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846"/>
        <w:gridCol w:w="3236"/>
        <w:gridCol w:w="10343"/>
      </w:tblGrid>
      <w:tr w:rsidR="00B51886" w:rsidTr="003D3345">
        <w:tc>
          <w:tcPr>
            <w:tcW w:w="846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B51886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IDENTIFICACIÓN</w:t>
            </w:r>
          </w:p>
        </w:tc>
        <w:tc>
          <w:tcPr>
            <w:tcW w:w="13579" w:type="dxa"/>
            <w:gridSpan w:val="2"/>
            <w:shd w:val="clear" w:color="auto" w:fill="C5E0B3" w:themeFill="accent6" w:themeFillTint="66"/>
          </w:tcPr>
          <w:p w:rsidR="00B51886" w:rsidRPr="00635791" w:rsidRDefault="00B51886" w:rsidP="000D4B4D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TÍTULO UDI: TEMA </w:t>
            </w:r>
            <w:r w:rsidR="00601011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601011">
              <w:rPr>
                <w:rFonts w:ascii="Arial" w:hAnsi="Arial" w:cs="Arial"/>
                <w:b/>
                <w:sz w:val="32"/>
                <w:szCs w:val="32"/>
              </w:rPr>
              <w:t xml:space="preserve"> LA HIDROGRAFÍA DE ESPAÑA</w:t>
            </w:r>
          </w:p>
        </w:tc>
      </w:tr>
      <w:tr w:rsidR="00B51886" w:rsidTr="003D3345">
        <w:tc>
          <w:tcPr>
            <w:tcW w:w="846" w:type="dxa"/>
            <w:vMerge/>
            <w:shd w:val="clear" w:color="auto" w:fill="DEEAF6" w:themeFill="accent1" w:themeFillTint="33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01011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0343" w:type="dxa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ÁREA: SOCIALES</w:t>
            </w:r>
          </w:p>
        </w:tc>
      </w:tr>
      <w:tr w:rsidR="00B51886" w:rsidTr="003D3345">
        <w:tc>
          <w:tcPr>
            <w:tcW w:w="846" w:type="dxa"/>
            <w:vMerge/>
            <w:shd w:val="clear" w:color="auto" w:fill="DEEAF6" w:themeFill="accent1" w:themeFillTint="33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2F2F2" w:themeFill="background1" w:themeFillShade="F2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</w:tc>
        <w:tc>
          <w:tcPr>
            <w:tcW w:w="10343" w:type="dxa"/>
          </w:tcPr>
          <w:p w:rsidR="003D3345" w:rsidRPr="003D3345" w:rsidRDefault="002A1291" w:rsidP="003D33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D3345">
              <w:rPr>
                <w:rFonts w:ascii="Arial" w:hAnsi="Arial" w:cs="Arial"/>
                <w:sz w:val="24"/>
                <w:szCs w:val="24"/>
              </w:rPr>
              <w:t xml:space="preserve">Trabajamos </w:t>
            </w:r>
            <w:r w:rsidR="003D3345" w:rsidRPr="003D3345">
              <w:rPr>
                <w:rFonts w:ascii="Arial" w:hAnsi="Arial" w:cs="Arial"/>
                <w:bCs/>
                <w:sz w:val="24"/>
                <w:szCs w:val="24"/>
              </w:rPr>
              <w:t>los elementos y características de un r</w:t>
            </w:r>
            <w:r w:rsidR="003D3345" w:rsidRPr="003D3345">
              <w:rPr>
                <w:rFonts w:ascii="Arial" w:hAnsi="Arial" w:cs="Arial"/>
                <w:bCs/>
                <w:sz w:val="24"/>
                <w:szCs w:val="24"/>
              </w:rPr>
              <w:t xml:space="preserve">ío, </w:t>
            </w:r>
            <w:r w:rsidR="003D3345" w:rsidRPr="003D3345">
              <w:rPr>
                <w:rFonts w:ascii="Arial" w:hAnsi="Arial" w:cs="Arial"/>
                <w:bCs/>
                <w:sz w:val="24"/>
                <w:szCs w:val="24"/>
              </w:rPr>
              <w:t>las vertientes hidrográficas (las cuencas y las vertientes</w:t>
            </w:r>
            <w:r w:rsidR="003D3345" w:rsidRPr="003D3345">
              <w:rPr>
                <w:rFonts w:ascii="Arial" w:hAnsi="Arial" w:cs="Arial"/>
                <w:bCs/>
                <w:sz w:val="24"/>
                <w:szCs w:val="24"/>
              </w:rPr>
              <w:t xml:space="preserve">): </w:t>
            </w:r>
            <w:r w:rsidR="003D3345" w:rsidRPr="003D3345">
              <w:rPr>
                <w:rFonts w:ascii="Arial" w:hAnsi="Arial" w:cs="Arial"/>
                <w:bCs/>
                <w:sz w:val="24"/>
                <w:szCs w:val="24"/>
              </w:rPr>
              <w:t xml:space="preserve"> La vertiente cantábrica;</w:t>
            </w:r>
            <w:r w:rsidR="003D3345" w:rsidRPr="003D334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D3345" w:rsidRPr="003D3345">
              <w:rPr>
                <w:rFonts w:ascii="Arial" w:hAnsi="Arial" w:cs="Arial"/>
                <w:bCs/>
                <w:sz w:val="24"/>
                <w:szCs w:val="24"/>
              </w:rPr>
              <w:t xml:space="preserve"> atlánt</w:t>
            </w:r>
            <w:r w:rsidR="003D3345" w:rsidRPr="003D3345">
              <w:rPr>
                <w:rFonts w:ascii="Arial" w:hAnsi="Arial" w:cs="Arial"/>
                <w:bCs/>
                <w:sz w:val="24"/>
                <w:szCs w:val="24"/>
              </w:rPr>
              <w:t xml:space="preserve">ica y </w:t>
            </w:r>
            <w:r w:rsidR="003D3345" w:rsidRPr="003D3345">
              <w:rPr>
                <w:rFonts w:ascii="Arial" w:hAnsi="Arial" w:cs="Arial"/>
                <w:bCs/>
                <w:sz w:val="24"/>
                <w:szCs w:val="24"/>
              </w:rPr>
              <w:t>mediterránea Fomentando durante el desarrollo de la unidad, valores y aptitudes de uso adecuado de los recursos y cuidado respeto</w:t>
            </w:r>
            <w:r w:rsidR="003D3345" w:rsidRPr="003D3345">
              <w:rPr>
                <w:rFonts w:ascii="Arial" w:hAnsi="Arial" w:cs="Arial"/>
                <w:bCs/>
                <w:sz w:val="24"/>
                <w:szCs w:val="24"/>
              </w:rPr>
              <w:t>, así como protección del agua así como l</w:t>
            </w:r>
            <w:r w:rsidR="003D3345" w:rsidRPr="003D3345">
              <w:rPr>
                <w:rFonts w:ascii="Arial" w:hAnsi="Arial" w:cs="Arial"/>
                <w:bCs/>
                <w:sz w:val="24"/>
                <w:szCs w:val="24"/>
              </w:rPr>
              <w:t xml:space="preserve">a sobreexplotación y la contaminación de las aguas </w:t>
            </w:r>
          </w:p>
          <w:p w:rsidR="00B51886" w:rsidRPr="002A1291" w:rsidRDefault="003D3345" w:rsidP="003D33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D3345">
              <w:rPr>
                <w:rFonts w:ascii="Arial" w:hAnsi="Arial" w:cs="Arial"/>
                <w:bCs/>
                <w:sz w:val="24"/>
                <w:szCs w:val="24"/>
              </w:rPr>
              <w:t xml:space="preserve">Planteamos </w:t>
            </w:r>
            <w:r w:rsidRPr="003D3345">
              <w:rPr>
                <w:rFonts w:ascii="Arial" w:hAnsi="Arial" w:cs="Arial"/>
                <w:bCs/>
                <w:sz w:val="24"/>
                <w:szCs w:val="24"/>
              </w:rPr>
              <w:t xml:space="preserve">la realización de una </w:t>
            </w:r>
            <w:r w:rsidRPr="003D3345">
              <w:rPr>
                <w:rFonts w:ascii="Arial" w:hAnsi="Arial" w:cs="Arial"/>
                <w:bCs/>
                <w:sz w:val="24"/>
                <w:szCs w:val="24"/>
              </w:rPr>
              <w:t xml:space="preserve">maqueta </w:t>
            </w:r>
            <w:r w:rsidRPr="003D3345">
              <w:rPr>
                <w:rFonts w:ascii="Arial" w:hAnsi="Arial" w:cs="Arial"/>
                <w:bCs/>
                <w:sz w:val="24"/>
                <w:szCs w:val="24"/>
              </w:rPr>
              <w:t xml:space="preserve"> del curso de un río, repr</w:t>
            </w:r>
            <w:r w:rsidRPr="003D3345">
              <w:rPr>
                <w:rFonts w:ascii="Arial" w:hAnsi="Arial" w:cs="Arial"/>
                <w:bCs/>
                <w:sz w:val="24"/>
                <w:szCs w:val="24"/>
              </w:rPr>
              <w:t xml:space="preserve">esentar el recorrido </w:t>
            </w:r>
            <w:r w:rsidRPr="003D3345">
              <w:rPr>
                <w:rFonts w:ascii="Arial" w:hAnsi="Arial" w:cs="Arial"/>
                <w:bCs/>
                <w:sz w:val="24"/>
                <w:szCs w:val="24"/>
              </w:rPr>
              <w:t>del río más importante de tu comunidad autónoma, mediante la realización</w:t>
            </w:r>
            <w:r w:rsidRPr="003D3345">
              <w:rPr>
                <w:rFonts w:ascii="Arial" w:hAnsi="Arial" w:cs="Arial"/>
                <w:bCs/>
                <w:sz w:val="24"/>
                <w:szCs w:val="24"/>
              </w:rPr>
              <w:t xml:space="preserve"> previa</w:t>
            </w:r>
            <w:r w:rsidRPr="003D3345">
              <w:rPr>
                <w:rFonts w:ascii="Arial" w:hAnsi="Arial" w:cs="Arial"/>
                <w:bCs/>
                <w:sz w:val="24"/>
                <w:szCs w:val="24"/>
              </w:rPr>
              <w:t xml:space="preserve"> de una ficha de recogida de información.</w:t>
            </w:r>
          </w:p>
        </w:tc>
      </w:tr>
      <w:tr w:rsidR="00B51886" w:rsidTr="003D3345">
        <w:tc>
          <w:tcPr>
            <w:tcW w:w="846" w:type="dxa"/>
            <w:vMerge/>
            <w:shd w:val="clear" w:color="auto" w:fill="DEEAF6" w:themeFill="accent1" w:themeFillTint="33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2F2F2" w:themeFill="background1" w:themeFillShade="F2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TEMPORALIZACIÓN</w:t>
            </w:r>
          </w:p>
        </w:tc>
        <w:tc>
          <w:tcPr>
            <w:tcW w:w="10343" w:type="dxa"/>
          </w:tcPr>
          <w:p w:rsidR="00B51886" w:rsidRPr="004733BC" w:rsidRDefault="0010626F" w:rsidP="000D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QUINCENA</w:t>
            </w:r>
          </w:p>
        </w:tc>
      </w:tr>
      <w:tr w:rsidR="00B51886" w:rsidTr="000D4B4D">
        <w:trPr>
          <w:trHeight w:val="211"/>
        </w:trPr>
        <w:tc>
          <w:tcPr>
            <w:tcW w:w="14425" w:type="dxa"/>
            <w:gridSpan w:val="3"/>
            <w:shd w:val="clear" w:color="auto" w:fill="F2F2F2" w:themeFill="background1" w:themeFillShade="F2"/>
          </w:tcPr>
          <w:p w:rsidR="00B51886" w:rsidRPr="000E04E7" w:rsidRDefault="00B51886" w:rsidP="000D4B4D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B51886" w:rsidRPr="000E04E7" w:rsidRDefault="00B51886" w:rsidP="000D4B4D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E04E7">
              <w:rPr>
                <w:rFonts w:cstheme="minorHAnsi"/>
                <w:b/>
                <w:bCs/>
                <w:sz w:val="28"/>
                <w:szCs w:val="28"/>
              </w:rPr>
              <w:t>CONCRECIÓN CURRICULAR</w:t>
            </w:r>
          </w:p>
          <w:p w:rsidR="00B51886" w:rsidRPr="000E04E7" w:rsidRDefault="00B51886" w:rsidP="000D4B4D">
            <w:pPr>
              <w:widowControl w:val="0"/>
              <w:snapToGrid w:val="0"/>
              <w:spacing w:before="40" w:after="40" w:line="238" w:lineRule="exact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51886" w:rsidTr="000D4B4D">
        <w:trPr>
          <w:trHeight w:val="211"/>
        </w:trPr>
        <w:tc>
          <w:tcPr>
            <w:tcW w:w="14425" w:type="dxa"/>
            <w:gridSpan w:val="3"/>
          </w:tcPr>
          <w:p w:rsidR="00B51886" w:rsidRPr="003344F0" w:rsidRDefault="00B51886" w:rsidP="000D4B4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765F1">
              <w:rPr>
                <w:rFonts w:ascii="Arial" w:hAnsi="Arial" w:cs="Arial"/>
                <w:b/>
              </w:rPr>
              <w:t>CRITERIO</w:t>
            </w:r>
            <w:r>
              <w:rPr>
                <w:rFonts w:ascii="Arial" w:hAnsi="Arial" w:cs="Arial"/>
                <w:b/>
              </w:rPr>
              <w:t>S</w:t>
            </w:r>
            <w:r w:rsidRPr="000765F1">
              <w:rPr>
                <w:rFonts w:ascii="Arial" w:hAnsi="Arial" w:cs="Arial"/>
                <w:b/>
              </w:rPr>
              <w:t xml:space="preserve"> DE EVALUACIÓN</w:t>
            </w:r>
          </w:p>
        </w:tc>
      </w:tr>
      <w:tr w:rsidR="003D3345" w:rsidTr="000D4B4D">
        <w:trPr>
          <w:trHeight w:val="211"/>
        </w:trPr>
        <w:tc>
          <w:tcPr>
            <w:tcW w:w="14425" w:type="dxa"/>
            <w:gridSpan w:val="3"/>
          </w:tcPr>
          <w:p w:rsidR="003D3345" w:rsidRPr="003D3345" w:rsidRDefault="003D3345" w:rsidP="003D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345">
              <w:rPr>
                <w:rFonts w:ascii="Arial" w:hAnsi="Arial" w:cs="Arial"/>
                <w:sz w:val="24"/>
                <w:szCs w:val="24"/>
              </w:rPr>
              <w:t>CE.3.1 Obtener información concreta y relevante sobre hechos o fenómenos previamente delimitados, utilizando diferentes fuentes (directas e indirectas), utilizando las tecnologías de la información y la comunicación para obtener información, aprendiendo y expresando contenidos sobre Ciencias sociales.</w:t>
            </w:r>
          </w:p>
          <w:p w:rsidR="003D3345" w:rsidRPr="003D3345" w:rsidRDefault="003D3345" w:rsidP="003D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345">
              <w:rPr>
                <w:rFonts w:ascii="Arial" w:hAnsi="Arial" w:cs="Arial"/>
                <w:sz w:val="24"/>
                <w:szCs w:val="24"/>
              </w:rPr>
              <w:t xml:space="preserve">CE.3.2 Desarrollar la responsabilidad, el esfuerzo, la constancia en el estudio, la creatividad y el espíritu emprendedor obteniendo conclusiones innovadoras, realizando trabajos y presentaciones a nivel individual y colaborando en grupo de manera responsable </w:t>
            </w:r>
            <w:r w:rsidRPr="003D3345">
              <w:rPr>
                <w:rFonts w:ascii="Arial" w:hAnsi="Arial" w:cs="Arial"/>
                <w:sz w:val="24"/>
                <w:szCs w:val="24"/>
              </w:rPr>
              <w:lastRenderedPageBreak/>
              <w:t>mediante la búsqueda, selección y organización de textos de carácter social, geográfico o histórico, aceptando las diferencias con respeto y tolerancia hacia otras ideas y aportaciones.</w:t>
            </w:r>
          </w:p>
          <w:p w:rsidR="003D3345" w:rsidRPr="003D3345" w:rsidRDefault="003D3345" w:rsidP="003D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345">
              <w:rPr>
                <w:rFonts w:ascii="Arial" w:hAnsi="Arial" w:cs="Arial"/>
                <w:sz w:val="24"/>
                <w:szCs w:val="24"/>
              </w:rPr>
              <w:t>CE.3.5 Identificar y describir las capas de la Tierra según su estructura, explicando sus características básicas, explorando y conociendo las diferentes formas de representar la Tierra, usando y manejando planos, mapas, planisferios y globos terráqueos, situando correctamente los elementos geográficos y manejando los conceptos de paralelos, meridianos y coordenadas.</w:t>
            </w:r>
          </w:p>
          <w:p w:rsidR="003D3345" w:rsidRPr="003D3345" w:rsidRDefault="003D3345" w:rsidP="003D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345">
              <w:rPr>
                <w:rFonts w:ascii="Arial" w:hAnsi="Arial" w:cs="Arial"/>
                <w:sz w:val="24"/>
                <w:szCs w:val="24"/>
              </w:rPr>
              <w:t>C.E.3.6 Identificar la atmósfera como escenario de los fenómenos meteorológicos, la diferencia entre clima y tiempo atmosférico e interpretar mapas del tiempo y los elementos que influyen en el clima, reconociendo las zonas climáticas mundiales y los tipos de climas de España. Explicar la hidrosfera, sus masas de agua y el ciclo de ésta, la litosfera, diferenciando rocas de minerales, el relieve y el paisaje con su riqueza y diversidad, situando y localizando ríos, mares y unidades de relieve en España y Andalucía y valorando acciones para su conservación ante el cambio climático.</w:t>
            </w:r>
          </w:p>
          <w:p w:rsidR="003D3345" w:rsidRPr="003D3345" w:rsidRDefault="003D3345" w:rsidP="003D3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345">
              <w:rPr>
                <w:rFonts w:ascii="Arial" w:hAnsi="Arial" w:cs="Arial"/>
                <w:sz w:val="24"/>
                <w:szCs w:val="24"/>
              </w:rPr>
              <w:t>CE.3.7 Explicar la importancia que tiene la Constitución para el funcionamiento del Estado español, así como los derechos, deberes y libertades recogidos en la misma. Identificando las instituciones políticas que se derivan de ella, describiendo la organización territorial del Estado español, así como la estructura y los fines de la Unión Europea, explicando algunas ventajas derivadas del hecho de formar parte de la misma y valorar la diversidad cultural, social, política y lingüística de España, respetando las diferencias.</w:t>
            </w:r>
          </w:p>
        </w:tc>
      </w:tr>
      <w:tr w:rsidR="003D3345" w:rsidTr="000D4B4D">
        <w:trPr>
          <w:trHeight w:val="211"/>
        </w:trPr>
        <w:tc>
          <w:tcPr>
            <w:tcW w:w="14425" w:type="dxa"/>
            <w:gridSpan w:val="3"/>
          </w:tcPr>
          <w:p w:rsidR="003D3345" w:rsidRPr="00192DE6" w:rsidRDefault="003D3345" w:rsidP="003D33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OBJETIVOS DIDÁCTICOS</w:t>
            </w:r>
          </w:p>
        </w:tc>
      </w:tr>
      <w:tr w:rsidR="003D3345" w:rsidTr="000D4B4D">
        <w:trPr>
          <w:trHeight w:val="211"/>
        </w:trPr>
        <w:tc>
          <w:tcPr>
            <w:tcW w:w="14425" w:type="dxa"/>
            <w:gridSpan w:val="3"/>
          </w:tcPr>
          <w:p w:rsidR="003D3345" w:rsidRPr="003D3345" w:rsidRDefault="003D3345" w:rsidP="003D334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D3345">
              <w:rPr>
                <w:rFonts w:ascii="Arial" w:hAnsi="Arial" w:cs="Arial"/>
                <w:bCs/>
                <w:sz w:val="24"/>
                <w:szCs w:val="24"/>
              </w:rPr>
              <w:t>Buscar, seleccionar y organizar información concreta y relevante (Elementos y características de un río; Las cuencas y las vertientes hidrográficas (La vertiente cantábrica. La vertiente atlántica: los ríos gallegos y los ríos de la Meseta. La vertiente mediterránea: los ríos de la zona este; Los ríos andaluces, relacionados con las vertientes hidrográficas; ríos de la vertiente atlántica y ríos de la vertiente mediterránea. Las marismas; La hidrografía de los archipiélagos: Canarias y Baleares; Efectos de malas praxis del ser humano: sobreexplotación de los recursos y contaminación; Uso adecuado de los recursos y cuidado respeto, así como protección del agua; Los ríos y el patrimonio natural e histórico de España), analizarla, obtener conclusiones, reflexionar acerca del proceso seguido y comunicarlo oralmente y/ o por escrito, usando las tecnologías de la información y la comunicación y elabora trabajos. (CS.3.1.1)</w:t>
            </w:r>
          </w:p>
          <w:p w:rsidR="003D3345" w:rsidRPr="003D3345" w:rsidRDefault="003D3345" w:rsidP="003D334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D3345">
              <w:rPr>
                <w:rFonts w:ascii="Arial" w:hAnsi="Arial" w:cs="Arial"/>
                <w:bCs/>
                <w:sz w:val="24"/>
                <w:szCs w:val="24"/>
              </w:rPr>
              <w:lastRenderedPageBreak/>
              <w:t>Utilizar las tecnologías de la información y la comunicación para elaborar trabajos y analizar información manejando imágenes, tablas, gráficos, esquemas y resúmenes, presentando un informe o presentación digital. (CS.3.1.2)</w:t>
            </w:r>
          </w:p>
          <w:p w:rsidR="003D3345" w:rsidRPr="003D3345" w:rsidRDefault="003D3345" w:rsidP="003D334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D3345">
              <w:rPr>
                <w:rFonts w:ascii="Arial" w:hAnsi="Arial" w:cs="Arial"/>
                <w:bCs/>
                <w:sz w:val="24"/>
                <w:szCs w:val="24"/>
              </w:rPr>
              <w:t>Realizar las tareas, con autonomía, y elaborar trabajos, presentándolos de manera ordenada, clara y limpia, usando el vocabulario adecuado exponiéndolos oralmente y mostrando actitudes de confianza en sí mismo, sentido crítico, iniciativa personal, curiosidad, interés, creatividad en el aprendizaje y espíritu emprendedor. (CS.3.2.1)</w:t>
            </w:r>
          </w:p>
          <w:p w:rsidR="003D3345" w:rsidRPr="003D3345" w:rsidRDefault="003D3345" w:rsidP="003D334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D3345">
              <w:rPr>
                <w:rFonts w:ascii="Arial" w:hAnsi="Arial" w:cs="Arial"/>
                <w:bCs/>
                <w:sz w:val="24"/>
                <w:szCs w:val="24"/>
              </w:rPr>
              <w:t>Utilizar estrategias para realizar un trabajo y participar en actividades de grupo adoptando un comportamiento responsable, constructivo y solidario y respetar los principios básicos del funcionamiento democrático. (CS.3.2.2)</w:t>
            </w:r>
          </w:p>
          <w:p w:rsidR="003D3345" w:rsidRPr="003D3345" w:rsidRDefault="003D3345" w:rsidP="003D334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D3345">
              <w:rPr>
                <w:rFonts w:ascii="Arial" w:hAnsi="Arial" w:cs="Arial"/>
                <w:bCs/>
                <w:sz w:val="24"/>
                <w:szCs w:val="24"/>
              </w:rPr>
              <w:t>Clasificar mapas, identificándolos, interpretando y definiendo escalas y signos convencionales usuales del planeta Tierra. (CS.3.5.2)</w:t>
            </w:r>
          </w:p>
          <w:p w:rsidR="003D3345" w:rsidRPr="003D3345" w:rsidRDefault="003D3345" w:rsidP="003D334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D3345">
              <w:rPr>
                <w:rFonts w:ascii="Arial" w:hAnsi="Arial" w:cs="Arial"/>
                <w:bCs/>
                <w:sz w:val="24"/>
                <w:szCs w:val="24"/>
              </w:rPr>
              <w:t>Localizar los diferentes puntos de la Tierra empleando los paralelos y meridianos y las coordenadas geográficas y valorar la acción del ser humano para el cuidado y conservación del planeta Tierra.(CS.3.5.3)</w:t>
            </w:r>
          </w:p>
          <w:p w:rsidR="003D3345" w:rsidRPr="003D3345" w:rsidRDefault="003D3345" w:rsidP="003D334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D3345">
              <w:rPr>
                <w:rFonts w:ascii="Arial" w:hAnsi="Arial" w:cs="Arial"/>
                <w:bCs/>
                <w:sz w:val="24"/>
                <w:szCs w:val="24"/>
              </w:rPr>
              <w:t>Definir, identificar y nombrar algunas masas de agua, describiendo su ciclo, situando y reconociendo los principales cuencas y vertientes, ríos, mares del entorno próximo en Andalucía y España, valorando la acción del hombre para evitar su contaminación. (CS.3.6.2)</w:t>
            </w:r>
          </w:p>
          <w:p w:rsidR="003D3345" w:rsidRPr="003D3345" w:rsidRDefault="003D3345" w:rsidP="003D334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D3345">
              <w:rPr>
                <w:rFonts w:ascii="Arial" w:hAnsi="Arial" w:cs="Arial"/>
                <w:bCs/>
                <w:sz w:val="24"/>
                <w:szCs w:val="24"/>
              </w:rPr>
              <w:t>Definir y diferenciar paisajes con sus elementos y las principales unidades del relieve en Andalucía, España y Europa,  reflexionando sobre los principales problemas del cambio climático y explicando medidas para adoptarlas, relativas al uso sostenible de los recursos. (CS.3.6.3)</w:t>
            </w:r>
          </w:p>
          <w:p w:rsidR="003D3345" w:rsidRPr="003D3345" w:rsidRDefault="003D3345" w:rsidP="003D334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D3345">
              <w:rPr>
                <w:rFonts w:ascii="Arial" w:hAnsi="Arial" w:cs="Arial"/>
                <w:bCs/>
                <w:sz w:val="24"/>
                <w:szCs w:val="24"/>
              </w:rPr>
              <w:t>Identificar y valorar los principios democráticos más importantes establecidos en la Constitución Española y en el Estatuto de Autonomía, las principales instituciones de Andalucía y el Estado, explicando la organización territorial de España, nombrando y situando las provincias andaluzas, las comunidades, explicando y resaltando la diversidad cultural, social, política y lingüística como fuente de enriquecimiento cultural. (CS.3.7.1)</w:t>
            </w:r>
          </w:p>
        </w:tc>
      </w:tr>
      <w:tr w:rsidR="003D3345" w:rsidTr="000D4B4D">
        <w:trPr>
          <w:trHeight w:val="211"/>
        </w:trPr>
        <w:tc>
          <w:tcPr>
            <w:tcW w:w="14425" w:type="dxa"/>
            <w:gridSpan w:val="3"/>
          </w:tcPr>
          <w:p w:rsidR="003D3345" w:rsidRPr="00192DE6" w:rsidRDefault="003D3345" w:rsidP="003D3345">
            <w:pPr>
              <w:pStyle w:val="Lista"/>
              <w:tabs>
                <w:tab w:val="clear" w:pos="284"/>
              </w:tabs>
              <w:spacing w:before="0" w:after="106" w:line="26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CONTENIDOS</w:t>
            </w:r>
          </w:p>
        </w:tc>
      </w:tr>
      <w:tr w:rsidR="003D3345" w:rsidTr="000D4B4D">
        <w:trPr>
          <w:trHeight w:val="211"/>
        </w:trPr>
        <w:tc>
          <w:tcPr>
            <w:tcW w:w="14425" w:type="dxa"/>
            <w:gridSpan w:val="3"/>
          </w:tcPr>
          <w:p w:rsidR="003D3345" w:rsidRPr="003D3345" w:rsidRDefault="003D3345" w:rsidP="003D3345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D3345">
              <w:rPr>
                <w:rFonts w:ascii="Arial" w:hAnsi="Arial" w:cs="Arial"/>
                <w:b/>
                <w:bCs/>
                <w:sz w:val="24"/>
                <w:szCs w:val="24"/>
              </w:rPr>
              <w:t>Bloque 1: "Contenidos comunes"</w:t>
            </w:r>
          </w:p>
          <w:p w:rsidR="003D3345" w:rsidRPr="003D3345" w:rsidRDefault="003D3345" w:rsidP="003D334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3345">
              <w:rPr>
                <w:rFonts w:ascii="Arial" w:hAnsi="Arial" w:cs="Arial"/>
                <w:bCs/>
                <w:sz w:val="24"/>
                <w:szCs w:val="24"/>
              </w:rPr>
              <w:t>1.1  Iniciación al conocimiento científico y su aplicación en las Ciencias Sociales.</w:t>
            </w:r>
          </w:p>
          <w:p w:rsidR="003D3345" w:rsidRPr="003D3345" w:rsidRDefault="003D3345" w:rsidP="003D334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3345">
              <w:rPr>
                <w:rFonts w:ascii="Arial" w:hAnsi="Arial" w:cs="Arial"/>
                <w:bCs/>
                <w:sz w:val="24"/>
                <w:szCs w:val="24"/>
              </w:rPr>
              <w:t>1.2 Recogida de información del tema a tratar, utilizando diferentes fuentes (directas e indirectas).</w:t>
            </w:r>
          </w:p>
          <w:p w:rsidR="003D3345" w:rsidRPr="003D3345" w:rsidRDefault="003D3345" w:rsidP="003D334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3345">
              <w:rPr>
                <w:rFonts w:ascii="Arial" w:hAnsi="Arial" w:cs="Arial"/>
                <w:bCs/>
                <w:sz w:val="24"/>
                <w:szCs w:val="24"/>
              </w:rPr>
              <w:t>1.3 Utilización de las Tecnologías de la Información y la Comunicación para buscar y seleccionar información y presentar conclusiones.</w:t>
            </w:r>
          </w:p>
          <w:p w:rsidR="003D3345" w:rsidRPr="003D3345" w:rsidRDefault="003D3345" w:rsidP="003D334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3345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1.4 Desarrollo de estrategias para organizar, memorizar y recuperar la información obtenida mediante diferentes métodos y fuentes.</w:t>
            </w:r>
          </w:p>
          <w:p w:rsidR="003D3345" w:rsidRPr="003D3345" w:rsidRDefault="003D3345" w:rsidP="003D334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3345">
              <w:rPr>
                <w:rFonts w:ascii="Arial" w:hAnsi="Arial" w:cs="Arial"/>
                <w:bCs/>
                <w:sz w:val="24"/>
                <w:szCs w:val="24"/>
              </w:rPr>
              <w:t>1.5  Utilización y lectura de diferentes lenguajes textuales y gráficos.</w:t>
            </w:r>
          </w:p>
          <w:p w:rsidR="003D3345" w:rsidRPr="003D3345" w:rsidRDefault="003D3345" w:rsidP="003D334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3345">
              <w:rPr>
                <w:rFonts w:ascii="Arial" w:hAnsi="Arial" w:cs="Arial"/>
                <w:bCs/>
                <w:sz w:val="24"/>
                <w:szCs w:val="24"/>
              </w:rPr>
              <w:t>1.6 Técnicas de estudio.</w:t>
            </w:r>
          </w:p>
          <w:p w:rsidR="003D3345" w:rsidRPr="003D3345" w:rsidRDefault="003D3345" w:rsidP="003D334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3345">
              <w:rPr>
                <w:rFonts w:ascii="Arial" w:hAnsi="Arial" w:cs="Arial"/>
                <w:bCs/>
                <w:sz w:val="24"/>
                <w:szCs w:val="24"/>
              </w:rPr>
              <w:t>1.7 Estrategias para desarrollar la responsabilidad, la capacidad de esfuerzo y la constancia.</w:t>
            </w:r>
          </w:p>
          <w:p w:rsidR="003D3345" w:rsidRPr="003D3345" w:rsidRDefault="003D3345" w:rsidP="003D334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3345">
              <w:rPr>
                <w:rFonts w:ascii="Arial" w:hAnsi="Arial" w:cs="Arial"/>
                <w:bCs/>
                <w:sz w:val="24"/>
                <w:szCs w:val="24"/>
              </w:rPr>
              <w:t>1.8  Fomento de técnicas de animación a la lectura de textos de divulgación de las ciencias sociales (de carácter social, geográfico e histórico).</w:t>
            </w:r>
          </w:p>
          <w:p w:rsidR="003D3345" w:rsidRPr="003D3345" w:rsidRDefault="003D3345" w:rsidP="003D334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3345">
              <w:rPr>
                <w:rFonts w:ascii="Arial" w:hAnsi="Arial" w:cs="Arial"/>
                <w:bCs/>
                <w:sz w:val="24"/>
                <w:szCs w:val="24"/>
              </w:rPr>
              <w:t>1.9 Utilización de estrategias para potenciar la cohesión del grupo y el trabajo cooperativo.</w:t>
            </w:r>
          </w:p>
          <w:p w:rsidR="003D3345" w:rsidRPr="003D3345" w:rsidRDefault="003D3345" w:rsidP="003D334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3345">
              <w:rPr>
                <w:rFonts w:ascii="Arial" w:hAnsi="Arial" w:cs="Arial"/>
                <w:bCs/>
                <w:sz w:val="24"/>
                <w:szCs w:val="24"/>
              </w:rPr>
              <w:t>1.10 Uso correcto de diversos materiales con los que se trabaja.</w:t>
            </w:r>
          </w:p>
          <w:p w:rsidR="003D3345" w:rsidRPr="003D3345" w:rsidRDefault="003D3345" w:rsidP="003D334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3345">
              <w:rPr>
                <w:rFonts w:ascii="Arial" w:hAnsi="Arial" w:cs="Arial"/>
                <w:bCs/>
                <w:sz w:val="24"/>
                <w:szCs w:val="24"/>
              </w:rPr>
              <w:t>1.11 Planificación y gestión de proyectos con el fin de alcanzar objetivos. Iniciativa emprendedora.</w:t>
            </w:r>
          </w:p>
          <w:p w:rsidR="003D3345" w:rsidRPr="003D3345" w:rsidRDefault="003D3345" w:rsidP="003D334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3345">
              <w:rPr>
                <w:rFonts w:ascii="Arial" w:hAnsi="Arial" w:cs="Arial"/>
                <w:bCs/>
                <w:sz w:val="24"/>
                <w:szCs w:val="24"/>
              </w:rPr>
              <w:t>1.12  Estrategias para la resolución de conflictos, utilización de las normas de convivencia y valoración de la convivencia pacífica y tolerante.</w:t>
            </w:r>
          </w:p>
          <w:p w:rsidR="003D3345" w:rsidRPr="003D3345" w:rsidRDefault="003D3345" w:rsidP="003D334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3345">
              <w:rPr>
                <w:rFonts w:ascii="Arial" w:hAnsi="Arial" w:cs="Arial"/>
                <w:bCs/>
                <w:sz w:val="24"/>
                <w:szCs w:val="24"/>
              </w:rPr>
              <w:t>1.13 Sensibilidad, sentido crítico en el análisis y el compromiso en relación con la búsqueda de las mejores alternativas para progresar y desarrollarnos.</w:t>
            </w:r>
          </w:p>
          <w:p w:rsidR="003D3345" w:rsidRPr="003D3345" w:rsidRDefault="003D3345" w:rsidP="003D334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3345">
              <w:rPr>
                <w:rFonts w:ascii="Arial" w:hAnsi="Arial" w:cs="Arial"/>
                <w:b/>
                <w:bCs/>
                <w:sz w:val="24"/>
                <w:szCs w:val="24"/>
              </w:rPr>
              <w:t>Bloque 2: "El mundo en el que vivimos"</w:t>
            </w:r>
          </w:p>
          <w:p w:rsidR="003D3345" w:rsidRPr="003D3345" w:rsidRDefault="003D3345" w:rsidP="003D334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3345">
              <w:rPr>
                <w:rFonts w:ascii="Arial" w:hAnsi="Arial" w:cs="Arial"/>
                <w:bCs/>
                <w:sz w:val="24"/>
                <w:szCs w:val="24"/>
              </w:rPr>
              <w:t>2.6 Los mapas: físicos, políticos y temáticos. Las escalas de los mapas: la escala gráfica y la escala numérica.</w:t>
            </w:r>
          </w:p>
          <w:p w:rsidR="003D3345" w:rsidRPr="003D3345" w:rsidRDefault="003D3345" w:rsidP="003D334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3345">
              <w:rPr>
                <w:rFonts w:ascii="Arial" w:hAnsi="Arial" w:cs="Arial"/>
                <w:bCs/>
                <w:sz w:val="24"/>
                <w:szCs w:val="24"/>
              </w:rPr>
              <w:t>2.7 Puntos de la Tierra, los paralelos y meridianos. Coordenadas geográficas: latitud y longitud.</w:t>
            </w:r>
          </w:p>
          <w:p w:rsidR="003D3345" w:rsidRPr="003D3345" w:rsidRDefault="003D3345" w:rsidP="003D334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3345">
              <w:rPr>
                <w:rFonts w:ascii="Arial" w:hAnsi="Arial" w:cs="Arial"/>
                <w:bCs/>
                <w:sz w:val="24"/>
                <w:szCs w:val="24"/>
              </w:rPr>
              <w:lastRenderedPageBreak/>
              <w:t>2.9 La diversidad geográfica de los paisajes naturales de España y Europa: relieve, climas, e hidrografía. Espacios protegidos. La intervención humana en el medio.</w:t>
            </w:r>
          </w:p>
          <w:p w:rsidR="003D3345" w:rsidRPr="003D3345" w:rsidRDefault="003D3345" w:rsidP="003D334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3345">
              <w:rPr>
                <w:rFonts w:ascii="Arial" w:hAnsi="Arial" w:cs="Arial"/>
                <w:bCs/>
                <w:sz w:val="24"/>
                <w:szCs w:val="24"/>
              </w:rPr>
              <w:t>2.10 Los problemas ambientales: la degradación, la contaminación y la sobreexplotación de recursos. Conservación y protección del medio natural: La acumulación de residuos. El reciclaje. El desarrollo territorial sostenible. Consumo responsable. El cambio climático: causas y consecuencias.</w:t>
            </w:r>
          </w:p>
          <w:p w:rsidR="003D3345" w:rsidRPr="003D3345" w:rsidRDefault="003D3345" w:rsidP="003D334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3345">
              <w:rPr>
                <w:rFonts w:ascii="Arial" w:hAnsi="Arial" w:cs="Arial"/>
                <w:b/>
                <w:bCs/>
                <w:sz w:val="24"/>
                <w:szCs w:val="24"/>
              </w:rPr>
              <w:t>Bloque 3: “Vivir en Sociedad”</w:t>
            </w:r>
          </w:p>
          <w:p w:rsidR="003D3345" w:rsidRPr="003D3345" w:rsidRDefault="003D3345" w:rsidP="003D334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3345">
              <w:rPr>
                <w:rFonts w:ascii="Arial" w:hAnsi="Arial" w:cs="Arial"/>
                <w:bCs/>
                <w:sz w:val="24"/>
                <w:szCs w:val="24"/>
              </w:rPr>
              <w:t>3.1 La Organización política del Estado español: leyes más importantes: la Constitución 1978. Estatutos de Autonomía. Forma de Gobierno. La Monarquía Parlamentaria. Poder legislativo: cortes</w:t>
            </w:r>
          </w:p>
          <w:p w:rsidR="003D3345" w:rsidRPr="003D3345" w:rsidRDefault="003D3345" w:rsidP="003D334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3345">
              <w:rPr>
                <w:rFonts w:ascii="Arial" w:hAnsi="Arial" w:cs="Arial"/>
                <w:bCs/>
                <w:sz w:val="24"/>
                <w:szCs w:val="24"/>
              </w:rPr>
              <w:t>Generales. Poder ejecutivo: gobierno. Poder judicial: tribunales de justicia, tribunal Constitucional, tribunal Supremo. Los símbolos del Estado español y de Andalucía. Organización territorial: Estado español. Comunidades autónomas, ciudades autónomas, provincias andaluzas y españolas. Municipios que forman España. Territorios y órganos de gobierno. Principales manifestaciones culturales de España y populares de la cultura. El flamenco como patrimonio de la humanidad. Paisajes andaluces como patrimonio de los territorios que forman Andalucía y el Estado español. La Unión Europea: composición, fines y ventajas de formar parte de ella. Organización económica y política. El mercado único y la zona euro.</w:t>
            </w:r>
          </w:p>
        </w:tc>
      </w:tr>
      <w:tr w:rsidR="003D3345" w:rsidTr="000D4B4D">
        <w:trPr>
          <w:trHeight w:val="211"/>
        </w:trPr>
        <w:tc>
          <w:tcPr>
            <w:tcW w:w="14425" w:type="dxa"/>
            <w:gridSpan w:val="3"/>
          </w:tcPr>
          <w:p w:rsidR="003D3345" w:rsidRPr="004E6C25" w:rsidRDefault="003D3345" w:rsidP="003D334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COMPETENCIAS</w:t>
            </w:r>
          </w:p>
        </w:tc>
      </w:tr>
      <w:tr w:rsidR="003D3345" w:rsidTr="000D4B4D">
        <w:trPr>
          <w:trHeight w:val="211"/>
        </w:trPr>
        <w:tc>
          <w:tcPr>
            <w:tcW w:w="14425" w:type="dxa"/>
            <w:gridSpan w:val="3"/>
          </w:tcPr>
          <w:p w:rsidR="003D3345" w:rsidRPr="00635791" w:rsidRDefault="003D3345" w:rsidP="003D33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CD, CCL, SIEP, CMCT, CSYC, CEC, CAA</w:t>
            </w:r>
          </w:p>
        </w:tc>
      </w:tr>
    </w:tbl>
    <w:p w:rsidR="00B51886" w:rsidRDefault="00B51886" w:rsidP="00B51886"/>
    <w:p w:rsidR="00B51886" w:rsidRDefault="00B51886" w:rsidP="00B51886"/>
    <w:tbl>
      <w:tblPr>
        <w:tblStyle w:val="Tablaconcuadrcula"/>
        <w:tblW w:w="14380" w:type="dxa"/>
        <w:tblLook w:val="04A0" w:firstRow="1" w:lastRow="0" w:firstColumn="1" w:lastColumn="0" w:noHBand="0" w:noVBand="1"/>
      </w:tblPr>
      <w:tblGrid>
        <w:gridCol w:w="675"/>
        <w:gridCol w:w="3367"/>
        <w:gridCol w:w="3367"/>
        <w:gridCol w:w="3367"/>
        <w:gridCol w:w="3604"/>
      </w:tblGrid>
      <w:tr w:rsidR="00B51886" w:rsidTr="000D4B4D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B51886" w:rsidRPr="00BA11AF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TRANSPOSICIÓN DIDÁCTICA:</w:t>
            </w:r>
          </w:p>
        </w:tc>
      </w:tr>
      <w:tr w:rsidR="00B51886" w:rsidTr="000D4B4D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B51886" w:rsidRPr="00BA11AF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DE LATAREA:</w:t>
            </w:r>
            <w:r w:rsidR="003D33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3345" w:rsidRPr="003D3345">
              <w:rPr>
                <w:rFonts w:ascii="Arial" w:hAnsi="Arial" w:cs="Arial"/>
                <w:b/>
                <w:color w:val="92D050"/>
                <w:sz w:val="28"/>
                <w:szCs w:val="28"/>
              </w:rPr>
              <w:t>CONSTRUIR UNA MAQUETA DE LOS RÍOS</w:t>
            </w:r>
            <w:r w:rsidR="003D3345" w:rsidRPr="003D3345">
              <w:rPr>
                <w:color w:val="92D050"/>
                <w:sz w:val="36"/>
                <w:szCs w:val="36"/>
              </w:rPr>
              <w:t xml:space="preserve">      </w:t>
            </w:r>
          </w:p>
        </w:tc>
      </w:tr>
      <w:tr w:rsidR="00B51886" w:rsidTr="000D4B4D">
        <w:tc>
          <w:tcPr>
            <w:tcW w:w="675" w:type="dxa"/>
            <w:vMerge w:val="restart"/>
            <w:shd w:val="clear" w:color="auto" w:fill="DEEAF6" w:themeFill="accent1" w:themeFillTint="33"/>
            <w:textDirection w:val="btLr"/>
          </w:tcPr>
          <w:p w:rsidR="00B51886" w:rsidRPr="00BA11AF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   Y   EJERCICIOS</w:t>
            </w: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13705" w:type="dxa"/>
            <w:gridSpan w:val="4"/>
            <w:shd w:val="clear" w:color="auto" w:fill="F2F2F2" w:themeFill="background1" w:themeFillShade="F2"/>
          </w:tcPr>
          <w:p w:rsidR="003D3345" w:rsidRPr="003D3345" w:rsidRDefault="00B51886" w:rsidP="003D33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través de las siguientes actividades del libro de texto</w:t>
            </w:r>
            <w:r w:rsidR="002A1291">
              <w:rPr>
                <w:rFonts w:ascii="Arial" w:hAnsi="Arial" w:cs="Arial"/>
                <w:sz w:val="24"/>
                <w:szCs w:val="24"/>
              </w:rPr>
              <w:t xml:space="preserve"> y de proyectos</w:t>
            </w:r>
            <w:r>
              <w:rPr>
                <w:rFonts w:ascii="Arial" w:hAnsi="Arial" w:cs="Arial"/>
                <w:sz w:val="24"/>
                <w:szCs w:val="24"/>
              </w:rPr>
              <w:t xml:space="preserve"> trabajamos</w:t>
            </w:r>
            <w:r w:rsidR="003D3345" w:rsidRPr="003D33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3345" w:rsidRPr="003D3345">
              <w:rPr>
                <w:rFonts w:ascii="Arial" w:hAnsi="Arial" w:cs="Arial"/>
                <w:bCs/>
                <w:sz w:val="24"/>
                <w:szCs w:val="24"/>
              </w:rPr>
              <w:t xml:space="preserve">los elementos y características de un río, las vertientes hidrográficas (las cuencas y las vertientes):  La vertiente cantábrica;  atlántica y mediterránea Fomentando durante el desarrollo de la unidad, valores y aptitudes de uso adecuado de los recursos y cuidado respeto, así como protección del agua así como la sobreexplotación y la contaminación de las aguas </w:t>
            </w:r>
          </w:p>
          <w:p w:rsidR="00B51886" w:rsidRDefault="003D3345" w:rsidP="003D334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3345">
              <w:rPr>
                <w:rFonts w:ascii="Arial" w:hAnsi="Arial" w:cs="Arial"/>
                <w:bCs/>
                <w:sz w:val="24"/>
                <w:szCs w:val="24"/>
              </w:rPr>
              <w:t>Planteamos la realización de una maqueta  del curso de un río, representar el recorrido del río más importante de tu comunidad autónoma, mediante la realización previa de una f</w:t>
            </w:r>
            <w:r>
              <w:rPr>
                <w:rFonts w:ascii="Arial" w:hAnsi="Arial" w:cs="Arial"/>
                <w:bCs/>
                <w:sz w:val="24"/>
                <w:szCs w:val="24"/>
              </w:rPr>
              <w:t>icha de recogida de información:</w:t>
            </w:r>
          </w:p>
          <w:p w:rsidR="003D3345" w:rsidRDefault="003D3345" w:rsidP="003D3345"/>
          <w:p w:rsidR="003D3345" w:rsidRPr="003D3345" w:rsidRDefault="003D3345" w:rsidP="003D3345">
            <w:pPr>
              <w:rPr>
                <w:sz w:val="44"/>
                <w:szCs w:val="44"/>
              </w:rPr>
            </w:pPr>
            <w:r>
              <w:rPr>
                <w:b/>
                <w:sz w:val="72"/>
                <w:szCs w:val="72"/>
              </w:rPr>
              <w:t xml:space="preserve">        </w:t>
            </w:r>
            <w:r w:rsidRPr="003D3345">
              <w:rPr>
                <w:b/>
                <w:sz w:val="44"/>
                <w:szCs w:val="44"/>
              </w:rPr>
              <w:t xml:space="preserve">6º     </w:t>
            </w:r>
            <w:r w:rsidRPr="003D3345">
              <w:rPr>
                <w:b/>
                <w:color w:val="FF0000"/>
                <w:sz w:val="44"/>
                <w:szCs w:val="44"/>
              </w:rPr>
              <w:t xml:space="preserve">SOCIALES </w:t>
            </w:r>
            <w:r w:rsidRPr="003D3345">
              <w:rPr>
                <w:b/>
                <w:color w:val="FFC000"/>
                <w:sz w:val="44"/>
                <w:szCs w:val="44"/>
              </w:rPr>
              <w:t xml:space="preserve"> </w:t>
            </w:r>
            <w:r w:rsidRPr="003D3345">
              <w:rPr>
                <w:b/>
                <w:sz w:val="44"/>
                <w:szCs w:val="44"/>
              </w:rPr>
              <w:t xml:space="preserve">               </w:t>
            </w:r>
            <w:r w:rsidRPr="003D3345">
              <w:rPr>
                <w:sz w:val="44"/>
                <w:szCs w:val="44"/>
              </w:rPr>
              <w:t xml:space="preserve">                 </w:t>
            </w:r>
          </w:p>
          <w:p w:rsidR="003D3345" w:rsidRPr="003D3345" w:rsidRDefault="003D3345" w:rsidP="003D3345">
            <w:pPr>
              <w:rPr>
                <w:b/>
                <w:color w:val="FFC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 2</w:t>
            </w:r>
            <w:r w:rsidRPr="000F4D5F">
              <w:rPr>
                <w:sz w:val="36"/>
                <w:szCs w:val="36"/>
              </w:rPr>
              <w:t>:</w:t>
            </w:r>
            <w:r w:rsidRPr="000F4D5F">
              <w:rPr>
                <w:color w:val="FFC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 xml:space="preserve">LA HIDROGRAFÍA </w:t>
            </w:r>
            <w:r w:rsidRPr="001F5706">
              <w:rPr>
                <w:b/>
                <w:color w:val="FF0000"/>
                <w:sz w:val="36"/>
                <w:szCs w:val="36"/>
              </w:rPr>
              <w:t>DE ESPAÑA</w:t>
            </w:r>
          </w:p>
          <w:p w:rsidR="003D3345" w:rsidRPr="006B6B92" w:rsidRDefault="003D3345" w:rsidP="003D334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>Busca información en el l</w:t>
            </w:r>
            <w:r>
              <w:rPr>
                <w:rFonts w:ascii="Arial" w:hAnsi="Arial" w:cs="Arial"/>
                <w:sz w:val="28"/>
                <w:szCs w:val="28"/>
              </w:rPr>
              <w:t>ibro de texto sobre LOS RÍOS</w:t>
            </w:r>
          </w:p>
          <w:p w:rsidR="003D3345" w:rsidRPr="00F91A79" w:rsidRDefault="003D3345" w:rsidP="003D3345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 xml:space="preserve">       - Haz un </w:t>
            </w:r>
            <w:r w:rsidRPr="003B3C8F">
              <w:rPr>
                <w:rFonts w:ascii="Arial" w:hAnsi="Arial" w:cs="Arial"/>
                <w:b/>
                <w:sz w:val="28"/>
                <w:szCs w:val="28"/>
              </w:rPr>
              <w:t xml:space="preserve">esquema 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en </w:t>
            </w:r>
            <w:r>
              <w:rPr>
                <w:rFonts w:ascii="Arial" w:hAnsi="Arial" w:cs="Arial"/>
                <w:sz w:val="28"/>
                <w:szCs w:val="28"/>
              </w:rPr>
              <w:t>tu cuaderno de la página 26-27</w:t>
            </w:r>
            <w:r w:rsidRPr="003B3C8F">
              <w:rPr>
                <w:rFonts w:ascii="Arial" w:hAnsi="Arial" w:cs="Arial"/>
                <w:sz w:val="28"/>
                <w:szCs w:val="28"/>
              </w:rPr>
              <w:t>.</w:t>
            </w:r>
            <w:r w:rsidRPr="00F91A7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D3345" w:rsidRDefault="003D3345" w:rsidP="003D3345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 xml:space="preserve">       - Estudia el esquema y exponlo oralmente.</w:t>
            </w:r>
          </w:p>
          <w:p w:rsidR="003D3345" w:rsidRDefault="003D3345" w:rsidP="003D3345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7653B">
              <w:rPr>
                <w:rFonts w:ascii="Arial" w:hAnsi="Arial" w:cs="Arial"/>
                <w:sz w:val="28"/>
                <w:szCs w:val="28"/>
              </w:rPr>
              <w:t>(</w:t>
            </w:r>
            <w:r w:rsidRPr="0057653B">
              <w:rPr>
                <w:rFonts w:ascii="Arial" w:hAnsi="Arial" w:cs="Arial"/>
                <w:b/>
                <w:sz w:val="28"/>
                <w:szCs w:val="28"/>
              </w:rPr>
              <w:t>Escanea-JIMDO)</w:t>
            </w:r>
          </w:p>
          <w:p w:rsidR="003D3345" w:rsidRPr="0057653B" w:rsidRDefault="003D3345" w:rsidP="003D3345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3345" w:rsidRPr="005E2EE9" w:rsidRDefault="003D3345" w:rsidP="003D3345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D3345" w:rsidRDefault="003D3345" w:rsidP="003D334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b/>
                <w:sz w:val="28"/>
                <w:szCs w:val="28"/>
              </w:rPr>
              <w:t>Control Sin Libro</w:t>
            </w:r>
            <w:r>
              <w:rPr>
                <w:rFonts w:ascii="Arial" w:hAnsi="Arial" w:cs="Arial"/>
                <w:sz w:val="28"/>
                <w:szCs w:val="28"/>
              </w:rPr>
              <w:t xml:space="preserve"> de las PAG 26-27</w:t>
            </w:r>
          </w:p>
          <w:p w:rsidR="003D3345" w:rsidRPr="003B3C8F" w:rsidRDefault="003D3345" w:rsidP="003D3345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D3345" w:rsidRPr="00DB4B87" w:rsidRDefault="003D3345" w:rsidP="003D334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D3345" w:rsidRPr="00DB4B87" w:rsidRDefault="003D3345" w:rsidP="003D334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B4B87">
              <w:rPr>
                <w:rFonts w:ascii="Arial" w:hAnsi="Arial" w:cs="Arial"/>
                <w:sz w:val="28"/>
                <w:szCs w:val="28"/>
              </w:rPr>
              <w:lastRenderedPageBreak/>
              <w:t xml:space="preserve"> -</w:t>
            </w:r>
            <w:r>
              <w:rPr>
                <w:rFonts w:ascii="Arial" w:hAnsi="Arial" w:cs="Arial"/>
                <w:sz w:val="28"/>
                <w:szCs w:val="28"/>
              </w:rPr>
              <w:t xml:space="preserve"> El esquema de las páginas 26-27</w:t>
            </w:r>
            <w:r w:rsidRPr="00DB4B87">
              <w:rPr>
                <w:rFonts w:ascii="Arial" w:hAnsi="Arial" w:cs="Arial"/>
                <w:sz w:val="28"/>
                <w:szCs w:val="28"/>
              </w:rPr>
              <w:t xml:space="preserve"> conviértelo en </w:t>
            </w:r>
            <w:r w:rsidRPr="00DB4B87">
              <w:rPr>
                <w:rFonts w:ascii="Arial" w:hAnsi="Arial" w:cs="Arial"/>
                <w:b/>
                <w:sz w:val="28"/>
                <w:szCs w:val="28"/>
              </w:rPr>
              <w:t xml:space="preserve">mapa conceptual. </w:t>
            </w:r>
            <w:r w:rsidRPr="00DB4B87">
              <w:rPr>
                <w:rFonts w:ascii="Arial" w:hAnsi="Arial" w:cs="Arial"/>
                <w:sz w:val="28"/>
                <w:szCs w:val="28"/>
              </w:rPr>
              <w:t>(Súbelo a JIMDO).</w:t>
            </w:r>
          </w:p>
          <w:p w:rsidR="003D3345" w:rsidRPr="001F5706" w:rsidRDefault="003D3345" w:rsidP="003D3345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D3345" w:rsidRPr="00DB4B87" w:rsidRDefault="003D3345" w:rsidP="003D3345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 xml:space="preserve">       - Haz un </w:t>
            </w:r>
            <w:r w:rsidRPr="003B3C8F">
              <w:rPr>
                <w:rFonts w:ascii="Arial" w:hAnsi="Arial" w:cs="Arial"/>
                <w:b/>
                <w:sz w:val="28"/>
                <w:szCs w:val="28"/>
              </w:rPr>
              <w:t xml:space="preserve">esquema 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en </w:t>
            </w:r>
            <w:r>
              <w:rPr>
                <w:rFonts w:ascii="Arial" w:hAnsi="Arial" w:cs="Arial"/>
                <w:sz w:val="28"/>
                <w:szCs w:val="28"/>
              </w:rPr>
              <w:t>tu cuaderno de la página 28. Empieza a rellenar un mapa de los ríos de España</w:t>
            </w:r>
          </w:p>
          <w:p w:rsidR="003D3345" w:rsidRDefault="003D3345" w:rsidP="003D3345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D3345" w:rsidRPr="00DB4B87" w:rsidRDefault="003D3345" w:rsidP="003D3345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 xml:space="preserve">       - Haz un </w:t>
            </w:r>
            <w:r w:rsidRPr="003B3C8F">
              <w:rPr>
                <w:rFonts w:ascii="Arial" w:hAnsi="Arial" w:cs="Arial"/>
                <w:b/>
                <w:sz w:val="28"/>
                <w:szCs w:val="28"/>
              </w:rPr>
              <w:t xml:space="preserve">esquema 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en </w:t>
            </w:r>
            <w:r>
              <w:rPr>
                <w:rFonts w:ascii="Arial" w:hAnsi="Arial" w:cs="Arial"/>
                <w:sz w:val="28"/>
                <w:szCs w:val="28"/>
              </w:rPr>
              <w:t>tu cuaderno de la página 29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3D3345" w:rsidRDefault="003D3345" w:rsidP="003D3345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Continúa rellenando el mapa de los ríos de España</w:t>
            </w:r>
          </w:p>
          <w:p w:rsidR="003D3345" w:rsidRDefault="003D3345" w:rsidP="003D3345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D3345" w:rsidRDefault="003D3345" w:rsidP="003D334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Continúa rellenando el mapa con los ríos de las páginas 30-31-32-34</w:t>
            </w:r>
            <w:r w:rsidRPr="00F91A79">
              <w:rPr>
                <w:rFonts w:ascii="Arial" w:hAnsi="Arial" w:cs="Arial"/>
                <w:b/>
                <w:sz w:val="28"/>
                <w:szCs w:val="28"/>
              </w:rPr>
              <w:t>(No se hace esquema)</w:t>
            </w:r>
          </w:p>
          <w:p w:rsidR="003D3345" w:rsidRPr="00567923" w:rsidRDefault="003D3345" w:rsidP="003D3345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D3345" w:rsidRDefault="003D3345" w:rsidP="003D3345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ENTREGA DEL MAPA TERMINADO Y COLOREADO</w:t>
            </w:r>
          </w:p>
          <w:p w:rsidR="003D3345" w:rsidRPr="00567923" w:rsidRDefault="003D3345" w:rsidP="003D3345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D3345" w:rsidRPr="00316BF0" w:rsidRDefault="003D3345" w:rsidP="003D334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D3345" w:rsidRDefault="003D3345" w:rsidP="003D334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b/>
                <w:sz w:val="28"/>
                <w:szCs w:val="28"/>
              </w:rPr>
              <w:t>Control Con Libro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Tema 2 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 (Búsqueda de información)</w:t>
            </w:r>
          </w:p>
          <w:p w:rsidR="003D3345" w:rsidRDefault="003D3345" w:rsidP="003D3345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D3345" w:rsidRPr="00D41243" w:rsidRDefault="003D3345" w:rsidP="003D3345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D3345" w:rsidRPr="002B0431" w:rsidRDefault="003D3345" w:rsidP="003D334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36"/>
                <w:szCs w:val="36"/>
              </w:rPr>
            </w:pPr>
            <w:r w:rsidRPr="00F70E7F">
              <w:rPr>
                <w:rFonts w:ascii="Arial" w:hAnsi="Arial" w:cs="Arial"/>
                <w:b/>
                <w:sz w:val="28"/>
                <w:szCs w:val="28"/>
              </w:rPr>
              <w:t>TAREA</w:t>
            </w:r>
            <w:r>
              <w:rPr>
                <w:rFonts w:ascii="Arial" w:hAnsi="Arial" w:cs="Arial"/>
                <w:b/>
                <w:sz w:val="28"/>
                <w:szCs w:val="28"/>
              </w:rPr>
              <w:t>: CONSTRUIR UNA MAQUETA DE LOS RÍOS</w:t>
            </w:r>
            <w:r>
              <w:rPr>
                <w:sz w:val="36"/>
                <w:szCs w:val="36"/>
              </w:rPr>
              <w:t xml:space="preserve">     </w:t>
            </w:r>
            <w:r w:rsidRPr="002B0431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LEER PG 41</w:t>
            </w:r>
          </w:p>
          <w:p w:rsidR="003D3345" w:rsidRDefault="003D3345" w:rsidP="003D3345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224FF8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13705" w:type="dxa"/>
            <w:gridSpan w:val="4"/>
          </w:tcPr>
          <w:p w:rsidR="00B51886" w:rsidRPr="002940E0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3367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PROCESOS COGNITIVOS</w:t>
            </w:r>
          </w:p>
        </w:tc>
        <w:tc>
          <w:tcPr>
            <w:tcW w:w="3604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ESCENARIO</w:t>
            </w: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3367" w:type="dxa"/>
          </w:tcPr>
          <w:p w:rsidR="003D3345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SOCIALES:</w:t>
            </w:r>
          </w:p>
          <w:p w:rsidR="00B51886" w:rsidRPr="003D3345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lastRenderedPageBreak/>
              <w:t>Investigación grupal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Juego de roles</w:t>
            </w:r>
          </w:p>
          <w:p w:rsidR="00B51886" w:rsidRPr="007313FE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PROCESAMIENTO DE LA INFORMACIÓN: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Inductivo básico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Formación de conceptos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Memorístico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Sinéctico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Indagación Científica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7313FE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CONDUCTUALES: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directa</w:t>
            </w:r>
          </w:p>
          <w:p w:rsidR="00B51886" w:rsidRPr="00635791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no directiva</w:t>
            </w:r>
          </w:p>
        </w:tc>
        <w:tc>
          <w:tcPr>
            <w:tcW w:w="3367" w:type="dxa"/>
          </w:tcPr>
          <w:p w:rsidR="00B51886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lastRenderedPageBreak/>
              <w:t>Libro de texto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Cuaderno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Fichero ortográfico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Biblioteca de aula</w:t>
            </w:r>
          </w:p>
          <w:p w:rsidR="00B51886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Ordenador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Pizarra Digital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propia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CP Loreto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224FF8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B51886" w:rsidRPr="00D25EDC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D25EDC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Analítico</w:t>
            </w:r>
          </w:p>
          <w:p w:rsidR="00B51886" w:rsidRPr="00D25EDC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lastRenderedPageBreak/>
              <w:t>Lógico</w:t>
            </w:r>
          </w:p>
          <w:p w:rsidR="00B51886" w:rsidRPr="00D25EDC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Analógico</w:t>
            </w:r>
          </w:p>
          <w:p w:rsidR="00B51886" w:rsidRPr="00D31C3E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Creativo</w:t>
            </w:r>
          </w:p>
        </w:tc>
        <w:tc>
          <w:tcPr>
            <w:tcW w:w="3604" w:type="dxa"/>
          </w:tcPr>
          <w:p w:rsidR="00B51886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886" w:rsidRDefault="00B51886" w:rsidP="000D4B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B5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SECUNDARIO: </w:t>
            </w:r>
          </w:p>
          <w:p w:rsidR="00B51886" w:rsidRPr="003F4B5D" w:rsidRDefault="00B51886" w:rsidP="000D4B4D">
            <w:pPr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Escolar</w:t>
            </w:r>
          </w:p>
          <w:p w:rsidR="00B51886" w:rsidRPr="003F4B5D" w:rsidRDefault="00B51886" w:rsidP="000D4B4D">
            <w:pPr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3F4B5D">
              <w:rPr>
                <w:rFonts w:ascii="Arial" w:hAnsi="Arial" w:cs="Arial"/>
                <w:sz w:val="24"/>
                <w:szCs w:val="24"/>
              </w:rPr>
              <w:t>Comunitario</w:t>
            </w:r>
          </w:p>
          <w:p w:rsidR="00B51886" w:rsidRPr="0018301A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1886" w:rsidRDefault="00B51886" w:rsidP="00B51886"/>
    <w:p w:rsidR="00B51886" w:rsidRDefault="00B51886" w:rsidP="00B51886"/>
    <w:p w:rsidR="00B51886" w:rsidRDefault="00B51886" w:rsidP="00B51886"/>
    <w:p w:rsidR="00B51886" w:rsidRDefault="00B51886" w:rsidP="00B51886"/>
    <w:tbl>
      <w:tblPr>
        <w:tblStyle w:val="Tablaconcuadrcula"/>
        <w:tblW w:w="13973" w:type="dxa"/>
        <w:tblLook w:val="04A0" w:firstRow="1" w:lastRow="0" w:firstColumn="1" w:lastColumn="0" w:noHBand="0" w:noVBand="1"/>
      </w:tblPr>
      <w:tblGrid>
        <w:gridCol w:w="12178"/>
        <w:gridCol w:w="1795"/>
      </w:tblGrid>
      <w:tr w:rsidR="00B51886" w:rsidTr="000D4B4D">
        <w:trPr>
          <w:trHeight w:val="818"/>
        </w:trPr>
        <w:tc>
          <w:tcPr>
            <w:tcW w:w="13973" w:type="dxa"/>
            <w:gridSpan w:val="2"/>
            <w:shd w:val="clear" w:color="auto" w:fill="8EAADB" w:themeFill="accent5" w:themeFillTint="99"/>
          </w:tcPr>
          <w:p w:rsidR="00B51886" w:rsidRPr="005E48D1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INSTR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51886" w:rsidRPr="005E48D1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</w:p>
          <w:p w:rsidR="00B51886" w:rsidRDefault="00B51886" w:rsidP="000D4B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EVALUAC</w:t>
            </w:r>
          </w:p>
        </w:tc>
      </w:tr>
      <w:tr w:rsidR="003D3345" w:rsidTr="00251B78">
        <w:trPr>
          <w:trHeight w:val="716"/>
        </w:trPr>
        <w:tc>
          <w:tcPr>
            <w:tcW w:w="12178" w:type="dxa"/>
            <w:shd w:val="clear" w:color="auto" w:fill="E2EFD9" w:themeFill="accent6" w:themeFillTint="33"/>
            <w:vAlign w:val="center"/>
          </w:tcPr>
          <w:p w:rsidR="003D3345" w:rsidRPr="00251B78" w:rsidRDefault="003D3345" w:rsidP="003D33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1B78">
              <w:rPr>
                <w:rFonts w:ascii="Arial" w:hAnsi="Arial" w:cs="Arial"/>
                <w:bCs/>
                <w:sz w:val="24"/>
                <w:szCs w:val="24"/>
              </w:rPr>
              <w:t>CS.3.1.1 Busca, selecciona y organiza información concreta y relevante, la analiza, obtiene conclusiones, reflexiona acerca del proceso seguido y lo comunica oralmente y/ o por escrito, usando las tecnologías de la información y la comunicación y elabora trabajos.(STD.1.1, STD.2.2)</w:t>
            </w:r>
          </w:p>
        </w:tc>
        <w:tc>
          <w:tcPr>
            <w:tcW w:w="1795" w:type="dxa"/>
            <w:shd w:val="clear" w:color="auto" w:fill="D9E2F3" w:themeFill="accent5" w:themeFillTint="33"/>
          </w:tcPr>
          <w:p w:rsidR="00251B78" w:rsidRDefault="00251B78" w:rsidP="003D3345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3D3345" w:rsidRPr="008701A5" w:rsidRDefault="00251B78" w:rsidP="003D3345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251B78" w:rsidTr="00251B78">
        <w:trPr>
          <w:trHeight w:val="727"/>
        </w:trPr>
        <w:tc>
          <w:tcPr>
            <w:tcW w:w="12178" w:type="dxa"/>
            <w:shd w:val="clear" w:color="auto" w:fill="E2EFD9" w:themeFill="accent6" w:themeFillTint="33"/>
            <w:vAlign w:val="center"/>
          </w:tcPr>
          <w:p w:rsidR="00251B78" w:rsidRPr="00251B78" w:rsidRDefault="00251B78" w:rsidP="00251B7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1B78">
              <w:rPr>
                <w:rFonts w:ascii="Arial" w:hAnsi="Arial" w:cs="Arial"/>
                <w:bCs/>
                <w:sz w:val="24"/>
                <w:szCs w:val="24"/>
              </w:rPr>
              <w:t>CS.3.1.2 Utiliza las tecnologías de la información y la comunicación para elaborar trabajos y analiza información manejando imágenes, tablas, gráficos, esquemas y resúmenes, presentando un informe o presentación digital.(STD.1.2, STD.2.2)</w:t>
            </w:r>
          </w:p>
        </w:tc>
        <w:tc>
          <w:tcPr>
            <w:tcW w:w="1795" w:type="dxa"/>
            <w:shd w:val="clear" w:color="auto" w:fill="D9E2F3" w:themeFill="accent5" w:themeFillTint="33"/>
          </w:tcPr>
          <w:p w:rsidR="00251B78" w:rsidRDefault="00251B78" w:rsidP="00251B78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251B78" w:rsidRPr="008701A5" w:rsidRDefault="00251B78" w:rsidP="00251B78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PRESENTACIÓN DIGITAL</w:t>
            </w:r>
          </w:p>
        </w:tc>
      </w:tr>
      <w:tr w:rsidR="00251B78" w:rsidTr="00251B78">
        <w:trPr>
          <w:trHeight w:val="815"/>
        </w:trPr>
        <w:tc>
          <w:tcPr>
            <w:tcW w:w="12178" w:type="dxa"/>
            <w:shd w:val="clear" w:color="auto" w:fill="E2EFD9" w:themeFill="accent6" w:themeFillTint="33"/>
            <w:vAlign w:val="center"/>
          </w:tcPr>
          <w:p w:rsidR="00251B78" w:rsidRPr="00251B78" w:rsidRDefault="00251B78" w:rsidP="00251B7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1B78">
              <w:rPr>
                <w:rFonts w:ascii="Arial" w:hAnsi="Arial" w:cs="Arial"/>
                <w:bCs/>
                <w:sz w:val="24"/>
                <w:szCs w:val="24"/>
              </w:rPr>
              <w:t>CS.3.2.1 Realiza las tareas, con autonomía, y elabora trabajos, presentándolos de manera ordenada, clara y limpia, usando el vocabulario adecuado exponiéndolos oralmente y mostrando actitudes de confianza en sí mismo, sentido crítico, iniciativa personal, curiosidad, interés, creatividad en el aprendizaje y espíritu emprendedor.</w:t>
            </w:r>
            <w:r w:rsidRPr="00251B78">
              <w:rPr>
                <w:rFonts w:ascii="Arial" w:hAnsi="Arial" w:cs="Arial"/>
                <w:bCs/>
                <w:sz w:val="24"/>
                <w:szCs w:val="24"/>
                <w:lang w:val="en-US"/>
              </w:rPr>
              <w:t>(STD.3.1,STD.3.2, STD.3.3, STD.4.1, STD.4.2, STD.5.1, STD.5.2)</w:t>
            </w:r>
          </w:p>
        </w:tc>
        <w:tc>
          <w:tcPr>
            <w:tcW w:w="1795" w:type="dxa"/>
            <w:shd w:val="clear" w:color="auto" w:fill="D9E2F3" w:themeFill="accent5" w:themeFillTint="33"/>
          </w:tcPr>
          <w:p w:rsidR="00251B78" w:rsidRDefault="00251B78" w:rsidP="00251B78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251B78" w:rsidRPr="008701A5" w:rsidRDefault="00251B78" w:rsidP="00251B78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251B78" w:rsidTr="00251B78">
        <w:trPr>
          <w:trHeight w:val="1082"/>
        </w:trPr>
        <w:tc>
          <w:tcPr>
            <w:tcW w:w="12178" w:type="dxa"/>
            <w:shd w:val="clear" w:color="auto" w:fill="E2EFD9" w:themeFill="accent6" w:themeFillTint="33"/>
            <w:vAlign w:val="center"/>
          </w:tcPr>
          <w:p w:rsidR="00251B78" w:rsidRPr="00251B78" w:rsidRDefault="00251B78" w:rsidP="00251B7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1B78">
              <w:rPr>
                <w:rFonts w:ascii="Arial" w:hAnsi="Arial" w:cs="Arial"/>
                <w:bCs/>
                <w:sz w:val="24"/>
                <w:szCs w:val="24"/>
              </w:rPr>
              <w:t>CS.3.2.2 Utiliza estrategias para realizar un trabajo y participa en actividades de grupo adoptando un comportamiento responsable, constructivo y solidario y respeta los principios básicos del funcionamiento democrático.</w:t>
            </w:r>
            <w:r w:rsidRPr="00251B78">
              <w:rPr>
                <w:rFonts w:ascii="Arial" w:hAnsi="Arial" w:cs="Arial"/>
                <w:bCs/>
                <w:sz w:val="24"/>
                <w:szCs w:val="24"/>
                <w:lang w:val="en-US"/>
              </w:rPr>
              <w:t>(STD.3.1, STD.3.2, STD.3.3, STD.4.1, STD.5.1, STD.5.2, STD.6.1)</w:t>
            </w:r>
          </w:p>
        </w:tc>
        <w:tc>
          <w:tcPr>
            <w:tcW w:w="1795" w:type="dxa"/>
            <w:shd w:val="clear" w:color="auto" w:fill="D9E2F3" w:themeFill="accent5" w:themeFillTint="33"/>
          </w:tcPr>
          <w:p w:rsidR="00251B78" w:rsidRDefault="00251B78" w:rsidP="00251B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1B78" w:rsidRPr="008701A5" w:rsidRDefault="00251B78" w:rsidP="00251B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OBSERVACIÓN</w:t>
            </w:r>
          </w:p>
        </w:tc>
      </w:tr>
      <w:tr w:rsidR="00251B78" w:rsidTr="00251B78">
        <w:trPr>
          <w:trHeight w:val="860"/>
        </w:trPr>
        <w:tc>
          <w:tcPr>
            <w:tcW w:w="12178" w:type="dxa"/>
            <w:shd w:val="clear" w:color="auto" w:fill="E2EFD9" w:themeFill="accent6" w:themeFillTint="33"/>
            <w:vAlign w:val="center"/>
          </w:tcPr>
          <w:p w:rsidR="00251B78" w:rsidRPr="00251B78" w:rsidRDefault="00251B78" w:rsidP="00251B7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1B78">
              <w:rPr>
                <w:rFonts w:ascii="Arial" w:hAnsi="Arial" w:cs="Arial"/>
                <w:bCs/>
                <w:sz w:val="24"/>
                <w:szCs w:val="24"/>
              </w:rPr>
              <w:t>CS.3.5.2 Clasifica mapas, identificándolos, interpretando y definiendo escalas y signos convencionales usuales del planeta Tierra.(STD.15.1, STD.15.2, STD.16.1)</w:t>
            </w:r>
          </w:p>
        </w:tc>
        <w:tc>
          <w:tcPr>
            <w:tcW w:w="1795" w:type="dxa"/>
            <w:shd w:val="clear" w:color="auto" w:fill="D9E2F3" w:themeFill="accent5" w:themeFillTint="33"/>
          </w:tcPr>
          <w:p w:rsidR="00251B78" w:rsidRPr="008701A5" w:rsidRDefault="00251B78" w:rsidP="00251B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251B78" w:rsidTr="00251B78">
        <w:trPr>
          <w:trHeight w:val="830"/>
        </w:trPr>
        <w:tc>
          <w:tcPr>
            <w:tcW w:w="12178" w:type="dxa"/>
            <w:shd w:val="clear" w:color="auto" w:fill="E2EFD9" w:themeFill="accent6" w:themeFillTint="33"/>
            <w:vAlign w:val="center"/>
          </w:tcPr>
          <w:p w:rsidR="00251B78" w:rsidRPr="00251B78" w:rsidRDefault="00251B78" w:rsidP="00251B7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1B78">
              <w:rPr>
                <w:rFonts w:ascii="Arial" w:hAnsi="Arial" w:cs="Arial"/>
                <w:bCs/>
                <w:sz w:val="24"/>
                <w:szCs w:val="24"/>
              </w:rPr>
              <w:t>CS.3.5.3 Localiza los diferentes puntos de la Tierra empleando los paralelos y meridianos y las coordenadas geográficas y valora la acción del ser humano para el cuidado y conservación del planeta Tierra.(STD.15.1, STD.17.1)</w:t>
            </w:r>
          </w:p>
        </w:tc>
        <w:tc>
          <w:tcPr>
            <w:tcW w:w="1795" w:type="dxa"/>
            <w:shd w:val="clear" w:color="auto" w:fill="D9E2F3" w:themeFill="accent5" w:themeFillTint="33"/>
          </w:tcPr>
          <w:p w:rsidR="00251B78" w:rsidRPr="008701A5" w:rsidRDefault="00251B78" w:rsidP="00251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ORAL</w:t>
            </w:r>
          </w:p>
        </w:tc>
      </w:tr>
      <w:tr w:rsidR="00251B78" w:rsidTr="00251B78">
        <w:trPr>
          <w:trHeight w:val="648"/>
        </w:trPr>
        <w:tc>
          <w:tcPr>
            <w:tcW w:w="12178" w:type="dxa"/>
            <w:shd w:val="clear" w:color="auto" w:fill="E2EFD9" w:themeFill="accent6" w:themeFillTint="33"/>
            <w:vAlign w:val="center"/>
          </w:tcPr>
          <w:p w:rsidR="00251B78" w:rsidRPr="00251B78" w:rsidRDefault="00251B78" w:rsidP="00251B7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1B78">
              <w:rPr>
                <w:rFonts w:ascii="Arial" w:hAnsi="Arial" w:cs="Arial"/>
                <w:bCs/>
                <w:sz w:val="24"/>
                <w:szCs w:val="24"/>
              </w:rPr>
              <w:lastRenderedPageBreak/>
              <w:t>CS.3.6.2 Define, identifica y nombra algunas masas de agua, describiendo su ciclo, situando y reconociendo los principales cuencas y vertientes, ríos, mares del entorno próximo en Andalucía y España, valorando la acción del hombre para evitar su contaminación.</w:t>
            </w:r>
            <w:r w:rsidRPr="00251B78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(STD.22.1, STD.22.3, STD.22.4, STD.25.1, STD.25.2) </w:t>
            </w:r>
          </w:p>
        </w:tc>
        <w:tc>
          <w:tcPr>
            <w:tcW w:w="1795" w:type="dxa"/>
            <w:shd w:val="clear" w:color="auto" w:fill="D9E2F3" w:themeFill="accent5" w:themeFillTint="33"/>
          </w:tcPr>
          <w:p w:rsidR="00251B78" w:rsidRDefault="00251B78" w:rsidP="00251B7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51B78" w:rsidRPr="00CC7829" w:rsidRDefault="00251B78" w:rsidP="00251B7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CONTROL ESCRITO</w:t>
            </w:r>
          </w:p>
        </w:tc>
      </w:tr>
      <w:tr w:rsidR="00251B78" w:rsidTr="00251B78">
        <w:trPr>
          <w:trHeight w:val="667"/>
        </w:trPr>
        <w:tc>
          <w:tcPr>
            <w:tcW w:w="12178" w:type="dxa"/>
            <w:shd w:val="clear" w:color="auto" w:fill="E2EFD9" w:themeFill="accent6" w:themeFillTint="33"/>
            <w:vAlign w:val="center"/>
          </w:tcPr>
          <w:p w:rsidR="00251B78" w:rsidRPr="00251B78" w:rsidRDefault="00251B78" w:rsidP="00251B7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51B78">
              <w:rPr>
                <w:rFonts w:ascii="Arial" w:hAnsi="Arial" w:cs="Arial"/>
                <w:bCs/>
                <w:sz w:val="24"/>
                <w:szCs w:val="24"/>
              </w:rPr>
              <w:t>CS.3.6.3 Define y diferencia paisajes con sus elementos y las principales unidades del relieve en Andalucía, España y Europa,  reflexionando sobre los principales problemas del cambio climático y explicando medidas para adoptarlas, relativas al uso sostenible de los recursos.</w:t>
            </w:r>
          </w:p>
          <w:p w:rsidR="00251B78" w:rsidRPr="00251B78" w:rsidRDefault="00251B78" w:rsidP="00251B7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51B78">
              <w:rPr>
                <w:rFonts w:ascii="Arial" w:hAnsi="Arial" w:cs="Arial"/>
                <w:bCs/>
                <w:sz w:val="24"/>
                <w:szCs w:val="24"/>
              </w:rPr>
              <w:t>(STD.24.1, STD.25.1, STD.25.2)</w:t>
            </w:r>
          </w:p>
        </w:tc>
        <w:tc>
          <w:tcPr>
            <w:tcW w:w="1795" w:type="dxa"/>
            <w:shd w:val="clear" w:color="auto" w:fill="D9E2F3" w:themeFill="accent5" w:themeFillTint="33"/>
          </w:tcPr>
          <w:p w:rsidR="00251B78" w:rsidRDefault="00251B78" w:rsidP="00251B78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1B78" w:rsidRPr="008701A5" w:rsidRDefault="00251B78" w:rsidP="00251B78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CONTROL ESCRITO</w:t>
            </w:r>
          </w:p>
        </w:tc>
      </w:tr>
      <w:tr w:rsidR="00251B78" w:rsidTr="00251B78">
        <w:trPr>
          <w:trHeight w:val="682"/>
        </w:trPr>
        <w:tc>
          <w:tcPr>
            <w:tcW w:w="12178" w:type="dxa"/>
            <w:shd w:val="clear" w:color="auto" w:fill="E2EFD9" w:themeFill="accent6" w:themeFillTint="33"/>
          </w:tcPr>
          <w:p w:rsidR="00251B78" w:rsidRPr="00251B78" w:rsidRDefault="00251B78" w:rsidP="00251B7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1B78">
              <w:rPr>
                <w:rFonts w:ascii="Arial" w:hAnsi="Arial" w:cs="Arial"/>
                <w:bCs/>
                <w:sz w:val="24"/>
                <w:szCs w:val="24"/>
              </w:rPr>
              <w:t>CS.3.7.1 Identifica y valora los principios democráticos más importantes establecidos en la Constitución Española y en el Estatuto de Autonomía, las principales instituciones de Andalucía y el Estado, explicando la organización territorial de España, nombrando y situando las provincias andaluzas, las comunidades, explicando y resaltando la diversidad cultural, social, política y lingüística como fuente de enriquecimiento cultural.(STD.32.1)</w:t>
            </w:r>
          </w:p>
        </w:tc>
        <w:tc>
          <w:tcPr>
            <w:tcW w:w="1795" w:type="dxa"/>
            <w:shd w:val="clear" w:color="auto" w:fill="D9E2F3" w:themeFill="accent5" w:themeFillTint="33"/>
          </w:tcPr>
          <w:p w:rsidR="00251B78" w:rsidRDefault="00251B78" w:rsidP="00251B78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1B78" w:rsidRPr="008701A5" w:rsidRDefault="00251B78" w:rsidP="00251B78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CONTROL ESCRITO</w:t>
            </w:r>
            <w:bookmarkStart w:id="0" w:name="_GoBack"/>
            <w:bookmarkEnd w:id="0"/>
          </w:p>
        </w:tc>
      </w:tr>
    </w:tbl>
    <w:p w:rsidR="00B51886" w:rsidRDefault="00B51886" w:rsidP="00B51886"/>
    <w:p w:rsidR="00566D1F" w:rsidRDefault="00566D1F"/>
    <w:sectPr w:rsidR="00566D1F" w:rsidSect="00A64A3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2A4" w:rsidRDefault="00CA42A4">
      <w:pPr>
        <w:spacing w:after="0" w:line="240" w:lineRule="auto"/>
      </w:pPr>
      <w:r>
        <w:separator/>
      </w:r>
    </w:p>
  </w:endnote>
  <w:endnote w:type="continuationSeparator" w:id="0">
    <w:p w:rsidR="00CA42A4" w:rsidRDefault="00CA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2A4" w:rsidRDefault="00CA42A4">
      <w:pPr>
        <w:spacing w:after="0" w:line="240" w:lineRule="auto"/>
      </w:pPr>
      <w:r>
        <w:separator/>
      </w:r>
    </w:p>
  </w:footnote>
  <w:footnote w:type="continuationSeparator" w:id="0">
    <w:p w:rsidR="00CA42A4" w:rsidRDefault="00CA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39" w:rsidRDefault="00B51886" w:rsidP="00BD71B2">
    <w:pPr>
      <w:tabs>
        <w:tab w:val="left" w:pos="7140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FE75108" wp14:editId="381C479E">
          <wp:simplePos x="0" y="0"/>
          <wp:positionH relativeFrom="column">
            <wp:posOffset>-242569</wp:posOffset>
          </wp:positionH>
          <wp:positionV relativeFrom="paragraph">
            <wp:posOffset>-49530</wp:posOffset>
          </wp:positionV>
          <wp:extent cx="1682750" cy="152400"/>
          <wp:effectExtent l="0" t="0" r="0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FF45C94" wp14:editId="4C906DFC">
          <wp:simplePos x="0" y="0"/>
          <wp:positionH relativeFrom="column">
            <wp:posOffset>6082030</wp:posOffset>
          </wp:positionH>
          <wp:positionV relativeFrom="paragraph">
            <wp:posOffset>-49530</wp:posOffset>
          </wp:positionV>
          <wp:extent cx="342900" cy="3619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5BD83CAE" wp14:editId="119CBAC7">
              <wp:simplePos x="0" y="0"/>
              <wp:positionH relativeFrom="column">
                <wp:posOffset>5796280</wp:posOffset>
              </wp:positionH>
              <wp:positionV relativeFrom="paragraph">
                <wp:posOffset>-220980</wp:posOffset>
              </wp:positionV>
              <wp:extent cx="323977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64A39" w:rsidRDefault="00B51886" w:rsidP="00A64A39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CONSEJERÍA DE EDUCACIÓN, CULTURA Y DEPORTE</w:t>
                          </w:r>
                        </w:p>
                        <w:p w:rsidR="00A64A39" w:rsidRDefault="00B51886" w:rsidP="00A64A39">
                          <w:pPr>
                            <w:pStyle w:val="Encabezado"/>
                            <w:tabs>
                              <w:tab w:val="left" w:pos="30"/>
                            </w:tabs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CPR MAESTRO JOSÉ ALCOLEA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83C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56.4pt;margin-top:-17.4pt;width:255.1pt;height:5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" filled="f" stroked="f" insetpen="t">
              <v:textbox inset="2.88pt,2.88pt,2.88pt,2.88pt">
                <w:txbxContent>
                  <w:p w:rsidR="00A64A39" w:rsidRDefault="00B51886" w:rsidP="00A64A39">
                    <w:pPr>
                      <w:widowControl w:val="0"/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CONSEJERÍA DE EDUCACIÓN, CULTURA Y DEPORTE</w:t>
                    </w:r>
                  </w:p>
                  <w:p w:rsidR="00A64A39" w:rsidRDefault="00B51886" w:rsidP="00A64A39">
                    <w:pPr>
                      <w:pStyle w:val="Encabezado"/>
                      <w:tabs>
                        <w:tab w:val="left" w:pos="30"/>
                      </w:tabs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CPR MAESTRO JOSÉ ALCOLEA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MATEMÁTICAS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0E2F"/>
    <w:multiLevelType w:val="hybridMultilevel"/>
    <w:tmpl w:val="9DD2EE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747D92"/>
    <w:multiLevelType w:val="hybridMultilevel"/>
    <w:tmpl w:val="6464C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715D9"/>
    <w:multiLevelType w:val="hybridMultilevel"/>
    <w:tmpl w:val="DC6A78F2"/>
    <w:lvl w:ilvl="0" w:tplc="EB34CB90">
      <w:numFmt w:val="bullet"/>
      <w:lvlText w:val="-"/>
      <w:lvlJc w:val="left"/>
      <w:pPr>
        <w:ind w:left="1545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72806890"/>
    <w:multiLevelType w:val="hybridMultilevel"/>
    <w:tmpl w:val="684EF848"/>
    <w:lvl w:ilvl="0" w:tplc="4530C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86"/>
    <w:rsid w:val="0010626F"/>
    <w:rsid w:val="00153501"/>
    <w:rsid w:val="00251B78"/>
    <w:rsid w:val="002A1291"/>
    <w:rsid w:val="003D3345"/>
    <w:rsid w:val="00457075"/>
    <w:rsid w:val="00566D1F"/>
    <w:rsid w:val="005A68CD"/>
    <w:rsid w:val="00601011"/>
    <w:rsid w:val="00635791"/>
    <w:rsid w:val="00744C4F"/>
    <w:rsid w:val="009D3179"/>
    <w:rsid w:val="00B51886"/>
    <w:rsid w:val="00CA42A4"/>
    <w:rsid w:val="00D0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12DDF-3231-47CF-B6C8-9ACB61B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88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886"/>
  </w:style>
  <w:style w:type="table" w:styleId="Tablaconcuadrcula">
    <w:name w:val="Table Grid"/>
    <w:basedOn w:val="Tablanormal"/>
    <w:uiPriority w:val="59"/>
    <w:rsid w:val="00B5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B51886"/>
    <w:pPr>
      <w:tabs>
        <w:tab w:val="left" w:pos="284"/>
      </w:tabs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5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2258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2019-01-27T12:07:00Z</dcterms:created>
  <dcterms:modified xsi:type="dcterms:W3CDTF">2019-01-27T12:25:00Z</dcterms:modified>
</cp:coreProperties>
</file>