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F66254" w:rsidTr="00A12D54">
        <w:tc>
          <w:tcPr>
            <w:tcW w:w="846" w:type="dxa"/>
            <w:vMerge w:val="restart"/>
            <w:shd w:val="clear" w:color="auto" w:fill="DEEAF6" w:themeFill="accent1" w:themeFillTint="33"/>
            <w:textDirection w:val="btLr"/>
            <w:vAlign w:val="center"/>
          </w:tcPr>
          <w:p w:rsidR="00F66254" w:rsidRDefault="00F66254" w:rsidP="00861D3F">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F66254" w:rsidRPr="004733BC" w:rsidRDefault="00F66254" w:rsidP="00861D3F">
            <w:pPr>
              <w:rPr>
                <w:rFonts w:ascii="Arial" w:hAnsi="Arial" w:cs="Arial"/>
                <w:b/>
                <w:i/>
                <w:sz w:val="32"/>
                <w:szCs w:val="32"/>
              </w:rPr>
            </w:pPr>
            <w:r>
              <w:rPr>
                <w:rFonts w:ascii="Arial" w:hAnsi="Arial" w:cs="Arial"/>
                <w:b/>
                <w:sz w:val="32"/>
                <w:szCs w:val="32"/>
              </w:rPr>
              <w:t xml:space="preserve">TÍTULO UDI: TEMA </w:t>
            </w:r>
            <w:r w:rsidR="00155844">
              <w:rPr>
                <w:rFonts w:ascii="Arial" w:hAnsi="Arial" w:cs="Arial"/>
                <w:b/>
                <w:sz w:val="32"/>
                <w:szCs w:val="32"/>
              </w:rPr>
              <w:t>3</w:t>
            </w:r>
            <w:r>
              <w:rPr>
                <w:rFonts w:ascii="Arial" w:hAnsi="Arial" w:cs="Arial"/>
                <w:b/>
                <w:sz w:val="32"/>
                <w:szCs w:val="32"/>
              </w:rPr>
              <w:t>:</w:t>
            </w:r>
            <w:r w:rsidR="00155844">
              <w:rPr>
                <w:rFonts w:ascii="Arial" w:hAnsi="Arial" w:cs="Arial"/>
                <w:b/>
                <w:sz w:val="32"/>
                <w:szCs w:val="32"/>
              </w:rPr>
              <w:t xml:space="preserve"> LAS MARIPOSAS</w:t>
            </w:r>
            <w:r>
              <w:rPr>
                <w:rFonts w:ascii="Arial" w:hAnsi="Arial" w:cs="Arial"/>
                <w:b/>
                <w:sz w:val="32"/>
                <w:szCs w:val="32"/>
              </w:rPr>
              <w:t xml:space="preserve"> </w:t>
            </w:r>
          </w:p>
          <w:p w:rsidR="00F66254" w:rsidRPr="00BB5FC6" w:rsidRDefault="00F66254" w:rsidP="00861D3F">
            <w:pPr>
              <w:rPr>
                <w:rFonts w:ascii="Arial" w:hAnsi="Arial" w:cs="Arial"/>
                <w:b/>
                <w:sz w:val="32"/>
                <w:szCs w:val="32"/>
              </w:rPr>
            </w:pPr>
          </w:p>
        </w:tc>
      </w:tr>
      <w:tr w:rsidR="00F66254" w:rsidTr="00A12D54">
        <w:tc>
          <w:tcPr>
            <w:tcW w:w="846" w:type="dxa"/>
            <w:vMerge/>
            <w:shd w:val="clear" w:color="auto" w:fill="DEEAF6" w:themeFill="accent1" w:themeFillTint="33"/>
          </w:tcPr>
          <w:p w:rsidR="00F66254" w:rsidRPr="00BB5FC6" w:rsidRDefault="00F66254" w:rsidP="00861D3F">
            <w:pPr>
              <w:rPr>
                <w:rFonts w:ascii="Arial" w:hAnsi="Arial" w:cs="Arial"/>
                <w:b/>
                <w:sz w:val="24"/>
                <w:szCs w:val="24"/>
              </w:rPr>
            </w:pPr>
          </w:p>
        </w:tc>
        <w:tc>
          <w:tcPr>
            <w:tcW w:w="3237" w:type="dxa"/>
          </w:tcPr>
          <w:p w:rsidR="00F66254" w:rsidRPr="00BB5FC6" w:rsidRDefault="00F66254" w:rsidP="00861D3F">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155844">
              <w:rPr>
                <w:rFonts w:ascii="Arial" w:hAnsi="Arial" w:cs="Arial"/>
                <w:b/>
                <w:sz w:val="24"/>
                <w:szCs w:val="24"/>
              </w:rPr>
              <w:t>5</w:t>
            </w:r>
            <w:r>
              <w:rPr>
                <w:rFonts w:ascii="Arial" w:hAnsi="Arial" w:cs="Arial"/>
                <w:b/>
                <w:sz w:val="24"/>
                <w:szCs w:val="24"/>
              </w:rPr>
              <w:t xml:space="preserve"> º</w:t>
            </w:r>
          </w:p>
        </w:tc>
        <w:tc>
          <w:tcPr>
            <w:tcW w:w="10342" w:type="dxa"/>
          </w:tcPr>
          <w:p w:rsidR="00F66254" w:rsidRPr="00BB5FC6" w:rsidRDefault="00F66254" w:rsidP="00861D3F">
            <w:pPr>
              <w:rPr>
                <w:rFonts w:ascii="Arial" w:hAnsi="Arial" w:cs="Arial"/>
                <w:b/>
                <w:sz w:val="24"/>
                <w:szCs w:val="24"/>
              </w:rPr>
            </w:pPr>
            <w:r>
              <w:rPr>
                <w:rFonts w:ascii="Arial" w:hAnsi="Arial" w:cs="Arial"/>
                <w:b/>
                <w:sz w:val="24"/>
                <w:szCs w:val="24"/>
              </w:rPr>
              <w:t>ÁREA: LENGUA</w:t>
            </w:r>
          </w:p>
        </w:tc>
      </w:tr>
      <w:tr w:rsidR="00F66254" w:rsidTr="00A12D54">
        <w:tc>
          <w:tcPr>
            <w:tcW w:w="846" w:type="dxa"/>
            <w:vMerge/>
            <w:shd w:val="clear" w:color="auto" w:fill="DEEAF6" w:themeFill="accent1" w:themeFillTint="33"/>
          </w:tcPr>
          <w:p w:rsidR="00F66254" w:rsidRDefault="00F66254" w:rsidP="00861D3F">
            <w:pPr>
              <w:rPr>
                <w:rFonts w:ascii="Arial" w:hAnsi="Arial" w:cs="Arial"/>
                <w:b/>
                <w:sz w:val="24"/>
                <w:szCs w:val="24"/>
              </w:rPr>
            </w:pPr>
          </w:p>
        </w:tc>
        <w:tc>
          <w:tcPr>
            <w:tcW w:w="3237" w:type="dxa"/>
            <w:shd w:val="clear" w:color="auto" w:fill="F2F2F2" w:themeFill="background1" w:themeFillShade="F2"/>
          </w:tcPr>
          <w:p w:rsidR="00F66254" w:rsidRDefault="00F66254" w:rsidP="00861D3F">
            <w:pPr>
              <w:rPr>
                <w:rFonts w:ascii="Arial" w:hAnsi="Arial" w:cs="Arial"/>
                <w:b/>
                <w:sz w:val="24"/>
                <w:szCs w:val="24"/>
              </w:rPr>
            </w:pPr>
            <w:r>
              <w:rPr>
                <w:rFonts w:ascii="Arial" w:hAnsi="Arial" w:cs="Arial"/>
                <w:b/>
                <w:sz w:val="24"/>
                <w:szCs w:val="24"/>
              </w:rPr>
              <w:t>JUSTIFICACIÓN</w:t>
            </w:r>
          </w:p>
          <w:p w:rsidR="00F66254" w:rsidRDefault="00F66254" w:rsidP="00861D3F">
            <w:pPr>
              <w:rPr>
                <w:rFonts w:ascii="Arial" w:hAnsi="Arial" w:cs="Arial"/>
                <w:b/>
                <w:sz w:val="24"/>
                <w:szCs w:val="24"/>
              </w:rPr>
            </w:pPr>
          </w:p>
          <w:p w:rsidR="00F66254" w:rsidRDefault="00F66254" w:rsidP="00861D3F">
            <w:pPr>
              <w:rPr>
                <w:rFonts w:ascii="Arial" w:hAnsi="Arial" w:cs="Arial"/>
                <w:b/>
                <w:sz w:val="24"/>
                <w:szCs w:val="24"/>
              </w:rPr>
            </w:pPr>
          </w:p>
          <w:p w:rsidR="00F66254" w:rsidRDefault="00F66254" w:rsidP="00861D3F">
            <w:pPr>
              <w:rPr>
                <w:rFonts w:ascii="Arial" w:hAnsi="Arial" w:cs="Arial"/>
                <w:b/>
                <w:sz w:val="24"/>
                <w:szCs w:val="24"/>
              </w:rPr>
            </w:pPr>
          </w:p>
        </w:tc>
        <w:tc>
          <w:tcPr>
            <w:tcW w:w="10342" w:type="dxa"/>
          </w:tcPr>
          <w:p w:rsidR="00FB45AC" w:rsidRPr="00FB45AC" w:rsidRDefault="00F66254" w:rsidP="00FB45AC">
            <w:pPr>
              <w:autoSpaceDE w:val="0"/>
              <w:autoSpaceDN w:val="0"/>
              <w:adjustRightInd w:val="0"/>
              <w:jc w:val="both"/>
              <w:rPr>
                <w:rFonts w:ascii="Arial" w:eastAsia="Calibri" w:hAnsi="Arial" w:cs="Arial"/>
                <w:sz w:val="24"/>
                <w:szCs w:val="24"/>
                <w:lang w:eastAsia="es-ES_tradnl"/>
              </w:rPr>
            </w:pPr>
            <w:r w:rsidRPr="00155844">
              <w:rPr>
                <w:rFonts w:ascii="Arial" w:hAnsi="Arial" w:cs="Arial"/>
                <w:sz w:val="24"/>
                <w:szCs w:val="24"/>
              </w:rPr>
              <w:t>Comenzamos practicando lecturas individuales con comprensión lectora. Trabajamos la ficha de libros concretos (título-autor-editorial-resumen-o</w:t>
            </w:r>
            <w:r w:rsidR="00155844">
              <w:rPr>
                <w:rFonts w:ascii="Arial" w:hAnsi="Arial" w:cs="Arial"/>
                <w:sz w:val="24"/>
                <w:szCs w:val="24"/>
              </w:rPr>
              <w:t xml:space="preserve">pinión) de </w:t>
            </w:r>
            <w:r w:rsidR="00155844" w:rsidRPr="00155844">
              <w:rPr>
                <w:rFonts w:ascii="Arial" w:eastAsia="Calibri" w:hAnsi="Arial" w:cs="Arial"/>
                <w:sz w:val="24"/>
                <w:szCs w:val="24"/>
                <w:lang w:eastAsia="es-ES_tradnl"/>
              </w:rPr>
              <w:t xml:space="preserve">un texto divulgativo que nos informa sobre las mariposas. </w:t>
            </w:r>
            <w:r w:rsidR="00155844">
              <w:rPr>
                <w:rFonts w:ascii="Arial" w:eastAsia="Calibri" w:hAnsi="Arial" w:cs="Arial"/>
                <w:sz w:val="24"/>
                <w:szCs w:val="24"/>
                <w:lang w:eastAsia="es-ES_tradnl"/>
              </w:rPr>
              <w:t xml:space="preserve">Trabajamos </w:t>
            </w:r>
            <w:r w:rsidR="00155844" w:rsidRPr="00155844">
              <w:rPr>
                <w:rFonts w:ascii="Arial" w:eastAsia="Calibri" w:hAnsi="Arial" w:cs="Arial"/>
                <w:sz w:val="24"/>
                <w:szCs w:val="24"/>
                <w:lang w:eastAsia="es-ES_tradnl"/>
              </w:rPr>
              <w:t>las diferencias entre un tex</w:t>
            </w:r>
            <w:r w:rsidR="00155844">
              <w:rPr>
                <w:rFonts w:ascii="Arial" w:eastAsia="Calibri" w:hAnsi="Arial" w:cs="Arial"/>
                <w:sz w:val="24"/>
                <w:szCs w:val="24"/>
                <w:lang w:eastAsia="es-ES_tradnl"/>
              </w:rPr>
              <w:t>to literario y uno informativo, el hiato,</w:t>
            </w:r>
            <w:r w:rsidR="00155844" w:rsidRPr="00155844">
              <w:rPr>
                <w:rFonts w:ascii="Arial" w:eastAsia="Calibri" w:hAnsi="Arial" w:cs="Arial"/>
                <w:sz w:val="24"/>
                <w:szCs w:val="24"/>
                <w:lang w:eastAsia="es-ES_tradnl"/>
              </w:rPr>
              <w:t xml:space="preserve"> el concepto de or</w:t>
            </w:r>
            <w:r w:rsidR="00155844">
              <w:rPr>
                <w:rFonts w:ascii="Arial" w:eastAsia="Calibri" w:hAnsi="Arial" w:cs="Arial"/>
                <w:sz w:val="24"/>
                <w:szCs w:val="24"/>
                <w:lang w:eastAsia="es-ES_tradnl"/>
              </w:rPr>
              <w:t>ación, el</w:t>
            </w:r>
            <w:r w:rsidR="00155844" w:rsidRPr="00155844">
              <w:rPr>
                <w:rFonts w:ascii="Arial" w:eastAsia="Calibri" w:hAnsi="Arial" w:cs="Arial"/>
                <w:sz w:val="24"/>
                <w:szCs w:val="24"/>
                <w:lang w:eastAsia="es-ES_tradnl"/>
              </w:rPr>
              <w:t xml:space="preserve"> sujeto y el de predicado</w:t>
            </w:r>
            <w:r w:rsidR="00155844">
              <w:rPr>
                <w:rFonts w:ascii="Arial" w:eastAsia="Calibri" w:hAnsi="Arial" w:cs="Arial"/>
                <w:sz w:val="24"/>
                <w:szCs w:val="24"/>
                <w:lang w:eastAsia="es-ES_tradnl"/>
              </w:rPr>
              <w:t>, la interjección y las palabras polisémicas. Leemos un</w:t>
            </w:r>
            <w:r w:rsidR="00155844" w:rsidRPr="00155844">
              <w:rPr>
                <w:rFonts w:ascii="Arial" w:eastAsia="Calibri" w:hAnsi="Arial" w:cs="Arial"/>
                <w:sz w:val="24"/>
                <w:szCs w:val="24"/>
                <w:lang w:eastAsia="es-ES_tradnl"/>
              </w:rPr>
              <w:t xml:space="preserve"> diario</w:t>
            </w:r>
            <w:r w:rsidR="00155844">
              <w:rPr>
                <w:rFonts w:ascii="Arial" w:eastAsia="Calibri" w:hAnsi="Arial" w:cs="Arial"/>
                <w:sz w:val="24"/>
                <w:szCs w:val="24"/>
                <w:lang w:eastAsia="es-ES_tradnl"/>
              </w:rPr>
              <w:t xml:space="preserve"> y trabajamos la primera y</w:t>
            </w:r>
            <w:r w:rsidR="00155844" w:rsidRPr="00155844">
              <w:rPr>
                <w:rFonts w:ascii="Arial" w:eastAsia="Calibri" w:hAnsi="Arial" w:cs="Arial"/>
                <w:sz w:val="24"/>
                <w:szCs w:val="24"/>
                <w:lang w:eastAsia="es-ES_tradnl"/>
              </w:rPr>
              <w:t xml:space="preserve"> tercera persona</w:t>
            </w:r>
            <w:r w:rsidR="00155844">
              <w:rPr>
                <w:rFonts w:ascii="Arial" w:eastAsia="Calibri" w:hAnsi="Arial" w:cs="Arial"/>
                <w:sz w:val="24"/>
                <w:szCs w:val="24"/>
                <w:lang w:eastAsia="es-ES_tradnl"/>
              </w:rPr>
              <w:t>.</w:t>
            </w:r>
            <w:r w:rsidR="00155844" w:rsidRPr="00155844">
              <w:rPr>
                <w:rFonts w:ascii="Arial" w:eastAsia="Calibri" w:hAnsi="Arial" w:cs="Arial"/>
                <w:sz w:val="24"/>
                <w:szCs w:val="24"/>
                <w:lang w:eastAsia="es-ES_tradnl"/>
              </w:rPr>
              <w:t xml:space="preserve"> </w:t>
            </w:r>
            <w:r w:rsidR="00155844">
              <w:rPr>
                <w:rFonts w:ascii="Arial" w:eastAsia="Calibri" w:hAnsi="Arial" w:cs="Arial"/>
                <w:sz w:val="24"/>
                <w:szCs w:val="24"/>
                <w:lang w:eastAsia="es-ES_tradnl"/>
              </w:rPr>
              <w:t>Elaboraremos un trabajo</w:t>
            </w:r>
            <w:r w:rsidR="00155844" w:rsidRPr="00155844">
              <w:rPr>
                <w:rFonts w:ascii="Arial" w:eastAsia="Calibri" w:hAnsi="Arial" w:cs="Arial"/>
                <w:sz w:val="24"/>
                <w:szCs w:val="24"/>
                <w:lang w:eastAsia="es-ES_tradnl"/>
              </w:rPr>
              <w:t xml:space="preserve"> en equi</w:t>
            </w:r>
            <w:r w:rsidR="00155844">
              <w:rPr>
                <w:rFonts w:ascii="Arial" w:eastAsia="Calibri" w:hAnsi="Arial" w:cs="Arial"/>
                <w:sz w:val="24"/>
                <w:szCs w:val="24"/>
                <w:lang w:eastAsia="es-ES_tradnl"/>
              </w:rPr>
              <w:t>po (cartel, folleto,</w:t>
            </w:r>
            <w:r w:rsidR="00FB45AC">
              <w:rPr>
                <w:rFonts w:ascii="Arial" w:eastAsia="Calibri" w:hAnsi="Arial" w:cs="Arial"/>
                <w:sz w:val="24"/>
                <w:szCs w:val="24"/>
                <w:lang w:eastAsia="es-ES_tradnl"/>
              </w:rPr>
              <w:t>..</w:t>
            </w:r>
            <w:r w:rsidR="00155844">
              <w:rPr>
                <w:rFonts w:ascii="Arial" w:eastAsia="Calibri" w:hAnsi="Arial" w:cs="Arial"/>
                <w:sz w:val="24"/>
                <w:szCs w:val="24"/>
                <w:lang w:eastAsia="es-ES_tradnl"/>
              </w:rPr>
              <w:t>.)</w:t>
            </w:r>
          </w:p>
        </w:tc>
      </w:tr>
      <w:tr w:rsidR="00F66254" w:rsidTr="00A12D54">
        <w:tc>
          <w:tcPr>
            <w:tcW w:w="846" w:type="dxa"/>
            <w:vMerge/>
            <w:shd w:val="clear" w:color="auto" w:fill="DEEAF6" w:themeFill="accent1" w:themeFillTint="33"/>
          </w:tcPr>
          <w:p w:rsidR="00F66254" w:rsidRPr="00BB5FC6" w:rsidRDefault="00F66254" w:rsidP="00861D3F">
            <w:pPr>
              <w:rPr>
                <w:rFonts w:ascii="Arial" w:hAnsi="Arial" w:cs="Arial"/>
                <w:b/>
                <w:sz w:val="24"/>
                <w:szCs w:val="24"/>
              </w:rPr>
            </w:pPr>
          </w:p>
        </w:tc>
        <w:tc>
          <w:tcPr>
            <w:tcW w:w="3237" w:type="dxa"/>
            <w:shd w:val="clear" w:color="auto" w:fill="F2F2F2" w:themeFill="background1" w:themeFillShade="F2"/>
          </w:tcPr>
          <w:p w:rsidR="00F66254" w:rsidRPr="00BB5FC6" w:rsidRDefault="00F66254" w:rsidP="00861D3F">
            <w:pPr>
              <w:rPr>
                <w:rFonts w:ascii="Arial" w:hAnsi="Arial" w:cs="Arial"/>
                <w:b/>
                <w:sz w:val="24"/>
                <w:szCs w:val="24"/>
              </w:rPr>
            </w:pPr>
            <w:r w:rsidRPr="00BB5FC6">
              <w:rPr>
                <w:rFonts w:ascii="Arial" w:hAnsi="Arial" w:cs="Arial"/>
                <w:b/>
                <w:sz w:val="24"/>
                <w:szCs w:val="24"/>
              </w:rPr>
              <w:t>TEMPORALIZACIÓN</w:t>
            </w:r>
          </w:p>
        </w:tc>
        <w:tc>
          <w:tcPr>
            <w:tcW w:w="10342" w:type="dxa"/>
          </w:tcPr>
          <w:p w:rsidR="00F66254" w:rsidRPr="004733BC" w:rsidRDefault="00A12D54" w:rsidP="00861D3F">
            <w:pPr>
              <w:rPr>
                <w:rFonts w:ascii="Arial" w:hAnsi="Arial" w:cs="Arial"/>
                <w:sz w:val="20"/>
                <w:szCs w:val="20"/>
              </w:rPr>
            </w:pPr>
            <w:r>
              <w:rPr>
                <w:rFonts w:ascii="Arial" w:hAnsi="Arial" w:cs="Arial"/>
                <w:sz w:val="20"/>
                <w:szCs w:val="20"/>
              </w:rPr>
              <w:t>UNA QUINCENA</w:t>
            </w:r>
          </w:p>
        </w:tc>
      </w:tr>
      <w:tr w:rsidR="00F66254" w:rsidTr="00861D3F">
        <w:trPr>
          <w:trHeight w:val="211"/>
        </w:trPr>
        <w:tc>
          <w:tcPr>
            <w:tcW w:w="14425" w:type="dxa"/>
            <w:gridSpan w:val="3"/>
            <w:shd w:val="clear" w:color="auto" w:fill="F2F2F2" w:themeFill="background1" w:themeFillShade="F2"/>
          </w:tcPr>
          <w:p w:rsidR="00F66254" w:rsidRPr="000E04E7" w:rsidRDefault="00F66254" w:rsidP="00861D3F">
            <w:pPr>
              <w:widowControl w:val="0"/>
              <w:snapToGrid w:val="0"/>
              <w:spacing w:before="40" w:after="40" w:line="238" w:lineRule="exact"/>
              <w:jc w:val="center"/>
              <w:rPr>
                <w:rFonts w:cstheme="minorHAnsi"/>
                <w:b/>
                <w:bCs/>
                <w:sz w:val="28"/>
                <w:szCs w:val="28"/>
              </w:rPr>
            </w:pPr>
          </w:p>
          <w:p w:rsidR="00F66254" w:rsidRPr="000E04E7" w:rsidRDefault="00F66254" w:rsidP="00861D3F">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F66254" w:rsidRPr="000E04E7" w:rsidRDefault="00F66254" w:rsidP="00861D3F">
            <w:pPr>
              <w:widowControl w:val="0"/>
              <w:snapToGrid w:val="0"/>
              <w:spacing w:before="40" w:after="40" w:line="238" w:lineRule="exact"/>
              <w:rPr>
                <w:rFonts w:cstheme="minorHAnsi"/>
                <w:b/>
                <w:bCs/>
                <w:sz w:val="36"/>
                <w:szCs w:val="36"/>
              </w:rPr>
            </w:pPr>
          </w:p>
        </w:tc>
      </w:tr>
      <w:tr w:rsidR="00F66254" w:rsidTr="00861D3F">
        <w:trPr>
          <w:trHeight w:val="211"/>
        </w:trPr>
        <w:tc>
          <w:tcPr>
            <w:tcW w:w="14425" w:type="dxa"/>
            <w:gridSpan w:val="3"/>
          </w:tcPr>
          <w:p w:rsidR="00A12D54" w:rsidRPr="00A12D54" w:rsidRDefault="00F66254" w:rsidP="00861D3F">
            <w:pPr>
              <w:rPr>
                <w:rFonts w:ascii="Arial" w:hAnsi="Arial" w:cs="Arial"/>
                <w:b/>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A12D54" w:rsidTr="00861D3F">
        <w:trPr>
          <w:trHeight w:val="211"/>
        </w:trPr>
        <w:tc>
          <w:tcPr>
            <w:tcW w:w="14425" w:type="dxa"/>
            <w:gridSpan w:val="3"/>
          </w:tcPr>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 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CE.3.3.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lastRenderedPageBreak/>
              <w:t>CE.3.6. Leer diferentes tipos de textos con entonación, precisión, ritmo y velocidad adecuada, respetando los signos ortográficos para facilitar y mejorar la comprensión lectora desarrollando el plan lector con la participación en acciones diversas, (videoforum, lecturas dialógicas, entrevistas con autores, etc...) y fomentando el gusto por la lectura como fuente de disfrute e información.</w:t>
            </w:r>
          </w:p>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CE.3.7. Comprender las ideas principales y secundarias de distintos tipos de texto leídos, desarrollando un sentido crítico, estableciendo y verificando hipótesis, ampliando de esta manera su vocabulario y afianzando la ortografía</w:t>
            </w:r>
          </w:p>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CE.3.8. 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p>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CE.3.11. Mejorar y mostrar interés por el uso de la lengua desarrollando la creatividad y la estética en sus producciones escritas, fomentando un pensamiento crítico y evitando un lenguaje discriminatorio.</w:t>
            </w:r>
          </w:p>
          <w:p w:rsidR="00A12D54" w:rsidRPr="00A12D54" w:rsidRDefault="00A12D54" w:rsidP="00A12D54">
            <w:pPr>
              <w:autoSpaceDE w:val="0"/>
              <w:autoSpaceDN w:val="0"/>
              <w:adjustRightInd w:val="0"/>
              <w:jc w:val="both"/>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CE.3.12. Aplicar los conocimientos de las categorías gramaticales al discurso o redacciones propuestas (lectura, audición colectiva, recitado, dramatizaciones,...) generando palabras y adecuando su expresión al tiempo verbal, al vocabulario y al contexto en el que se emplea, utilizando el diccionario y aplicando las normas ortográficas para mejorar sus producciones y favorecer una comunicación más eficaz.</w:t>
            </w:r>
          </w:p>
          <w:p w:rsidR="00A12D54" w:rsidRPr="00A12D54" w:rsidRDefault="00A12D54" w:rsidP="00A12D54">
            <w:pPr>
              <w:autoSpaceDE w:val="0"/>
              <w:autoSpaceDN w:val="0"/>
              <w:adjustRightInd w:val="0"/>
              <w:rPr>
                <w:rFonts w:ascii="Arial" w:eastAsia="Calibri" w:hAnsi="Arial" w:cs="Arial"/>
                <w:color w:val="00000A"/>
                <w:sz w:val="24"/>
                <w:szCs w:val="24"/>
                <w:lang w:eastAsia="es-ES_tradnl"/>
              </w:rPr>
            </w:pPr>
            <w:r w:rsidRPr="00A12D54">
              <w:rPr>
                <w:rFonts w:ascii="Arial" w:eastAsia="Calibri" w:hAnsi="Arial" w:cs="Arial"/>
                <w:color w:val="00000A"/>
                <w:sz w:val="24"/>
                <w:szCs w:val="24"/>
                <w:lang w:eastAsia="es-ES_tradnl"/>
              </w:rPr>
              <w:t>CE.3.14. Conocer y crea textos literarios con sentido estético y creatividad tales como refranes, cantilenas, poemas y otras manifestaciones de la sabiduría popular,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tc>
      </w:tr>
      <w:tr w:rsidR="00A12D54" w:rsidTr="00861D3F">
        <w:trPr>
          <w:trHeight w:val="211"/>
        </w:trPr>
        <w:tc>
          <w:tcPr>
            <w:tcW w:w="14425" w:type="dxa"/>
            <w:gridSpan w:val="3"/>
          </w:tcPr>
          <w:p w:rsidR="00A12D54" w:rsidRPr="00192DE6" w:rsidRDefault="00A12D54" w:rsidP="00A12D54">
            <w:pPr>
              <w:rPr>
                <w:rFonts w:ascii="Arial" w:hAnsi="Arial" w:cs="Arial"/>
                <w:b/>
              </w:rPr>
            </w:pPr>
            <w:r>
              <w:rPr>
                <w:rFonts w:ascii="Arial" w:hAnsi="Arial" w:cs="Arial"/>
                <w:b/>
              </w:rPr>
              <w:lastRenderedPageBreak/>
              <w:t>OBJETIVOS DIDÁCTICOS</w:t>
            </w:r>
          </w:p>
        </w:tc>
      </w:tr>
      <w:tr w:rsidR="00A12D54" w:rsidTr="000C52BF">
        <w:trPr>
          <w:trHeight w:val="211"/>
        </w:trPr>
        <w:tc>
          <w:tcPr>
            <w:tcW w:w="14425" w:type="dxa"/>
            <w:gridSpan w:val="3"/>
            <w:vAlign w:val="center"/>
          </w:tcPr>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Comprender la información de diferentes textos orales según su tipología: narrativos, descriptivos, informativos, instructivos y argumentativos, etc: Texto poético. (LCL.3.3.1).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lastRenderedPageBreak/>
              <w:t>Desarrollar y utilizar estrategias diversas para analizar un texto leído: marcar las palabras claves, esquemas, mapas conceptuales, esquemas de llaves y resúmenes para la mejora de la comprensión lectora. (LCL.3.8.1.).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Leer diferentes tipos de textos apropiados a su edad con velocidad, fluidez y entonación adecuada, respetando los signos ortográficos. (LCL.3.6.1.)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Comprender las ideas principales y secundarias de distintos tipos de texto leídos. (LCL.3.7.1.).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Aplicar los conocimientos de las categorías gramaticales al discurso o redacciones propuestas (lectura, audición colectiva, recitado, dramatizaciones,...) generando palabras y adecuando su expresión al tiempo verbal, al vocabulario y al contexto en el que se emplea, utilizando el diccionario y aplicando las normas ortográficas para mejorar sus producciones y favorecer una comunicación más eficaz.: el hiato, palabras polisémicas y homófonas. (LCL.3.12.1).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Mejorar y mostrar interés por el uso de la lengua desarrollando la creatividad y la estética en sus producciones escritas, fomentando un pensamiento crítico y evitando un lenguaje discriminatorio: el diario. Diseñar un cartel. (LCL.3.11.1).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Conocer y crear textos literarios con sentido estético y creatividad: el texto narrativo.(CL.3.14.1.).</w:t>
            </w:r>
          </w:p>
          <w:p w:rsidR="00A12D54" w:rsidRPr="00A12D54" w:rsidRDefault="00A12D54" w:rsidP="00A12D54">
            <w:pPr>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A12D54">
              <w:rPr>
                <w:rFonts w:ascii="Arial" w:eastAsia="Calibri" w:hAnsi="Arial" w:cs="Arial"/>
                <w:sz w:val="24"/>
                <w:szCs w:val="24"/>
                <w:lang w:eastAsia="es-ES_tradnl"/>
              </w:rPr>
              <w:t>Participar en situaciones de comunicación usando la lengua oral con distintas finalidades (académica, social y lúdica) y como forma de comunicación y de expresión personal (sentimientos, emociones...) en distintos contextos: hacer una exposición. (LCL.3.1.1).</w:t>
            </w:r>
          </w:p>
        </w:tc>
      </w:tr>
      <w:tr w:rsidR="00A12D54" w:rsidTr="00861D3F">
        <w:trPr>
          <w:trHeight w:val="211"/>
        </w:trPr>
        <w:tc>
          <w:tcPr>
            <w:tcW w:w="14425" w:type="dxa"/>
            <w:gridSpan w:val="3"/>
          </w:tcPr>
          <w:p w:rsidR="00A12D54" w:rsidRPr="00192DE6" w:rsidRDefault="00A12D54" w:rsidP="00A12D54">
            <w:pPr>
              <w:pStyle w:val="Lista"/>
              <w:tabs>
                <w:tab w:val="clear" w:pos="284"/>
              </w:tabs>
              <w:spacing w:before="0" w:after="106" w:line="260" w:lineRule="exact"/>
              <w:jc w:val="left"/>
              <w:rPr>
                <w:rFonts w:cs="Arial"/>
                <w:b/>
              </w:rPr>
            </w:pPr>
            <w:r>
              <w:rPr>
                <w:rFonts w:cs="Arial"/>
                <w:b/>
              </w:rPr>
              <w:lastRenderedPageBreak/>
              <w:t>CONTENIDOS</w:t>
            </w:r>
          </w:p>
        </w:tc>
      </w:tr>
      <w:tr w:rsidR="00A12D54" w:rsidTr="00861D3F">
        <w:trPr>
          <w:trHeight w:val="211"/>
        </w:trPr>
        <w:tc>
          <w:tcPr>
            <w:tcW w:w="14425" w:type="dxa"/>
            <w:gridSpan w:val="3"/>
          </w:tcPr>
          <w:p w:rsidR="00A12D54" w:rsidRPr="00A12D54" w:rsidRDefault="00A12D54" w:rsidP="00A12D54">
            <w:pPr>
              <w:autoSpaceDE w:val="0"/>
              <w:autoSpaceDN w:val="0"/>
              <w:adjustRightInd w:val="0"/>
              <w:spacing w:before="60" w:after="40"/>
              <w:rPr>
                <w:rFonts w:ascii="Arial" w:eastAsia="Calibri" w:hAnsi="Arial" w:cs="Arial"/>
                <w:bCs/>
                <w:snapToGrid w:val="0"/>
                <w:color w:val="00000A"/>
                <w:sz w:val="24"/>
                <w:szCs w:val="24"/>
              </w:rPr>
            </w:pPr>
            <w:r w:rsidRPr="00A12D54">
              <w:rPr>
                <w:rFonts w:ascii="Arial" w:eastAsia="Calibri" w:hAnsi="Arial" w:cs="Arial"/>
                <w:b/>
                <w:bCs/>
                <w:snapToGrid w:val="0"/>
                <w:color w:val="00000A"/>
                <w:sz w:val="24"/>
                <w:szCs w:val="24"/>
              </w:rPr>
              <w:t>Bloque 1: Comunicación oral: hablar y escuchar</w:t>
            </w:r>
            <w:r w:rsidRPr="00A12D54">
              <w:rPr>
                <w:rFonts w:ascii="Arial" w:eastAsia="Calibri" w:hAnsi="Arial" w:cs="Arial"/>
                <w:bCs/>
                <w:snapToGrid w:val="0"/>
                <w:color w:val="00000A"/>
                <w:sz w:val="24"/>
                <w:szCs w:val="24"/>
              </w:rPr>
              <w:t>.</w:t>
            </w:r>
          </w:p>
          <w:p w:rsidR="00A12D54" w:rsidRPr="00A12D54" w:rsidRDefault="00A12D54" w:rsidP="00A12D54">
            <w:pPr>
              <w:shd w:val="clear" w:color="auto" w:fill="FFFFFF"/>
              <w:ind w:left="466" w:hanging="466"/>
              <w:jc w:val="both"/>
              <w:rPr>
                <w:rFonts w:ascii="Arial" w:hAnsi="Arial" w:cs="Arial"/>
                <w:sz w:val="24"/>
                <w:szCs w:val="24"/>
              </w:rPr>
            </w:pPr>
            <w:r w:rsidRPr="00A12D54">
              <w:rPr>
                <w:rFonts w:ascii="Arial" w:hAnsi="Arial" w:cs="Arial"/>
                <w:color w:val="000000"/>
                <w:sz w:val="24"/>
                <w:szCs w:val="24"/>
                <w:lang w:eastAsia="es-ES_tradnl"/>
              </w:rPr>
              <w:t>1.1.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w:t>
            </w:r>
          </w:p>
          <w:p w:rsidR="00A12D54" w:rsidRPr="00A12D54" w:rsidRDefault="00A12D54" w:rsidP="00A12D54">
            <w:pPr>
              <w:shd w:val="clear" w:color="auto" w:fill="FFFFFF"/>
              <w:ind w:left="466" w:hanging="466"/>
              <w:jc w:val="both"/>
              <w:rPr>
                <w:rFonts w:ascii="Arial" w:hAnsi="Arial" w:cs="Arial"/>
                <w:color w:val="000000"/>
                <w:sz w:val="24"/>
                <w:szCs w:val="24"/>
                <w:lang w:eastAsia="es-ES_tradnl"/>
              </w:rPr>
            </w:pPr>
            <w:r w:rsidRPr="00A12D54">
              <w:rPr>
                <w:rFonts w:ascii="Arial" w:hAnsi="Arial" w:cs="Arial"/>
                <w:color w:val="000000"/>
                <w:spacing w:val="-2"/>
                <w:sz w:val="24"/>
                <w:szCs w:val="24"/>
                <w:lang w:eastAsia="es-ES_tradnl"/>
              </w:rPr>
              <w:t>1.4.  Estrategi</w:t>
            </w:r>
            <w:r w:rsidRPr="00A12D54">
              <w:rPr>
                <w:rFonts w:ascii="Arial" w:hAnsi="Arial" w:cs="Arial"/>
                <w:color w:val="000000"/>
                <w:sz w:val="24"/>
                <w:szCs w:val="24"/>
                <w:lang w:eastAsia="es-ES_tradnl"/>
              </w:rPr>
              <w:t>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w:t>
            </w:r>
          </w:p>
          <w:p w:rsidR="00A12D54" w:rsidRPr="00A12D54" w:rsidRDefault="00A12D54" w:rsidP="00A12D54">
            <w:pPr>
              <w:shd w:val="clear" w:color="auto" w:fill="FFFFFF"/>
              <w:ind w:left="466" w:hanging="466"/>
              <w:rPr>
                <w:rFonts w:ascii="Arial" w:hAnsi="Arial" w:cs="Arial"/>
                <w:color w:val="000000"/>
                <w:sz w:val="24"/>
                <w:szCs w:val="24"/>
                <w:lang w:eastAsia="es-ES_tradnl"/>
              </w:rPr>
            </w:pPr>
            <w:r w:rsidRPr="00A12D54">
              <w:rPr>
                <w:rFonts w:ascii="Arial" w:hAnsi="Arial" w:cs="Arial"/>
                <w:color w:val="000000"/>
                <w:sz w:val="24"/>
                <w:szCs w:val="24"/>
                <w:lang w:eastAsia="es-ES_tradnl"/>
              </w:rPr>
              <w:t>1.5.  Comprensión, interpretación, valoración, expresión y producción de textos orales literarios o no literarios según su tipología (narrativos, descriptivos, instructivos, argumentativos, expositivos, etc.)</w:t>
            </w:r>
          </w:p>
          <w:p w:rsidR="00A12D54" w:rsidRPr="00A12D54" w:rsidRDefault="00A12D54" w:rsidP="00A12D54">
            <w:pPr>
              <w:autoSpaceDE w:val="0"/>
              <w:autoSpaceDN w:val="0"/>
              <w:adjustRightInd w:val="0"/>
              <w:spacing w:before="60" w:after="40"/>
              <w:rPr>
                <w:rFonts w:ascii="Arial" w:hAnsi="Arial" w:cs="Arial"/>
                <w:b/>
                <w:bCs/>
                <w:color w:val="000000"/>
                <w:spacing w:val="-1"/>
                <w:sz w:val="24"/>
                <w:szCs w:val="24"/>
                <w:lang w:eastAsia="es-ES_tradnl"/>
              </w:rPr>
            </w:pPr>
            <w:r w:rsidRPr="00A12D54">
              <w:rPr>
                <w:rFonts w:ascii="Arial" w:hAnsi="Arial" w:cs="Arial"/>
                <w:b/>
                <w:bCs/>
                <w:color w:val="000000"/>
                <w:spacing w:val="-1"/>
                <w:sz w:val="24"/>
                <w:szCs w:val="24"/>
                <w:lang w:eastAsia="es-ES_tradnl"/>
              </w:rPr>
              <w:t>Bloque 2: Comunicación escrita: leer</w:t>
            </w:r>
          </w:p>
          <w:p w:rsidR="00A12D54" w:rsidRPr="00A12D54" w:rsidRDefault="00A12D54" w:rsidP="00A12D54">
            <w:pPr>
              <w:widowControl w:val="0"/>
              <w:numPr>
                <w:ilvl w:val="0"/>
                <w:numId w:val="4"/>
              </w:numPr>
              <w:shd w:val="clear" w:color="auto" w:fill="FFFFFF"/>
              <w:tabs>
                <w:tab w:val="left" w:pos="346"/>
              </w:tabs>
              <w:autoSpaceDE w:val="0"/>
              <w:autoSpaceDN w:val="0"/>
              <w:adjustRightInd w:val="0"/>
              <w:spacing w:after="0" w:line="240" w:lineRule="auto"/>
              <w:ind w:left="465" w:hanging="465"/>
              <w:jc w:val="both"/>
              <w:rPr>
                <w:rFonts w:ascii="Arial" w:hAnsi="Arial" w:cs="Arial"/>
                <w:color w:val="000000"/>
                <w:spacing w:val="-5"/>
                <w:sz w:val="24"/>
                <w:szCs w:val="24"/>
                <w:lang w:eastAsia="es-ES_tradnl"/>
              </w:rPr>
            </w:pPr>
            <w:r w:rsidRPr="00A12D54">
              <w:rPr>
                <w:rFonts w:ascii="Arial" w:hAnsi="Arial" w:cs="Arial"/>
                <w:color w:val="000000"/>
                <w:sz w:val="24"/>
                <w:szCs w:val="24"/>
                <w:lang w:eastAsia="es-ES_tradnl"/>
              </w:rPr>
              <w:lastRenderedPageBreak/>
              <w:t>Lectura en voz alta con pronunciación correcta y entonación y ritmo adecuados, en función de los signos de puntuación.</w:t>
            </w:r>
          </w:p>
          <w:p w:rsidR="00A12D54" w:rsidRPr="00A12D54" w:rsidRDefault="00A12D54" w:rsidP="00A12D54">
            <w:pPr>
              <w:widowControl w:val="0"/>
              <w:numPr>
                <w:ilvl w:val="0"/>
                <w:numId w:val="4"/>
              </w:numPr>
              <w:shd w:val="clear" w:color="auto" w:fill="FFFFFF"/>
              <w:tabs>
                <w:tab w:val="left" w:pos="346"/>
              </w:tabs>
              <w:autoSpaceDE w:val="0"/>
              <w:autoSpaceDN w:val="0"/>
              <w:adjustRightInd w:val="0"/>
              <w:spacing w:after="0" w:line="240" w:lineRule="auto"/>
              <w:ind w:left="465" w:hanging="465"/>
              <w:jc w:val="both"/>
              <w:rPr>
                <w:rFonts w:ascii="Arial" w:hAnsi="Arial" w:cs="Arial"/>
                <w:color w:val="000000"/>
                <w:sz w:val="24"/>
                <w:szCs w:val="24"/>
                <w:lang w:eastAsia="es-ES_tradnl"/>
              </w:rPr>
            </w:pPr>
            <w:r w:rsidRPr="00A12D54">
              <w:rPr>
                <w:rFonts w:ascii="Arial" w:hAnsi="Arial" w:cs="Arial"/>
                <w:color w:val="000000"/>
                <w:spacing w:val="-3"/>
                <w:sz w:val="24"/>
                <w:szCs w:val="24"/>
                <w:lang w:eastAsia="es-ES_tradnl"/>
              </w:rPr>
              <w:t>Lectura de dif</w:t>
            </w:r>
            <w:r w:rsidRPr="00A12D54">
              <w:rPr>
                <w:rFonts w:ascii="Arial" w:hAnsi="Arial" w:cs="Arial"/>
                <w:color w:val="000000"/>
                <w:sz w:val="24"/>
                <w:szCs w:val="24"/>
                <w:lang w:eastAsia="es-ES_tradnl"/>
              </w:rPr>
              <w:t>erentes tipos de textos y su comprensión e interpretación de los elementos básicos de los textos escritos: instructivos, predictivos, publicitarios, poéticos y del cómic.</w:t>
            </w:r>
          </w:p>
          <w:p w:rsidR="00A12D54" w:rsidRPr="00A12D54" w:rsidRDefault="00A12D54" w:rsidP="00A12D54">
            <w:pPr>
              <w:widowControl w:val="0"/>
              <w:shd w:val="clear" w:color="auto" w:fill="FFFFFF"/>
              <w:tabs>
                <w:tab w:val="left" w:pos="346"/>
              </w:tabs>
              <w:autoSpaceDE w:val="0"/>
              <w:autoSpaceDN w:val="0"/>
              <w:adjustRightInd w:val="0"/>
              <w:ind w:left="465" w:hanging="465"/>
              <w:rPr>
                <w:rFonts w:ascii="Arial" w:hAnsi="Arial" w:cs="Arial"/>
                <w:color w:val="000000"/>
                <w:sz w:val="24"/>
                <w:szCs w:val="24"/>
                <w:lang w:eastAsia="es-ES_tradnl"/>
              </w:rPr>
            </w:pPr>
            <w:r w:rsidRPr="00A12D54">
              <w:rPr>
                <w:rFonts w:ascii="Arial" w:hAnsi="Arial" w:cs="Arial"/>
                <w:color w:val="000000"/>
                <w:sz w:val="24"/>
                <w:szCs w:val="24"/>
                <w:lang w:eastAsia="es-ES_tradnl"/>
              </w:rPr>
              <w:t>2.4.  Uso de estrategias para la comprensión lectora: antes de la lectura, a través de información paratextual, anticipar hipótesis y análisis de la estructura del texto y su tipología; durante y después de la lectura, extracción de conclusiones e intención del autor.</w:t>
            </w:r>
          </w:p>
          <w:p w:rsidR="00A12D54" w:rsidRPr="00A12D54" w:rsidRDefault="00A12D54" w:rsidP="00A12D54">
            <w:pPr>
              <w:widowControl w:val="0"/>
              <w:shd w:val="clear" w:color="auto" w:fill="FFFFFF"/>
              <w:autoSpaceDE w:val="0"/>
              <w:autoSpaceDN w:val="0"/>
              <w:adjustRightInd w:val="0"/>
              <w:ind w:left="465" w:hanging="465"/>
              <w:rPr>
                <w:rFonts w:ascii="Arial" w:hAnsi="Arial" w:cs="Arial"/>
                <w:color w:val="000000"/>
                <w:sz w:val="24"/>
                <w:szCs w:val="24"/>
                <w:lang w:eastAsia="es-ES_tradnl"/>
              </w:rPr>
            </w:pPr>
            <w:r w:rsidRPr="00A12D54">
              <w:rPr>
                <w:rFonts w:ascii="Arial" w:hAnsi="Arial" w:cs="Arial"/>
                <w:color w:val="000000"/>
                <w:sz w:val="24"/>
                <w:szCs w:val="24"/>
                <w:lang w:eastAsia="es-ES_tradnl"/>
              </w:rPr>
              <w:t>2.5.  Gusto por la l</w:t>
            </w:r>
            <w:r w:rsidRPr="00A12D54">
              <w:rPr>
                <w:rFonts w:ascii="Arial" w:hAnsi="Arial" w:cs="Arial"/>
                <w:color w:val="000000"/>
                <w:spacing w:val="-2"/>
                <w:sz w:val="24"/>
                <w:szCs w:val="24"/>
                <w:lang w:eastAsia="es-ES_tradnl"/>
              </w:rPr>
              <w:t xml:space="preserve">ectura: selección de lecturas personales cercanas a sus intereses de forma </w:t>
            </w:r>
            <w:r w:rsidRPr="00A12D54">
              <w:rPr>
                <w:rFonts w:ascii="Arial" w:hAnsi="Arial" w:cs="Arial"/>
                <w:color w:val="000000"/>
                <w:sz w:val="24"/>
                <w:szCs w:val="24"/>
                <w:lang w:eastAsia="es-ES_tradnl"/>
              </w:rPr>
              <w:t>autónoma como fuente de disfrute y ampliación de los propios conocimientos.</w:t>
            </w:r>
          </w:p>
          <w:p w:rsidR="00A12D54" w:rsidRPr="00A12D54" w:rsidRDefault="00A12D54" w:rsidP="00A12D54">
            <w:pPr>
              <w:shd w:val="clear" w:color="auto" w:fill="FFFFFF"/>
              <w:autoSpaceDE w:val="0"/>
              <w:autoSpaceDN w:val="0"/>
              <w:adjustRightInd w:val="0"/>
              <w:spacing w:before="60" w:after="40"/>
              <w:rPr>
                <w:rFonts w:ascii="Arial" w:hAnsi="Arial" w:cs="Arial"/>
                <w:b/>
                <w:bCs/>
                <w:color w:val="000000"/>
                <w:spacing w:val="-1"/>
                <w:sz w:val="24"/>
                <w:szCs w:val="24"/>
                <w:lang w:eastAsia="es-ES_tradnl"/>
              </w:rPr>
            </w:pPr>
            <w:r w:rsidRPr="00A12D54">
              <w:rPr>
                <w:rFonts w:ascii="Arial" w:hAnsi="Arial" w:cs="Arial"/>
                <w:b/>
                <w:bCs/>
                <w:color w:val="000000"/>
                <w:spacing w:val="-1"/>
                <w:sz w:val="24"/>
                <w:szCs w:val="24"/>
                <w:lang w:eastAsia="es-ES_tradnl"/>
              </w:rPr>
              <w:t>Bloque 3: Comunicación escrita: escribir.</w:t>
            </w:r>
          </w:p>
          <w:p w:rsidR="00A12D54" w:rsidRPr="00A12D54" w:rsidRDefault="00A12D54" w:rsidP="00A12D54">
            <w:pPr>
              <w:shd w:val="clear" w:color="auto" w:fill="FFFFFF"/>
              <w:ind w:left="465" w:hanging="465"/>
              <w:jc w:val="both"/>
              <w:rPr>
                <w:rFonts w:ascii="Arial" w:hAnsi="Arial" w:cs="Arial"/>
                <w:sz w:val="24"/>
                <w:szCs w:val="24"/>
              </w:rPr>
            </w:pPr>
            <w:r w:rsidRPr="00A12D54">
              <w:rPr>
                <w:rFonts w:ascii="Arial" w:hAnsi="Arial" w:cs="Arial"/>
                <w:color w:val="000000"/>
                <w:spacing w:val="-8"/>
                <w:sz w:val="24"/>
                <w:szCs w:val="24"/>
                <w:lang w:eastAsia="es-ES_tradnl"/>
              </w:rPr>
              <w:t>3.1.</w:t>
            </w:r>
            <w:r w:rsidRPr="00A12D54">
              <w:rPr>
                <w:rFonts w:ascii="Arial" w:hAnsi="Arial" w:cs="Arial"/>
                <w:color w:val="000000"/>
                <w:sz w:val="24"/>
                <w:szCs w:val="24"/>
                <w:lang w:eastAsia="es-ES_tradnl"/>
              </w:rPr>
              <w:tab/>
            </w:r>
            <w:r w:rsidRPr="00A12D54">
              <w:rPr>
                <w:rFonts w:ascii="Arial" w:hAnsi="Arial" w:cs="Arial"/>
                <w:color w:val="000000"/>
                <w:spacing w:val="-1"/>
                <w:sz w:val="24"/>
                <w:szCs w:val="24"/>
                <w:lang w:eastAsia="es-ES_tradnl"/>
              </w:rPr>
              <w:t xml:space="preserve">Redacción de textos creativos, copiados o dictados, con diferentes intenciones tanto del ámbito escolar como social </w:t>
            </w:r>
            <w:r w:rsidRPr="00A12D54">
              <w:rPr>
                <w:rFonts w:ascii="Arial" w:hAnsi="Arial" w:cs="Arial"/>
                <w:color w:val="000000"/>
                <w:sz w:val="24"/>
                <w:szCs w:val="24"/>
                <w:lang w:eastAsia="es-ES_tradnl"/>
              </w:rPr>
              <w:t>con una caligrafía, orden y presentación adecuados y con un vocabulario acorde al nivel educativo. Plan de escritura.</w:t>
            </w:r>
          </w:p>
          <w:p w:rsidR="00A12D54" w:rsidRPr="00A12D54" w:rsidRDefault="00A12D54" w:rsidP="00A12D54">
            <w:pPr>
              <w:shd w:val="clear" w:color="auto" w:fill="FFFFFF"/>
              <w:ind w:left="465" w:hanging="465"/>
              <w:jc w:val="both"/>
              <w:rPr>
                <w:rFonts w:ascii="Arial" w:hAnsi="Arial" w:cs="Arial"/>
                <w:color w:val="000000"/>
                <w:sz w:val="24"/>
                <w:szCs w:val="24"/>
                <w:lang w:eastAsia="es-ES_tradnl"/>
              </w:rPr>
            </w:pPr>
            <w:r w:rsidRPr="00A12D54">
              <w:rPr>
                <w:rFonts w:ascii="Arial" w:hAnsi="Arial" w:cs="Arial"/>
                <w:color w:val="000000"/>
                <w:spacing w:val="-8"/>
                <w:sz w:val="24"/>
                <w:szCs w:val="24"/>
                <w:lang w:eastAsia="es-ES_tradnl"/>
              </w:rPr>
              <w:t>3.2.</w:t>
            </w:r>
            <w:r w:rsidRPr="00A12D54">
              <w:rPr>
                <w:rFonts w:ascii="Arial" w:hAnsi="Arial" w:cs="Arial"/>
                <w:color w:val="000000"/>
                <w:sz w:val="24"/>
                <w:szCs w:val="24"/>
                <w:lang w:eastAsia="es-ES_tradnl"/>
              </w:rPr>
              <w:tab/>
            </w:r>
            <w:r w:rsidRPr="00A12D54">
              <w:rPr>
                <w:rFonts w:ascii="Arial" w:hAnsi="Arial" w:cs="Arial"/>
                <w:color w:val="000000"/>
                <w:spacing w:val="-1"/>
                <w:sz w:val="24"/>
                <w:szCs w:val="24"/>
                <w:lang w:eastAsia="es-ES_tradnl"/>
              </w:rPr>
              <w:t>Planificación</w:t>
            </w:r>
            <w:r w:rsidRPr="00A12D54">
              <w:rPr>
                <w:rFonts w:ascii="Arial" w:hAnsi="Arial" w:cs="Arial"/>
                <w:color w:val="000000"/>
                <w:sz w:val="24"/>
                <w:szCs w:val="24"/>
                <w:lang w:eastAsia="es-ES_tradnl"/>
              </w:rPr>
              <w:t xml:space="preserve"> de textos, organización del contenido y uso de los recursos lingüísticos necesarios según la intención comunicativa y el tipo de texto, para escribir textos instructivos, publicitarios y narrativos de carácter gráfico.</w:t>
            </w:r>
          </w:p>
          <w:p w:rsidR="00A12D54" w:rsidRPr="00A12D54" w:rsidRDefault="00A12D54" w:rsidP="00A12D54">
            <w:pPr>
              <w:shd w:val="clear" w:color="auto" w:fill="FFFFFF"/>
              <w:autoSpaceDE w:val="0"/>
              <w:autoSpaceDN w:val="0"/>
              <w:adjustRightInd w:val="0"/>
              <w:spacing w:before="60" w:after="40"/>
              <w:rPr>
                <w:rFonts w:ascii="Arial" w:hAnsi="Arial" w:cs="Arial"/>
                <w:b/>
                <w:bCs/>
                <w:color w:val="000000"/>
                <w:sz w:val="24"/>
                <w:szCs w:val="24"/>
                <w:lang w:eastAsia="es-ES_tradnl"/>
              </w:rPr>
            </w:pPr>
            <w:r w:rsidRPr="00A12D54">
              <w:rPr>
                <w:rFonts w:ascii="Arial" w:hAnsi="Arial" w:cs="Arial"/>
                <w:b/>
                <w:bCs/>
                <w:color w:val="000000"/>
                <w:sz w:val="24"/>
                <w:szCs w:val="24"/>
                <w:lang w:eastAsia="es-ES_tradnl"/>
              </w:rPr>
              <w:t xml:space="preserve">Bloque 4: </w:t>
            </w:r>
            <w:r w:rsidRPr="00A12D54">
              <w:rPr>
                <w:rFonts w:ascii="Arial" w:hAnsi="Arial" w:cs="Arial"/>
                <w:b/>
                <w:bCs/>
                <w:color w:val="000000"/>
                <w:spacing w:val="-1"/>
                <w:sz w:val="24"/>
                <w:szCs w:val="24"/>
                <w:lang w:eastAsia="es-ES_tradnl"/>
              </w:rPr>
              <w:t>Conocimiento</w:t>
            </w:r>
            <w:r w:rsidRPr="00A12D54">
              <w:rPr>
                <w:rFonts w:ascii="Arial" w:hAnsi="Arial" w:cs="Arial"/>
                <w:b/>
                <w:bCs/>
                <w:color w:val="000000"/>
                <w:sz w:val="24"/>
                <w:szCs w:val="24"/>
                <w:lang w:eastAsia="es-ES_tradnl"/>
              </w:rPr>
              <w:t xml:space="preserve"> de la lengua.</w:t>
            </w:r>
          </w:p>
          <w:p w:rsidR="00A12D54" w:rsidRPr="00A12D54" w:rsidRDefault="00A12D54" w:rsidP="00A12D54">
            <w:pPr>
              <w:shd w:val="clear" w:color="auto" w:fill="FFFFFF"/>
              <w:ind w:left="465" w:hanging="465"/>
              <w:jc w:val="both"/>
              <w:rPr>
                <w:rFonts w:ascii="Arial" w:hAnsi="Arial" w:cs="Arial"/>
                <w:sz w:val="24"/>
                <w:szCs w:val="24"/>
              </w:rPr>
            </w:pPr>
            <w:r w:rsidRPr="00A12D54">
              <w:rPr>
                <w:rFonts w:ascii="Arial" w:hAnsi="Arial" w:cs="Arial"/>
                <w:color w:val="000000"/>
                <w:spacing w:val="-6"/>
                <w:sz w:val="24"/>
                <w:szCs w:val="24"/>
                <w:lang w:eastAsia="es-ES_tradnl"/>
              </w:rPr>
              <w:t>4.1.</w:t>
            </w:r>
            <w:r w:rsidRPr="00A12D54">
              <w:rPr>
                <w:rFonts w:ascii="Arial" w:hAnsi="Arial" w:cs="Arial"/>
                <w:color w:val="000000"/>
                <w:sz w:val="24"/>
                <w:szCs w:val="24"/>
                <w:lang w:eastAsia="es-ES_tradnl"/>
              </w:rPr>
              <w:tab/>
              <w:t>Consolidación de las nociones gramaticales, léxicas, fonológicas y ortográficas adquiridas en ciclos anteriores</w:t>
            </w:r>
          </w:p>
          <w:p w:rsidR="00A12D54" w:rsidRPr="00A12D54" w:rsidRDefault="00A12D54" w:rsidP="00A12D54">
            <w:pPr>
              <w:shd w:val="clear" w:color="auto" w:fill="FFFFFF"/>
              <w:ind w:left="465" w:hanging="465"/>
              <w:jc w:val="both"/>
              <w:rPr>
                <w:rFonts w:ascii="Arial" w:hAnsi="Arial" w:cs="Arial"/>
                <w:color w:val="000000"/>
                <w:sz w:val="24"/>
                <w:szCs w:val="24"/>
                <w:lang w:eastAsia="es-ES_tradnl"/>
              </w:rPr>
            </w:pPr>
            <w:r w:rsidRPr="00A12D54">
              <w:rPr>
                <w:rFonts w:ascii="Arial" w:hAnsi="Arial" w:cs="Arial"/>
                <w:color w:val="000000"/>
                <w:spacing w:val="-6"/>
                <w:sz w:val="24"/>
                <w:szCs w:val="24"/>
                <w:lang w:eastAsia="es-ES_tradnl"/>
              </w:rPr>
              <w:t>4.3.</w:t>
            </w:r>
            <w:r w:rsidRPr="00A12D54">
              <w:rPr>
                <w:rFonts w:ascii="Arial" w:hAnsi="Arial" w:cs="Arial"/>
                <w:color w:val="000000"/>
                <w:sz w:val="24"/>
                <w:szCs w:val="24"/>
                <w:lang w:eastAsia="es-ES_tradnl"/>
              </w:rPr>
              <w:tab/>
              <w:t>La oración simple. Sujeto y predicado. Identificación de los diferentes predicados. Diferenciación entre predicado verbal y nominal. Complementos del predicado.</w:t>
            </w:r>
          </w:p>
          <w:p w:rsidR="00A12D54" w:rsidRPr="00A12D54" w:rsidRDefault="00A12D54" w:rsidP="00A12D54">
            <w:pPr>
              <w:shd w:val="clear" w:color="auto" w:fill="FFFFFF"/>
              <w:autoSpaceDE w:val="0"/>
              <w:autoSpaceDN w:val="0"/>
              <w:adjustRightInd w:val="0"/>
              <w:spacing w:before="60" w:after="40"/>
              <w:rPr>
                <w:rFonts w:ascii="Arial" w:hAnsi="Arial" w:cs="Arial"/>
                <w:b/>
                <w:bCs/>
                <w:sz w:val="24"/>
                <w:szCs w:val="24"/>
              </w:rPr>
            </w:pPr>
            <w:r w:rsidRPr="00A12D54">
              <w:rPr>
                <w:rFonts w:ascii="Arial" w:eastAsia="Calibri" w:hAnsi="Arial" w:cs="Arial"/>
                <w:b/>
                <w:bCs/>
                <w:snapToGrid w:val="0"/>
                <w:sz w:val="24"/>
                <w:szCs w:val="24"/>
              </w:rPr>
              <w:t xml:space="preserve">Bloque 5: </w:t>
            </w:r>
            <w:r w:rsidRPr="00A12D54">
              <w:rPr>
                <w:rFonts w:ascii="Arial" w:hAnsi="Arial" w:cs="Arial"/>
                <w:b/>
                <w:bCs/>
                <w:color w:val="000000"/>
                <w:spacing w:val="-1"/>
                <w:sz w:val="24"/>
                <w:szCs w:val="24"/>
                <w:lang w:eastAsia="es-ES_tradnl"/>
              </w:rPr>
              <w:t>Educación</w:t>
            </w:r>
            <w:r w:rsidRPr="00A12D54">
              <w:rPr>
                <w:rFonts w:ascii="Arial" w:eastAsia="Calibri" w:hAnsi="Arial" w:cs="Arial"/>
                <w:b/>
                <w:bCs/>
                <w:snapToGrid w:val="0"/>
                <w:sz w:val="24"/>
                <w:szCs w:val="24"/>
              </w:rPr>
              <w:t xml:space="preserve"> literaria.</w:t>
            </w:r>
          </w:p>
          <w:p w:rsidR="00A12D54" w:rsidRPr="00A12D54" w:rsidRDefault="00A12D54" w:rsidP="00A12D54">
            <w:pPr>
              <w:shd w:val="clear" w:color="auto" w:fill="FFFFFF"/>
              <w:ind w:left="465" w:hanging="465"/>
              <w:rPr>
                <w:rFonts w:ascii="Arial" w:hAnsi="Arial" w:cs="Arial"/>
                <w:sz w:val="24"/>
                <w:szCs w:val="24"/>
              </w:rPr>
            </w:pPr>
            <w:r w:rsidRPr="00A12D54">
              <w:rPr>
                <w:rFonts w:ascii="Arial" w:hAnsi="Arial" w:cs="Arial"/>
                <w:color w:val="000000"/>
                <w:sz w:val="24"/>
                <w:szCs w:val="24"/>
                <w:lang w:eastAsia="es-ES_tradnl"/>
              </w:rPr>
              <w:t>5.5.  Hacer referencia expresa al narrador, a los personajes tanto principales como secundarios, el espacio y el tiempo en obras literarias leídas o dramatizadas; de producción propia o ajena.</w:t>
            </w:r>
          </w:p>
        </w:tc>
      </w:tr>
      <w:tr w:rsidR="00A12D54" w:rsidTr="00861D3F">
        <w:trPr>
          <w:trHeight w:val="211"/>
        </w:trPr>
        <w:tc>
          <w:tcPr>
            <w:tcW w:w="14425" w:type="dxa"/>
            <w:gridSpan w:val="3"/>
          </w:tcPr>
          <w:p w:rsidR="00A12D54" w:rsidRPr="004E6C25" w:rsidRDefault="00A12D54" w:rsidP="00A12D54">
            <w:pPr>
              <w:rPr>
                <w:rFonts w:ascii="Arial" w:hAnsi="Arial" w:cs="Arial"/>
                <w:b/>
                <w:sz w:val="24"/>
                <w:szCs w:val="24"/>
                <w:lang w:val="en-US"/>
              </w:rPr>
            </w:pPr>
            <w:r>
              <w:rPr>
                <w:rFonts w:ascii="Arial" w:hAnsi="Arial" w:cs="Arial"/>
                <w:b/>
              </w:rPr>
              <w:lastRenderedPageBreak/>
              <w:t>COMPETENCIAS</w:t>
            </w:r>
          </w:p>
        </w:tc>
      </w:tr>
      <w:tr w:rsidR="00A12D54" w:rsidTr="00861D3F">
        <w:trPr>
          <w:trHeight w:val="211"/>
        </w:trPr>
        <w:tc>
          <w:tcPr>
            <w:tcW w:w="14425" w:type="dxa"/>
            <w:gridSpan w:val="3"/>
          </w:tcPr>
          <w:p w:rsidR="00A12D54" w:rsidRPr="001D1F0F" w:rsidRDefault="00A12D54" w:rsidP="001D1F0F">
            <w:pPr>
              <w:autoSpaceDE w:val="0"/>
              <w:autoSpaceDN w:val="0"/>
              <w:adjustRightInd w:val="0"/>
              <w:rPr>
                <w:rFonts w:ascii="NewsGotT-Regu" w:eastAsia="Calibri" w:hAnsi="NewsGotT-Regu" w:cs="NewsGotT-Regu"/>
                <w:color w:val="000000"/>
                <w:sz w:val="20"/>
                <w:szCs w:val="20"/>
                <w:lang w:eastAsia="es-ES_tradnl"/>
              </w:rPr>
            </w:pPr>
            <w:r>
              <w:rPr>
                <w:rFonts w:ascii="NewsGotT-Regu" w:eastAsia="Calibri" w:hAnsi="NewsGotT-Regu" w:cs="NewsGotT-Regu"/>
                <w:color w:val="00000A"/>
                <w:sz w:val="20"/>
                <w:szCs w:val="20"/>
                <w:lang w:eastAsia="es-ES_tradnl"/>
              </w:rPr>
              <w:lastRenderedPageBreak/>
              <w:t xml:space="preserve">CCL, CEC, CSYC  </w:t>
            </w:r>
            <w:r>
              <w:rPr>
                <w:rFonts w:ascii="NewsGotT-Regu" w:eastAsia="Calibri" w:hAnsi="NewsGotT-Regu" w:cs="NewsGotT-Regu"/>
                <w:color w:val="000000"/>
                <w:sz w:val="20"/>
                <w:szCs w:val="20"/>
                <w:lang w:eastAsia="es-ES_tradnl"/>
              </w:rPr>
              <w:t>CAA, CD</w:t>
            </w:r>
          </w:p>
        </w:tc>
      </w:tr>
    </w:tbl>
    <w:p w:rsidR="00F66254" w:rsidRDefault="00F66254" w:rsidP="00F66254"/>
    <w:p w:rsidR="00F66254" w:rsidRDefault="00F66254" w:rsidP="00F66254"/>
    <w:tbl>
      <w:tblPr>
        <w:tblStyle w:val="Tablaconcuadrcula"/>
        <w:tblW w:w="14380" w:type="dxa"/>
        <w:tblLook w:val="04A0" w:firstRow="1" w:lastRow="0" w:firstColumn="1" w:lastColumn="0" w:noHBand="0" w:noVBand="1"/>
      </w:tblPr>
      <w:tblGrid>
        <w:gridCol w:w="675"/>
        <w:gridCol w:w="3367"/>
        <w:gridCol w:w="3367"/>
        <w:gridCol w:w="3367"/>
        <w:gridCol w:w="3604"/>
      </w:tblGrid>
      <w:tr w:rsidR="00F66254" w:rsidTr="00861D3F">
        <w:tc>
          <w:tcPr>
            <w:tcW w:w="675" w:type="dxa"/>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Default="00F66254" w:rsidP="00861D3F">
            <w:pPr>
              <w:rPr>
                <w:rFonts w:ascii="Arial" w:hAnsi="Arial" w:cs="Arial"/>
                <w:b/>
                <w:sz w:val="24"/>
                <w:szCs w:val="24"/>
              </w:rPr>
            </w:pPr>
            <w:r>
              <w:rPr>
                <w:rFonts w:ascii="Arial" w:hAnsi="Arial" w:cs="Arial"/>
                <w:b/>
              </w:rPr>
              <w:t>TRANSPOSICIÓN DIDÁCTICA:</w:t>
            </w:r>
          </w:p>
        </w:tc>
      </w:tr>
      <w:tr w:rsidR="00F66254" w:rsidTr="00861D3F">
        <w:tc>
          <w:tcPr>
            <w:tcW w:w="675" w:type="dxa"/>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Pr="000D3867" w:rsidRDefault="00F66254" w:rsidP="00861D3F">
            <w:pPr>
              <w:rPr>
                <w:b/>
                <w:color w:val="00B0F0"/>
                <w:sz w:val="72"/>
                <w:szCs w:val="72"/>
              </w:rPr>
            </w:pPr>
            <w:r>
              <w:rPr>
                <w:rFonts w:ascii="Arial" w:hAnsi="Arial" w:cs="Arial"/>
                <w:b/>
                <w:sz w:val="24"/>
                <w:szCs w:val="24"/>
              </w:rPr>
              <w:t>TÍTULO DE LATAREA:</w:t>
            </w:r>
            <w:r w:rsidR="000D3867">
              <w:rPr>
                <w:rFonts w:ascii="Arial" w:hAnsi="Arial" w:cs="Arial"/>
                <w:b/>
                <w:sz w:val="24"/>
                <w:szCs w:val="24"/>
              </w:rPr>
              <w:t xml:space="preserve"> </w:t>
            </w:r>
            <w:r w:rsidR="000D3867" w:rsidRPr="000D3867">
              <w:rPr>
                <w:b/>
                <w:color w:val="FFC000"/>
                <w:sz w:val="36"/>
                <w:szCs w:val="36"/>
              </w:rPr>
              <w:t>DISEÑAMOS UN CARTEL-FOLLETO DE LA ALDEA</w:t>
            </w:r>
            <w:bookmarkStart w:id="0" w:name="_GoBack"/>
            <w:bookmarkEnd w:id="0"/>
          </w:p>
        </w:tc>
      </w:tr>
      <w:tr w:rsidR="00F66254" w:rsidTr="00861D3F">
        <w:tc>
          <w:tcPr>
            <w:tcW w:w="675" w:type="dxa"/>
            <w:vMerge w:val="restart"/>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Pr="00E372FA" w:rsidRDefault="00F66254" w:rsidP="00861D3F">
            <w:pPr>
              <w:rPr>
                <w:rFonts w:ascii="Arial" w:hAnsi="Arial" w:cs="Arial"/>
                <w:b/>
                <w:sz w:val="24"/>
                <w:szCs w:val="24"/>
              </w:rPr>
            </w:pPr>
            <w:r>
              <w:rPr>
                <w:rFonts w:ascii="Arial" w:hAnsi="Arial" w:cs="Arial"/>
                <w:b/>
                <w:sz w:val="24"/>
                <w:szCs w:val="24"/>
              </w:rPr>
              <w:t>ACTIVIDADES   Y   EJERCICIOS</w:t>
            </w:r>
          </w:p>
        </w:tc>
      </w:tr>
      <w:tr w:rsidR="00F66254" w:rsidTr="00861D3F">
        <w:tc>
          <w:tcPr>
            <w:tcW w:w="675" w:type="dxa"/>
            <w:vMerge/>
            <w:shd w:val="clear" w:color="auto" w:fill="DEEAF6" w:themeFill="accent1" w:themeFillTint="33"/>
          </w:tcPr>
          <w:p w:rsidR="00F66254" w:rsidRDefault="00F66254" w:rsidP="00861D3F"/>
        </w:tc>
        <w:tc>
          <w:tcPr>
            <w:tcW w:w="13705" w:type="dxa"/>
            <w:gridSpan w:val="4"/>
            <w:shd w:val="clear" w:color="auto" w:fill="F2F2F2" w:themeFill="background1" w:themeFillShade="F2"/>
          </w:tcPr>
          <w:p w:rsidR="00FB45AC" w:rsidRDefault="00F66254" w:rsidP="00FB45AC">
            <w:pPr>
              <w:autoSpaceDE w:val="0"/>
              <w:autoSpaceDN w:val="0"/>
              <w:adjustRightInd w:val="0"/>
              <w:jc w:val="both"/>
              <w:rPr>
                <w:rFonts w:ascii="Arial" w:eastAsia="Calibri" w:hAnsi="Arial" w:cs="Arial"/>
                <w:sz w:val="24"/>
                <w:szCs w:val="24"/>
                <w:lang w:eastAsia="es-ES_tradnl"/>
              </w:rPr>
            </w:pPr>
            <w:r>
              <w:rPr>
                <w:rFonts w:ascii="Arial" w:hAnsi="Arial" w:cs="Arial"/>
                <w:sz w:val="24"/>
                <w:szCs w:val="24"/>
              </w:rPr>
              <w:t>A través de las siguientes actividades del libro de texto trabajamos</w:t>
            </w:r>
            <w:r w:rsidRPr="00BE28D4">
              <w:rPr>
                <w:rFonts w:ascii="Arial" w:hAnsi="Arial" w:cs="Arial"/>
                <w:sz w:val="24"/>
                <w:szCs w:val="24"/>
              </w:rPr>
              <w:t xml:space="preserve"> lecturas indiv</w:t>
            </w:r>
            <w:r>
              <w:rPr>
                <w:rFonts w:ascii="Arial" w:hAnsi="Arial" w:cs="Arial"/>
                <w:sz w:val="24"/>
                <w:szCs w:val="24"/>
              </w:rPr>
              <w:t xml:space="preserve">iduales con comprensión lectora, </w:t>
            </w:r>
            <w:r w:rsidRPr="00BE28D4">
              <w:rPr>
                <w:rFonts w:ascii="Arial" w:hAnsi="Arial" w:cs="Arial"/>
                <w:sz w:val="24"/>
                <w:szCs w:val="24"/>
              </w:rPr>
              <w:t xml:space="preserve"> ficha de libros concretos (título-autor-editor</w:t>
            </w:r>
            <w:r>
              <w:rPr>
                <w:rFonts w:ascii="Arial" w:hAnsi="Arial" w:cs="Arial"/>
                <w:sz w:val="24"/>
                <w:szCs w:val="24"/>
              </w:rPr>
              <w:t>ial-resumen-opinión),</w:t>
            </w:r>
            <w:r w:rsidR="00FB45AC">
              <w:rPr>
                <w:rFonts w:ascii="Arial" w:hAnsi="Arial" w:cs="Arial"/>
                <w:sz w:val="24"/>
                <w:szCs w:val="24"/>
              </w:rPr>
              <w:t xml:space="preserve"> de </w:t>
            </w:r>
            <w:r w:rsidR="00FB45AC" w:rsidRPr="00155844">
              <w:rPr>
                <w:rFonts w:ascii="Arial" w:eastAsia="Calibri" w:hAnsi="Arial" w:cs="Arial"/>
                <w:sz w:val="24"/>
                <w:szCs w:val="24"/>
                <w:lang w:eastAsia="es-ES_tradnl"/>
              </w:rPr>
              <w:t xml:space="preserve">un texto divulgativo que nos informa sobre las mariposas. </w:t>
            </w:r>
            <w:r w:rsidR="00FB45AC">
              <w:rPr>
                <w:rFonts w:ascii="Arial" w:eastAsia="Calibri" w:hAnsi="Arial" w:cs="Arial"/>
                <w:sz w:val="24"/>
                <w:szCs w:val="24"/>
                <w:lang w:eastAsia="es-ES_tradnl"/>
              </w:rPr>
              <w:t xml:space="preserve">Trabajamos </w:t>
            </w:r>
            <w:r w:rsidR="00FB45AC" w:rsidRPr="00155844">
              <w:rPr>
                <w:rFonts w:ascii="Arial" w:eastAsia="Calibri" w:hAnsi="Arial" w:cs="Arial"/>
                <w:sz w:val="24"/>
                <w:szCs w:val="24"/>
                <w:lang w:eastAsia="es-ES_tradnl"/>
              </w:rPr>
              <w:t>las diferencias entre un tex</w:t>
            </w:r>
            <w:r w:rsidR="00FB45AC">
              <w:rPr>
                <w:rFonts w:ascii="Arial" w:eastAsia="Calibri" w:hAnsi="Arial" w:cs="Arial"/>
                <w:sz w:val="24"/>
                <w:szCs w:val="24"/>
                <w:lang w:eastAsia="es-ES_tradnl"/>
              </w:rPr>
              <w:t>to literario y uno informativo, el hiato,</w:t>
            </w:r>
            <w:r w:rsidR="00FB45AC" w:rsidRPr="00155844">
              <w:rPr>
                <w:rFonts w:ascii="Arial" w:eastAsia="Calibri" w:hAnsi="Arial" w:cs="Arial"/>
                <w:sz w:val="24"/>
                <w:szCs w:val="24"/>
                <w:lang w:eastAsia="es-ES_tradnl"/>
              </w:rPr>
              <w:t xml:space="preserve"> el concepto de or</w:t>
            </w:r>
            <w:r w:rsidR="00FB45AC">
              <w:rPr>
                <w:rFonts w:ascii="Arial" w:eastAsia="Calibri" w:hAnsi="Arial" w:cs="Arial"/>
                <w:sz w:val="24"/>
                <w:szCs w:val="24"/>
                <w:lang w:eastAsia="es-ES_tradnl"/>
              </w:rPr>
              <w:t>ación, el</w:t>
            </w:r>
            <w:r w:rsidR="00FB45AC" w:rsidRPr="00155844">
              <w:rPr>
                <w:rFonts w:ascii="Arial" w:eastAsia="Calibri" w:hAnsi="Arial" w:cs="Arial"/>
                <w:sz w:val="24"/>
                <w:szCs w:val="24"/>
                <w:lang w:eastAsia="es-ES_tradnl"/>
              </w:rPr>
              <w:t xml:space="preserve"> sujeto y el de predicado</w:t>
            </w:r>
            <w:r w:rsidR="00FB45AC">
              <w:rPr>
                <w:rFonts w:ascii="Arial" w:eastAsia="Calibri" w:hAnsi="Arial" w:cs="Arial"/>
                <w:sz w:val="24"/>
                <w:szCs w:val="24"/>
                <w:lang w:eastAsia="es-ES_tradnl"/>
              </w:rPr>
              <w:t>, la interjección y las palabras polisémicas. Leemos un</w:t>
            </w:r>
            <w:r w:rsidR="00FB45AC" w:rsidRPr="00155844">
              <w:rPr>
                <w:rFonts w:ascii="Arial" w:eastAsia="Calibri" w:hAnsi="Arial" w:cs="Arial"/>
                <w:sz w:val="24"/>
                <w:szCs w:val="24"/>
                <w:lang w:eastAsia="es-ES_tradnl"/>
              </w:rPr>
              <w:t xml:space="preserve"> diario</w:t>
            </w:r>
            <w:r w:rsidR="00FB45AC">
              <w:rPr>
                <w:rFonts w:ascii="Arial" w:eastAsia="Calibri" w:hAnsi="Arial" w:cs="Arial"/>
                <w:sz w:val="24"/>
                <w:szCs w:val="24"/>
                <w:lang w:eastAsia="es-ES_tradnl"/>
              </w:rPr>
              <w:t xml:space="preserve"> y trabajamos la primera y</w:t>
            </w:r>
            <w:r w:rsidR="00FB45AC" w:rsidRPr="00155844">
              <w:rPr>
                <w:rFonts w:ascii="Arial" w:eastAsia="Calibri" w:hAnsi="Arial" w:cs="Arial"/>
                <w:sz w:val="24"/>
                <w:szCs w:val="24"/>
                <w:lang w:eastAsia="es-ES_tradnl"/>
              </w:rPr>
              <w:t xml:space="preserve"> tercera persona</w:t>
            </w:r>
            <w:r w:rsidR="00FB45AC">
              <w:rPr>
                <w:rFonts w:ascii="Arial" w:eastAsia="Calibri" w:hAnsi="Arial" w:cs="Arial"/>
                <w:sz w:val="24"/>
                <w:szCs w:val="24"/>
                <w:lang w:eastAsia="es-ES_tradnl"/>
              </w:rPr>
              <w:t>.</w:t>
            </w:r>
            <w:r w:rsidR="00FB45AC" w:rsidRPr="00155844">
              <w:rPr>
                <w:rFonts w:ascii="Arial" w:eastAsia="Calibri" w:hAnsi="Arial" w:cs="Arial"/>
                <w:sz w:val="24"/>
                <w:szCs w:val="24"/>
                <w:lang w:eastAsia="es-ES_tradnl"/>
              </w:rPr>
              <w:t xml:space="preserve"> </w:t>
            </w:r>
            <w:r w:rsidR="00FB45AC">
              <w:rPr>
                <w:rFonts w:ascii="Arial" w:eastAsia="Calibri" w:hAnsi="Arial" w:cs="Arial"/>
                <w:sz w:val="24"/>
                <w:szCs w:val="24"/>
                <w:lang w:eastAsia="es-ES_tradnl"/>
              </w:rPr>
              <w:t>Elaboraremos un trabajo</w:t>
            </w:r>
            <w:r w:rsidR="00FB45AC" w:rsidRPr="00155844">
              <w:rPr>
                <w:rFonts w:ascii="Arial" w:eastAsia="Calibri" w:hAnsi="Arial" w:cs="Arial"/>
                <w:sz w:val="24"/>
                <w:szCs w:val="24"/>
                <w:lang w:eastAsia="es-ES_tradnl"/>
              </w:rPr>
              <w:t xml:space="preserve"> en equi</w:t>
            </w:r>
            <w:r w:rsidR="00FB45AC">
              <w:rPr>
                <w:rFonts w:ascii="Arial" w:eastAsia="Calibri" w:hAnsi="Arial" w:cs="Arial"/>
                <w:sz w:val="24"/>
                <w:szCs w:val="24"/>
                <w:lang w:eastAsia="es-ES_tradnl"/>
              </w:rPr>
              <w:t>po (cartel, folleto,...)</w:t>
            </w:r>
          </w:p>
          <w:p w:rsidR="00FB45AC" w:rsidRPr="00F1534F" w:rsidRDefault="00FB45AC" w:rsidP="00FB45AC">
            <w:pPr>
              <w:rPr>
                <w:b/>
                <w:color w:val="5B9BD5" w:themeColor="accent1"/>
              </w:rPr>
            </w:pPr>
            <w:r w:rsidRPr="00F1534F">
              <w:rPr>
                <w:b/>
              </w:rPr>
              <w:t xml:space="preserve">5º  </w:t>
            </w:r>
            <w:r w:rsidRPr="00F1534F">
              <w:rPr>
                <w:b/>
                <w:color w:val="00B0F0"/>
              </w:rPr>
              <w:t>TEMA 3: LAS MARIPOSAS</w:t>
            </w:r>
          </w:p>
          <w:p w:rsidR="00FB45AC" w:rsidRPr="00F1534F" w:rsidRDefault="00FB45AC" w:rsidP="00FB45AC">
            <w:pPr>
              <w:rPr>
                <w:b/>
              </w:rPr>
            </w:pPr>
            <w:r w:rsidRPr="00F1534F">
              <w:rPr>
                <w:b/>
              </w:rPr>
              <w:t>PAG 38-39: Lectura y PAG 41: 9 (EN FOLIO-ENTREGAR)</w:t>
            </w:r>
          </w:p>
          <w:p w:rsidR="00FB45AC" w:rsidRPr="00F1534F" w:rsidRDefault="00FB45AC" w:rsidP="00FB45AC">
            <w:pPr>
              <w:rPr>
                <w:b/>
              </w:rPr>
            </w:pPr>
            <w:r w:rsidRPr="00F1534F">
              <w:rPr>
                <w:b/>
                <w:noProof/>
                <w:lang w:eastAsia="es-ES"/>
              </w:rPr>
              <mc:AlternateContent>
                <mc:Choice Requires="wps">
                  <w:drawing>
                    <wp:anchor distT="0" distB="0" distL="114300" distR="114300" simplePos="0" relativeHeight="251659264" behindDoc="0" locked="0" layoutInCell="1" allowOverlap="1" wp14:anchorId="38295A62" wp14:editId="257D227E">
                      <wp:simplePos x="0" y="0"/>
                      <wp:positionH relativeFrom="column">
                        <wp:posOffset>819150</wp:posOffset>
                      </wp:positionH>
                      <wp:positionV relativeFrom="paragraph">
                        <wp:posOffset>59055</wp:posOffset>
                      </wp:positionV>
                      <wp:extent cx="161925" cy="857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41341" id="Rectángulo 6" o:spid="_x0000_s1026" style="position:absolute;margin-left:64.5pt;margin-top:4.65pt;width:12.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" fillcolor="#5b9bd5" strokecolor="#41719c" strokeweight="1pt"/>
                  </w:pict>
                </mc:Fallback>
              </mc:AlternateContent>
            </w:r>
            <w:r w:rsidRPr="00F1534F">
              <w:rPr>
                <w:b/>
              </w:rPr>
              <w:t>PAG 42: LEER          PASARLO A ORDENADOR Y 3</w:t>
            </w:r>
          </w:p>
          <w:p w:rsidR="00FB45AC" w:rsidRPr="00F1534F" w:rsidRDefault="00FB45AC" w:rsidP="00FB45AC">
            <w:pPr>
              <w:rPr>
                <w:b/>
              </w:rPr>
            </w:pPr>
            <w:r w:rsidRPr="00F1534F">
              <w:rPr>
                <w:b/>
              </w:rPr>
              <w:t>PAG 43: 5 Y DICTADO</w:t>
            </w:r>
          </w:p>
          <w:p w:rsidR="00FB45AC" w:rsidRPr="00F1534F" w:rsidRDefault="00FB45AC" w:rsidP="00FB45AC">
            <w:pPr>
              <w:rPr>
                <w:b/>
              </w:rPr>
            </w:pPr>
            <w:r w:rsidRPr="00F1534F">
              <w:rPr>
                <w:b/>
                <w:noProof/>
                <w:lang w:eastAsia="es-ES"/>
              </w:rPr>
              <mc:AlternateContent>
                <mc:Choice Requires="wps">
                  <w:drawing>
                    <wp:anchor distT="0" distB="0" distL="114300" distR="114300" simplePos="0" relativeHeight="251660288" behindDoc="0" locked="0" layoutInCell="1" allowOverlap="1" wp14:anchorId="4CA0FACA" wp14:editId="56C1E801">
                      <wp:simplePos x="0" y="0"/>
                      <wp:positionH relativeFrom="column">
                        <wp:posOffset>828675</wp:posOffset>
                      </wp:positionH>
                      <wp:positionV relativeFrom="paragraph">
                        <wp:posOffset>20320</wp:posOffset>
                      </wp:positionV>
                      <wp:extent cx="161925" cy="857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B537D" id="Rectángulo 7" o:spid="_x0000_s1026" style="position:absolute;margin-left:65.25pt;margin-top:1.6pt;width:12.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" fillcolor="#5b9bd5" strokecolor="#41719c" strokeweight="1pt"/>
                  </w:pict>
                </mc:Fallback>
              </mc:AlternateContent>
            </w:r>
            <w:r w:rsidRPr="00F1534F">
              <w:rPr>
                <w:b/>
              </w:rPr>
              <w:t>PAG 44: LEER         PASARLO A ORDENADOR Y 3</w:t>
            </w:r>
          </w:p>
          <w:p w:rsidR="00FB45AC" w:rsidRPr="00F1534F" w:rsidRDefault="00FB45AC" w:rsidP="00FB45AC">
            <w:pPr>
              <w:rPr>
                <w:b/>
              </w:rPr>
            </w:pPr>
            <w:r w:rsidRPr="00F1534F">
              <w:rPr>
                <w:b/>
              </w:rPr>
              <w:t>PAG 45: PASAR CUADROS AL ORDENADOR Y 5</w:t>
            </w:r>
          </w:p>
          <w:p w:rsidR="00FB45AC" w:rsidRPr="00F1534F" w:rsidRDefault="00FB45AC" w:rsidP="00FB45AC">
            <w:pPr>
              <w:rPr>
                <w:b/>
              </w:rPr>
            </w:pPr>
            <w:r w:rsidRPr="00F1534F">
              <w:rPr>
                <w:b/>
                <w:noProof/>
                <w:lang w:eastAsia="es-ES"/>
              </w:rPr>
              <w:lastRenderedPageBreak/>
              <mc:AlternateContent>
                <mc:Choice Requires="wps">
                  <w:drawing>
                    <wp:anchor distT="0" distB="0" distL="114300" distR="114300" simplePos="0" relativeHeight="251661312" behindDoc="0" locked="0" layoutInCell="1" allowOverlap="1" wp14:anchorId="67EE5949" wp14:editId="3DE42714">
                      <wp:simplePos x="0" y="0"/>
                      <wp:positionH relativeFrom="column">
                        <wp:posOffset>885825</wp:posOffset>
                      </wp:positionH>
                      <wp:positionV relativeFrom="paragraph">
                        <wp:posOffset>20320</wp:posOffset>
                      </wp:positionV>
                      <wp:extent cx="161925" cy="857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8D769" id="Rectángulo 16" o:spid="_x0000_s1026" style="position:absolute;margin-left:69.75pt;margin-top:1.6pt;width:12.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" fillcolor="#5b9bd5" strokecolor="#41719c" strokeweight="1pt"/>
                  </w:pict>
                </mc:Fallback>
              </mc:AlternateContent>
            </w:r>
            <w:r w:rsidRPr="00F1534F">
              <w:rPr>
                <w:b/>
              </w:rPr>
              <w:t>PAG 46: LEER          PASARLO A ORDENADOR Y 4</w:t>
            </w:r>
          </w:p>
          <w:p w:rsidR="00FB45AC" w:rsidRPr="00F1534F" w:rsidRDefault="00FB45AC" w:rsidP="00FB45AC">
            <w:pPr>
              <w:rPr>
                <w:b/>
              </w:rPr>
            </w:pPr>
            <w:r w:rsidRPr="00F1534F">
              <w:rPr>
                <w:b/>
              </w:rPr>
              <w:t>PAG 47: 5</w:t>
            </w:r>
          </w:p>
          <w:p w:rsidR="00FB45AC" w:rsidRPr="00F1534F" w:rsidRDefault="00FB45AC" w:rsidP="00FB45AC">
            <w:pPr>
              <w:rPr>
                <w:b/>
              </w:rPr>
            </w:pPr>
            <w:r w:rsidRPr="00F1534F">
              <w:rPr>
                <w:b/>
                <w:noProof/>
                <w:lang w:eastAsia="es-ES"/>
              </w:rPr>
              <mc:AlternateContent>
                <mc:Choice Requires="wps">
                  <w:drawing>
                    <wp:anchor distT="0" distB="0" distL="114300" distR="114300" simplePos="0" relativeHeight="251662336" behindDoc="0" locked="0" layoutInCell="1" allowOverlap="1" wp14:anchorId="74BBF0C5" wp14:editId="6910B2D8">
                      <wp:simplePos x="0" y="0"/>
                      <wp:positionH relativeFrom="column">
                        <wp:posOffset>866775</wp:posOffset>
                      </wp:positionH>
                      <wp:positionV relativeFrom="paragraph">
                        <wp:posOffset>59055</wp:posOffset>
                      </wp:positionV>
                      <wp:extent cx="161925" cy="857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CF666" id="Rectángulo 17" o:spid="_x0000_s1026" style="position:absolute;margin-left:68.25pt;margin-top:4.65pt;width:12.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" fillcolor="#5b9bd5" strokecolor="#41719c" strokeweight="1pt"/>
                  </w:pict>
                </mc:Fallback>
              </mc:AlternateContent>
            </w:r>
            <w:r w:rsidRPr="00F1534F">
              <w:rPr>
                <w:b/>
              </w:rPr>
              <w:t>PAG 48: LEER          PASARLOS A ORDENADOR y 1(SOLO LEER)</w:t>
            </w:r>
          </w:p>
          <w:p w:rsidR="00FB45AC" w:rsidRPr="00F1534F" w:rsidRDefault="00FB45AC" w:rsidP="00FB45AC">
            <w:pPr>
              <w:tabs>
                <w:tab w:val="left" w:pos="2025"/>
              </w:tabs>
              <w:rPr>
                <w:b/>
              </w:rPr>
            </w:pPr>
            <w:r w:rsidRPr="00F1534F">
              <w:rPr>
                <w:b/>
                <w:noProof/>
                <w:lang w:eastAsia="es-ES"/>
              </w:rPr>
              <mc:AlternateContent>
                <mc:Choice Requires="wps">
                  <w:drawing>
                    <wp:anchor distT="0" distB="0" distL="114300" distR="114300" simplePos="0" relativeHeight="251663360" behindDoc="0" locked="0" layoutInCell="1" allowOverlap="1" wp14:anchorId="40A9FD48" wp14:editId="546693D0">
                      <wp:simplePos x="0" y="0"/>
                      <wp:positionH relativeFrom="column">
                        <wp:posOffset>981075</wp:posOffset>
                      </wp:positionH>
                      <wp:positionV relativeFrom="paragraph">
                        <wp:posOffset>30480</wp:posOffset>
                      </wp:positionV>
                      <wp:extent cx="161925" cy="857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171D9" id="Rectángulo 18" o:spid="_x0000_s1026" style="position:absolute;margin-left:77.25pt;margin-top:2.4pt;width:12.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" fillcolor="#5b9bd5" strokecolor="#41719c" strokeweight="1pt"/>
                  </w:pict>
                </mc:Fallback>
              </mc:AlternateContent>
            </w:r>
            <w:r w:rsidRPr="00F1534F">
              <w:rPr>
                <w:b/>
              </w:rPr>
              <w:t xml:space="preserve">PAG 49: PASAR </w:t>
            </w:r>
            <w:r w:rsidRPr="00F1534F">
              <w:rPr>
                <w:b/>
              </w:rPr>
              <w:tab/>
              <w:t>A ORDENADOR y 1/</w:t>
            </w:r>
          </w:p>
          <w:p w:rsidR="00F66254" w:rsidRPr="00FB45AC" w:rsidRDefault="00FB45AC" w:rsidP="00861D3F">
            <w:pPr>
              <w:rPr>
                <w:b/>
                <w:color w:val="00B0F0"/>
              </w:rPr>
            </w:pPr>
            <w:r w:rsidRPr="00F1534F">
              <w:rPr>
                <w:b/>
                <w:color w:val="00B0F0"/>
              </w:rPr>
              <w:t xml:space="preserve">CONTROL   Y   </w:t>
            </w:r>
            <w:r w:rsidRPr="00F1534F">
              <w:rPr>
                <w:b/>
                <w:color w:val="00B0F0"/>
                <w:highlight w:val="yellow"/>
              </w:rPr>
              <w:t>CP LORET</w:t>
            </w:r>
          </w:p>
          <w:p w:rsidR="00FB45AC" w:rsidRPr="00496C97" w:rsidRDefault="00FB45AC" w:rsidP="00FB45AC">
            <w:pPr>
              <w:rPr>
                <w:b/>
                <w:color w:val="00B0F0"/>
                <w:sz w:val="72"/>
                <w:szCs w:val="72"/>
              </w:rPr>
            </w:pPr>
            <w:r>
              <w:rPr>
                <w:b/>
                <w:sz w:val="36"/>
                <w:szCs w:val="36"/>
              </w:rPr>
              <w:t xml:space="preserve">  </w:t>
            </w:r>
            <w:r>
              <w:rPr>
                <w:b/>
                <w:sz w:val="44"/>
                <w:szCs w:val="44"/>
              </w:rPr>
              <w:t xml:space="preserve">PROYECTO: </w:t>
            </w:r>
            <w:r>
              <w:rPr>
                <w:b/>
                <w:color w:val="FFC000"/>
                <w:sz w:val="44"/>
                <w:szCs w:val="44"/>
              </w:rPr>
              <w:t>DISEÑAMOS UN CARTEL-FOLLETO DE LA ALDEA</w:t>
            </w:r>
          </w:p>
          <w:p w:rsidR="00FB45AC" w:rsidRPr="00142A3C" w:rsidRDefault="00FB45AC" w:rsidP="00FB45AC">
            <w:pPr>
              <w:pStyle w:val="Prrafodelista"/>
              <w:numPr>
                <w:ilvl w:val="0"/>
                <w:numId w:val="2"/>
              </w:numPr>
              <w:spacing w:after="160" w:line="259" w:lineRule="auto"/>
              <w:rPr>
                <w:sz w:val="36"/>
                <w:szCs w:val="36"/>
              </w:rPr>
            </w:pPr>
            <w:r w:rsidRPr="00142A3C">
              <w:rPr>
                <w:b/>
                <w:sz w:val="36"/>
                <w:szCs w:val="36"/>
              </w:rPr>
              <w:t>D</w:t>
            </w:r>
            <w:r>
              <w:rPr>
                <w:b/>
                <w:sz w:val="36"/>
                <w:szCs w:val="36"/>
              </w:rPr>
              <w:t>ebate sobre qué lugares de nuestra aldea podemos poner en el folleto</w:t>
            </w:r>
            <w:r w:rsidRPr="00142A3C">
              <w:rPr>
                <w:b/>
                <w:sz w:val="36"/>
                <w:szCs w:val="36"/>
              </w:rPr>
              <w:t>:</w:t>
            </w:r>
            <w:r>
              <w:rPr>
                <w:b/>
                <w:sz w:val="36"/>
                <w:szCs w:val="36"/>
              </w:rPr>
              <w:t xml:space="preserve"> </w:t>
            </w:r>
            <w:r>
              <w:rPr>
                <w:sz w:val="32"/>
                <w:szCs w:val="32"/>
              </w:rPr>
              <w:t>monumentos, calles, parques, plaza,… e importancia de cada lugar.</w:t>
            </w:r>
          </w:p>
          <w:p w:rsidR="00FB45AC" w:rsidRPr="00066644" w:rsidRDefault="00FB45AC" w:rsidP="00FB45AC">
            <w:pPr>
              <w:pStyle w:val="Prrafodelista"/>
              <w:ind w:left="735"/>
              <w:rPr>
                <w:sz w:val="32"/>
                <w:szCs w:val="32"/>
              </w:rPr>
            </w:pPr>
            <w:r w:rsidRPr="00066644">
              <w:rPr>
                <w:sz w:val="32"/>
                <w:szCs w:val="32"/>
              </w:rPr>
              <w:t xml:space="preserve"> Para ello:</w:t>
            </w:r>
          </w:p>
          <w:p w:rsidR="00FB45AC" w:rsidRPr="00565F3E" w:rsidRDefault="00FB45AC" w:rsidP="00FB45AC">
            <w:pPr>
              <w:pStyle w:val="Prrafodelista"/>
              <w:numPr>
                <w:ilvl w:val="1"/>
                <w:numId w:val="2"/>
              </w:numPr>
              <w:spacing w:after="160" w:line="259" w:lineRule="auto"/>
              <w:rPr>
                <w:sz w:val="32"/>
                <w:szCs w:val="32"/>
              </w:rPr>
            </w:pPr>
            <w:r w:rsidRPr="00565F3E">
              <w:rPr>
                <w:sz w:val="32"/>
                <w:szCs w:val="32"/>
              </w:rPr>
              <w:t xml:space="preserve">Nombrar </w:t>
            </w:r>
            <w:r w:rsidRPr="00CC34D7">
              <w:rPr>
                <w:b/>
                <w:sz w:val="32"/>
                <w:szCs w:val="32"/>
              </w:rPr>
              <w:t>un moderador</w:t>
            </w:r>
            <w:r w:rsidRPr="00565F3E">
              <w:rPr>
                <w:sz w:val="32"/>
                <w:szCs w:val="32"/>
              </w:rPr>
              <w:t>: se encargará de regular los tiempos, turnos de palabra...</w:t>
            </w:r>
          </w:p>
          <w:p w:rsidR="00FB45AC" w:rsidRPr="00565F3E" w:rsidRDefault="00FB45AC" w:rsidP="00FB45AC">
            <w:pPr>
              <w:pStyle w:val="Prrafodelista"/>
              <w:ind w:left="405"/>
              <w:rPr>
                <w:sz w:val="32"/>
                <w:szCs w:val="32"/>
              </w:rPr>
            </w:pPr>
            <w:r>
              <w:rPr>
                <w:sz w:val="32"/>
                <w:szCs w:val="32"/>
              </w:rPr>
              <w:t xml:space="preserve">          b.</w:t>
            </w:r>
            <w:r w:rsidRPr="00565F3E">
              <w:rPr>
                <w:sz w:val="32"/>
                <w:szCs w:val="32"/>
              </w:rPr>
              <w:t xml:space="preserve"> </w:t>
            </w:r>
            <w:r>
              <w:rPr>
                <w:b/>
                <w:sz w:val="32"/>
                <w:szCs w:val="32"/>
              </w:rPr>
              <w:t>Un secretario</w:t>
            </w:r>
            <w:r w:rsidRPr="00565F3E">
              <w:rPr>
                <w:sz w:val="32"/>
                <w:szCs w:val="32"/>
              </w:rPr>
              <w:t xml:space="preserve"> para que vayan anotando las ideas más impo</w:t>
            </w:r>
            <w:r>
              <w:rPr>
                <w:sz w:val="32"/>
                <w:szCs w:val="32"/>
              </w:rPr>
              <w:t>rtantes que surjan en el debate. Irá recopilando</w:t>
            </w:r>
            <w:r w:rsidRPr="00565F3E">
              <w:rPr>
                <w:sz w:val="32"/>
                <w:szCs w:val="32"/>
              </w:rPr>
              <w:t xml:space="preserve"> las ideas que den los compañeros y redactar</w:t>
            </w:r>
            <w:r>
              <w:rPr>
                <w:sz w:val="32"/>
                <w:szCs w:val="32"/>
              </w:rPr>
              <w:t>á</w:t>
            </w:r>
            <w:r w:rsidRPr="00565F3E">
              <w:rPr>
                <w:sz w:val="32"/>
                <w:szCs w:val="32"/>
              </w:rPr>
              <w:t xml:space="preserve"> las conclusiones.</w:t>
            </w:r>
          </w:p>
          <w:p w:rsidR="00FB45AC" w:rsidRPr="00142A3C" w:rsidRDefault="00FB45AC" w:rsidP="00FB45AC">
            <w:pPr>
              <w:rPr>
                <w:b/>
                <w:sz w:val="36"/>
                <w:szCs w:val="36"/>
              </w:rPr>
            </w:pPr>
            <w:r w:rsidRPr="00142A3C">
              <w:rPr>
                <w:b/>
                <w:sz w:val="36"/>
                <w:szCs w:val="36"/>
              </w:rPr>
              <w:t xml:space="preserve"> </w:t>
            </w:r>
          </w:p>
          <w:p w:rsidR="00FB45AC" w:rsidRDefault="00FB45AC" w:rsidP="00FB45AC">
            <w:pPr>
              <w:pStyle w:val="Prrafodelista"/>
              <w:numPr>
                <w:ilvl w:val="0"/>
                <w:numId w:val="2"/>
              </w:numPr>
              <w:spacing w:after="160" w:line="259" w:lineRule="auto"/>
              <w:rPr>
                <w:sz w:val="32"/>
                <w:szCs w:val="32"/>
              </w:rPr>
            </w:pPr>
            <w:r w:rsidRPr="0023049B">
              <w:rPr>
                <w:sz w:val="36"/>
                <w:szCs w:val="36"/>
              </w:rPr>
              <w:t>Entramos en la</w:t>
            </w:r>
            <w:r w:rsidRPr="0023049B">
              <w:rPr>
                <w:sz w:val="32"/>
                <w:szCs w:val="32"/>
              </w:rPr>
              <w:t xml:space="preserve"> web </w:t>
            </w:r>
            <w:r w:rsidRPr="0023049B">
              <w:rPr>
                <w:b/>
                <w:sz w:val="32"/>
                <w:szCs w:val="32"/>
              </w:rPr>
              <w:t>JIMDO</w:t>
            </w:r>
            <w:r w:rsidRPr="0023049B">
              <w:rPr>
                <w:sz w:val="32"/>
                <w:szCs w:val="32"/>
              </w:rPr>
              <w:t xml:space="preserve">, en la Pág. </w:t>
            </w:r>
            <w:r>
              <w:rPr>
                <w:sz w:val="32"/>
                <w:szCs w:val="32"/>
              </w:rPr>
              <w:t>PROYECTOS-FOLLETOS</w:t>
            </w:r>
            <w:r w:rsidRPr="0023049B">
              <w:rPr>
                <w:sz w:val="32"/>
                <w:szCs w:val="32"/>
              </w:rPr>
              <w:t xml:space="preserve"> y vemos e</w:t>
            </w:r>
            <w:r>
              <w:rPr>
                <w:sz w:val="32"/>
                <w:szCs w:val="32"/>
              </w:rPr>
              <w:t xml:space="preserve">l enlace sobre algunos folletos de otros lugares. </w:t>
            </w:r>
            <w:hyperlink r:id="rId7" w:history="1">
              <w:r w:rsidRPr="00D551D9">
                <w:rPr>
                  <w:rStyle w:val="Hipervnculo"/>
                  <w:sz w:val="32"/>
                  <w:szCs w:val="32"/>
                </w:rPr>
                <w:t>PINCHA AQUÍ</w:t>
              </w:r>
            </w:hyperlink>
          </w:p>
          <w:p w:rsidR="00FB45AC" w:rsidRPr="0023049B" w:rsidRDefault="00FB45AC" w:rsidP="00FB45AC">
            <w:pPr>
              <w:pStyle w:val="Prrafodelista"/>
              <w:ind w:left="735"/>
              <w:rPr>
                <w:sz w:val="32"/>
                <w:szCs w:val="32"/>
              </w:rPr>
            </w:pPr>
          </w:p>
          <w:p w:rsidR="00FB45AC" w:rsidRDefault="00FB45AC" w:rsidP="00FB45AC">
            <w:pPr>
              <w:pStyle w:val="Prrafodelista"/>
              <w:numPr>
                <w:ilvl w:val="0"/>
                <w:numId w:val="2"/>
              </w:numPr>
              <w:spacing w:after="160" w:line="240" w:lineRule="auto"/>
              <w:rPr>
                <w:sz w:val="32"/>
                <w:szCs w:val="32"/>
              </w:rPr>
            </w:pPr>
            <w:r>
              <w:rPr>
                <w:sz w:val="32"/>
                <w:szCs w:val="32"/>
              </w:rPr>
              <w:lastRenderedPageBreak/>
              <w:t xml:space="preserve">Hacemos el borrador de nuestro folleto. Seleccionamos los lugares. Buscamos información de esos lugares y hacemos los comentarios.  </w:t>
            </w:r>
          </w:p>
          <w:p w:rsidR="00FB45AC" w:rsidRPr="00D551D9" w:rsidRDefault="00FB45AC" w:rsidP="00FB45AC">
            <w:pPr>
              <w:pStyle w:val="Prrafodelista"/>
              <w:rPr>
                <w:sz w:val="32"/>
                <w:szCs w:val="32"/>
              </w:rPr>
            </w:pPr>
          </w:p>
          <w:p w:rsidR="00FB45AC" w:rsidRDefault="00FB45AC" w:rsidP="00FB45AC">
            <w:pPr>
              <w:pStyle w:val="Prrafodelista"/>
              <w:numPr>
                <w:ilvl w:val="0"/>
                <w:numId w:val="2"/>
              </w:numPr>
              <w:spacing w:after="160" w:line="240" w:lineRule="auto"/>
              <w:rPr>
                <w:sz w:val="32"/>
                <w:szCs w:val="32"/>
              </w:rPr>
            </w:pPr>
            <w:r>
              <w:rPr>
                <w:sz w:val="32"/>
                <w:szCs w:val="32"/>
              </w:rPr>
              <w:t xml:space="preserve"> Echamos las fotos de los lugares elegidos para el folleto.</w:t>
            </w:r>
          </w:p>
          <w:p w:rsidR="00FB45AC" w:rsidRPr="00D551D9" w:rsidRDefault="00FB45AC" w:rsidP="00FB45AC">
            <w:pPr>
              <w:pStyle w:val="Prrafodelista"/>
              <w:rPr>
                <w:sz w:val="32"/>
                <w:szCs w:val="32"/>
              </w:rPr>
            </w:pPr>
          </w:p>
          <w:p w:rsidR="00FB45AC" w:rsidRDefault="00FB45AC" w:rsidP="00FB45AC">
            <w:pPr>
              <w:pStyle w:val="Prrafodelista"/>
              <w:numPr>
                <w:ilvl w:val="0"/>
                <w:numId w:val="2"/>
              </w:numPr>
              <w:spacing w:after="160" w:line="240" w:lineRule="auto"/>
              <w:rPr>
                <w:sz w:val="32"/>
                <w:szCs w:val="32"/>
              </w:rPr>
            </w:pPr>
            <w:r>
              <w:rPr>
                <w:sz w:val="32"/>
                <w:szCs w:val="32"/>
              </w:rPr>
              <w:t>Construcción de un FOLLETO a partir de plantillas de Publisher ya existentes.</w:t>
            </w:r>
          </w:p>
          <w:p w:rsidR="00FB45AC" w:rsidRPr="00D551D9" w:rsidRDefault="00FB45AC" w:rsidP="00FB45AC">
            <w:pPr>
              <w:pStyle w:val="Prrafodelista"/>
              <w:rPr>
                <w:sz w:val="32"/>
                <w:szCs w:val="32"/>
              </w:rPr>
            </w:pPr>
          </w:p>
          <w:p w:rsidR="00F66254" w:rsidRDefault="00FB45AC" w:rsidP="00861D3F">
            <w:pPr>
              <w:pStyle w:val="Prrafodelista"/>
              <w:numPr>
                <w:ilvl w:val="0"/>
                <w:numId w:val="2"/>
              </w:numPr>
              <w:spacing w:after="160" w:line="240" w:lineRule="auto"/>
              <w:rPr>
                <w:sz w:val="32"/>
                <w:szCs w:val="32"/>
              </w:rPr>
            </w:pPr>
            <w:r>
              <w:rPr>
                <w:sz w:val="32"/>
                <w:szCs w:val="32"/>
              </w:rPr>
              <w:t xml:space="preserve">Los subimos a la página JIMDO- FOLLETOS </w:t>
            </w:r>
          </w:p>
          <w:p w:rsidR="001D1F0F" w:rsidRPr="001D1F0F" w:rsidRDefault="001D1F0F" w:rsidP="001D1F0F">
            <w:pPr>
              <w:pStyle w:val="Prrafodelista"/>
              <w:rPr>
                <w:sz w:val="32"/>
                <w:szCs w:val="32"/>
              </w:rPr>
            </w:pPr>
          </w:p>
          <w:p w:rsidR="001D1F0F" w:rsidRPr="001D1F0F" w:rsidRDefault="001D1F0F" w:rsidP="001D1F0F">
            <w:pPr>
              <w:pStyle w:val="Prrafodelista"/>
              <w:spacing w:after="160" w:line="240" w:lineRule="auto"/>
              <w:ind w:left="735"/>
              <w:rPr>
                <w:sz w:val="32"/>
                <w:szCs w:val="32"/>
              </w:rPr>
            </w:pPr>
          </w:p>
        </w:tc>
      </w:tr>
      <w:tr w:rsidR="00F66254" w:rsidTr="00861D3F">
        <w:tc>
          <w:tcPr>
            <w:tcW w:w="675" w:type="dxa"/>
            <w:vMerge/>
            <w:shd w:val="clear" w:color="auto" w:fill="DEEAF6" w:themeFill="accent1" w:themeFillTint="33"/>
          </w:tcPr>
          <w:p w:rsidR="00F66254" w:rsidRDefault="00F66254" w:rsidP="00861D3F"/>
        </w:tc>
        <w:tc>
          <w:tcPr>
            <w:tcW w:w="13705" w:type="dxa"/>
            <w:gridSpan w:val="4"/>
          </w:tcPr>
          <w:p w:rsidR="00F66254" w:rsidRPr="002940E0" w:rsidRDefault="00F66254" w:rsidP="00861D3F">
            <w:pPr>
              <w:rPr>
                <w:rFonts w:ascii="Arial" w:hAnsi="Arial" w:cs="Arial"/>
                <w:sz w:val="20"/>
                <w:szCs w:val="20"/>
              </w:rPr>
            </w:pPr>
          </w:p>
        </w:tc>
      </w:tr>
      <w:tr w:rsidR="00F66254" w:rsidTr="00861D3F">
        <w:tc>
          <w:tcPr>
            <w:tcW w:w="675" w:type="dxa"/>
            <w:vMerge/>
            <w:shd w:val="clear" w:color="auto" w:fill="DEEAF6" w:themeFill="accent1" w:themeFillTint="33"/>
          </w:tcPr>
          <w:p w:rsidR="00F66254" w:rsidRDefault="00F66254" w:rsidP="00861D3F"/>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ESCENARIO</w:t>
            </w:r>
          </w:p>
        </w:tc>
      </w:tr>
      <w:tr w:rsidR="00F66254" w:rsidTr="00861D3F">
        <w:tc>
          <w:tcPr>
            <w:tcW w:w="675" w:type="dxa"/>
            <w:vMerge/>
            <w:shd w:val="clear" w:color="auto" w:fill="DEEAF6" w:themeFill="accent1" w:themeFillTint="33"/>
          </w:tcPr>
          <w:p w:rsidR="00F66254" w:rsidRDefault="00F66254" w:rsidP="00861D3F"/>
        </w:tc>
        <w:tc>
          <w:tcPr>
            <w:tcW w:w="3367" w:type="dxa"/>
          </w:tcPr>
          <w:p w:rsidR="00F66254" w:rsidRPr="00D31C3E" w:rsidRDefault="00F66254" w:rsidP="00861D3F">
            <w:pPr>
              <w:rPr>
                <w:rFonts w:ascii="Arial" w:hAnsi="Arial" w:cs="Arial"/>
                <w:sz w:val="20"/>
                <w:szCs w:val="20"/>
              </w:rPr>
            </w:pPr>
          </w:p>
          <w:p w:rsidR="00F66254" w:rsidRPr="007313FE" w:rsidRDefault="00F66254" w:rsidP="00861D3F">
            <w:pPr>
              <w:rPr>
                <w:rFonts w:ascii="Arial" w:hAnsi="Arial" w:cs="Arial"/>
                <w:b/>
                <w:sz w:val="24"/>
                <w:szCs w:val="24"/>
              </w:rPr>
            </w:pPr>
            <w:r w:rsidRPr="007313FE">
              <w:rPr>
                <w:rFonts w:ascii="Arial" w:hAnsi="Arial" w:cs="Arial"/>
                <w:b/>
                <w:sz w:val="24"/>
                <w:szCs w:val="24"/>
              </w:rPr>
              <w:t>SOCIALES:</w:t>
            </w:r>
          </w:p>
          <w:p w:rsidR="00F66254" w:rsidRPr="007313FE" w:rsidRDefault="00F66254" w:rsidP="00861D3F">
            <w:pPr>
              <w:rPr>
                <w:rFonts w:ascii="Arial" w:hAnsi="Arial" w:cs="Arial"/>
                <w:sz w:val="24"/>
                <w:szCs w:val="24"/>
              </w:rPr>
            </w:pPr>
            <w:r w:rsidRPr="007313FE">
              <w:rPr>
                <w:rFonts w:ascii="Arial" w:hAnsi="Arial" w:cs="Arial"/>
                <w:sz w:val="24"/>
                <w:szCs w:val="24"/>
              </w:rPr>
              <w:t>Investigación grupal</w:t>
            </w:r>
          </w:p>
          <w:p w:rsidR="00F66254" w:rsidRPr="007313FE" w:rsidRDefault="00F66254" w:rsidP="00861D3F">
            <w:pPr>
              <w:rPr>
                <w:rFonts w:ascii="Arial" w:hAnsi="Arial" w:cs="Arial"/>
                <w:sz w:val="24"/>
                <w:szCs w:val="24"/>
              </w:rPr>
            </w:pPr>
            <w:r w:rsidRPr="007313FE">
              <w:rPr>
                <w:rFonts w:ascii="Arial" w:hAnsi="Arial" w:cs="Arial"/>
                <w:sz w:val="24"/>
                <w:szCs w:val="24"/>
              </w:rPr>
              <w:t>Juego de roles</w:t>
            </w:r>
          </w:p>
          <w:p w:rsidR="00F66254" w:rsidRPr="007313FE" w:rsidRDefault="00F66254" w:rsidP="00861D3F">
            <w:pPr>
              <w:rPr>
                <w:rFonts w:ascii="Arial" w:hAnsi="Arial" w:cs="Arial"/>
                <w:b/>
                <w:sz w:val="24"/>
                <w:szCs w:val="24"/>
              </w:rPr>
            </w:pPr>
            <w:r w:rsidRPr="007313FE">
              <w:rPr>
                <w:rFonts w:ascii="Arial" w:hAnsi="Arial" w:cs="Arial"/>
                <w:b/>
                <w:sz w:val="24"/>
                <w:szCs w:val="24"/>
              </w:rPr>
              <w:t>PROCESAMIENTO DE LA INFORMACIÓN:</w:t>
            </w:r>
          </w:p>
          <w:p w:rsidR="00F66254" w:rsidRPr="007313FE" w:rsidRDefault="00F66254" w:rsidP="00861D3F">
            <w:pPr>
              <w:rPr>
                <w:rFonts w:ascii="Arial" w:hAnsi="Arial" w:cs="Arial"/>
                <w:sz w:val="24"/>
                <w:szCs w:val="24"/>
              </w:rPr>
            </w:pPr>
            <w:r w:rsidRPr="007313FE">
              <w:rPr>
                <w:rFonts w:ascii="Arial" w:hAnsi="Arial" w:cs="Arial"/>
                <w:sz w:val="24"/>
                <w:szCs w:val="24"/>
              </w:rPr>
              <w:lastRenderedPageBreak/>
              <w:t>Inductivo básico</w:t>
            </w:r>
          </w:p>
          <w:p w:rsidR="00F66254" w:rsidRPr="007313FE" w:rsidRDefault="00F66254" w:rsidP="00861D3F">
            <w:pPr>
              <w:rPr>
                <w:rFonts w:ascii="Arial" w:hAnsi="Arial" w:cs="Arial"/>
                <w:sz w:val="24"/>
                <w:szCs w:val="24"/>
              </w:rPr>
            </w:pPr>
            <w:r w:rsidRPr="007313FE">
              <w:rPr>
                <w:rFonts w:ascii="Arial" w:hAnsi="Arial" w:cs="Arial"/>
                <w:sz w:val="24"/>
                <w:szCs w:val="24"/>
              </w:rPr>
              <w:t>Formación de conceptos</w:t>
            </w:r>
          </w:p>
          <w:p w:rsidR="00F66254" w:rsidRPr="007313FE" w:rsidRDefault="00F66254" w:rsidP="00861D3F">
            <w:pPr>
              <w:rPr>
                <w:rFonts w:ascii="Arial" w:hAnsi="Arial" w:cs="Arial"/>
                <w:sz w:val="24"/>
                <w:szCs w:val="24"/>
              </w:rPr>
            </w:pPr>
            <w:r w:rsidRPr="007313FE">
              <w:rPr>
                <w:rFonts w:ascii="Arial" w:hAnsi="Arial" w:cs="Arial"/>
                <w:sz w:val="24"/>
                <w:szCs w:val="24"/>
              </w:rPr>
              <w:t>Memorístico</w:t>
            </w:r>
          </w:p>
          <w:p w:rsidR="00F66254" w:rsidRPr="007313FE" w:rsidRDefault="00F66254" w:rsidP="00861D3F">
            <w:pPr>
              <w:rPr>
                <w:rFonts w:ascii="Arial" w:hAnsi="Arial" w:cs="Arial"/>
                <w:sz w:val="24"/>
                <w:szCs w:val="24"/>
              </w:rPr>
            </w:pPr>
            <w:r w:rsidRPr="007313FE">
              <w:rPr>
                <w:rFonts w:ascii="Arial" w:hAnsi="Arial" w:cs="Arial"/>
                <w:sz w:val="24"/>
                <w:szCs w:val="24"/>
              </w:rPr>
              <w:t>Sinéctico</w:t>
            </w:r>
          </w:p>
          <w:p w:rsidR="00F66254" w:rsidRPr="007313FE" w:rsidRDefault="00F66254" w:rsidP="00861D3F">
            <w:pPr>
              <w:rPr>
                <w:rFonts w:ascii="Arial" w:hAnsi="Arial" w:cs="Arial"/>
                <w:sz w:val="24"/>
                <w:szCs w:val="24"/>
              </w:rPr>
            </w:pPr>
            <w:r w:rsidRPr="007313FE">
              <w:rPr>
                <w:rFonts w:ascii="Arial" w:hAnsi="Arial" w:cs="Arial"/>
                <w:sz w:val="24"/>
                <w:szCs w:val="24"/>
              </w:rPr>
              <w:t>Indagación Científica</w:t>
            </w:r>
          </w:p>
          <w:p w:rsidR="00F66254" w:rsidRPr="007313FE" w:rsidRDefault="00F66254" w:rsidP="00861D3F">
            <w:pPr>
              <w:rPr>
                <w:rFonts w:ascii="Arial" w:hAnsi="Arial" w:cs="Arial"/>
                <w:sz w:val="24"/>
                <w:szCs w:val="24"/>
              </w:rPr>
            </w:pPr>
          </w:p>
          <w:p w:rsidR="00F66254" w:rsidRPr="007313FE" w:rsidRDefault="00F66254" w:rsidP="00861D3F">
            <w:pPr>
              <w:rPr>
                <w:rFonts w:ascii="Arial" w:hAnsi="Arial" w:cs="Arial"/>
                <w:b/>
                <w:sz w:val="24"/>
                <w:szCs w:val="24"/>
              </w:rPr>
            </w:pPr>
            <w:r w:rsidRPr="007313FE">
              <w:rPr>
                <w:rFonts w:ascii="Arial" w:hAnsi="Arial" w:cs="Arial"/>
                <w:b/>
                <w:sz w:val="24"/>
                <w:szCs w:val="24"/>
              </w:rPr>
              <w:t>CONDUCTUALES:</w:t>
            </w:r>
          </w:p>
          <w:p w:rsidR="00F66254" w:rsidRPr="007313FE" w:rsidRDefault="00F66254" w:rsidP="00861D3F">
            <w:pPr>
              <w:rPr>
                <w:rFonts w:ascii="Arial" w:hAnsi="Arial" w:cs="Arial"/>
                <w:sz w:val="24"/>
                <w:szCs w:val="24"/>
              </w:rPr>
            </w:pPr>
            <w:r w:rsidRPr="007313FE">
              <w:rPr>
                <w:rFonts w:ascii="Arial" w:hAnsi="Arial" w:cs="Arial"/>
                <w:sz w:val="24"/>
                <w:szCs w:val="24"/>
              </w:rPr>
              <w:t>Enseñanza directa</w:t>
            </w:r>
          </w:p>
          <w:p w:rsidR="00F66254" w:rsidRPr="007313FE" w:rsidRDefault="00F66254" w:rsidP="00861D3F">
            <w:pPr>
              <w:rPr>
                <w:rFonts w:ascii="Arial" w:hAnsi="Arial" w:cs="Arial"/>
                <w:sz w:val="24"/>
                <w:szCs w:val="24"/>
              </w:rPr>
            </w:pPr>
            <w:r w:rsidRPr="007313FE">
              <w:rPr>
                <w:rFonts w:ascii="Arial" w:hAnsi="Arial" w:cs="Arial"/>
                <w:sz w:val="24"/>
                <w:szCs w:val="24"/>
              </w:rPr>
              <w:t>Enseñanza no directiva</w:t>
            </w:r>
          </w:p>
          <w:p w:rsidR="00F66254" w:rsidRPr="007313FE" w:rsidRDefault="00F66254" w:rsidP="00861D3F">
            <w:pPr>
              <w:rPr>
                <w:rFonts w:ascii="Arial" w:hAnsi="Arial" w:cs="Arial"/>
                <w:sz w:val="24"/>
                <w:szCs w:val="24"/>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tc>
        <w:tc>
          <w:tcPr>
            <w:tcW w:w="3367" w:type="dxa"/>
          </w:tcPr>
          <w:p w:rsidR="00F66254" w:rsidRDefault="00F66254" w:rsidP="00861D3F">
            <w:pPr>
              <w:rPr>
                <w:rFonts w:ascii="Arial" w:hAnsi="Arial" w:cs="Arial"/>
                <w:sz w:val="20"/>
                <w:szCs w:val="20"/>
              </w:rPr>
            </w:pPr>
          </w:p>
          <w:p w:rsidR="00F66254" w:rsidRPr="007313FE" w:rsidRDefault="00F66254" w:rsidP="00861D3F">
            <w:pPr>
              <w:rPr>
                <w:rFonts w:ascii="Arial" w:hAnsi="Arial" w:cs="Arial"/>
                <w:sz w:val="24"/>
                <w:szCs w:val="24"/>
              </w:rPr>
            </w:pPr>
            <w:r w:rsidRPr="007313FE">
              <w:rPr>
                <w:rFonts w:ascii="Arial" w:hAnsi="Arial" w:cs="Arial"/>
                <w:sz w:val="24"/>
                <w:szCs w:val="24"/>
              </w:rPr>
              <w:t>Libro de texto</w:t>
            </w:r>
          </w:p>
          <w:p w:rsidR="00F66254" w:rsidRPr="007313FE" w:rsidRDefault="00F66254" w:rsidP="00861D3F">
            <w:pPr>
              <w:rPr>
                <w:rFonts w:ascii="Arial" w:hAnsi="Arial" w:cs="Arial"/>
                <w:sz w:val="24"/>
                <w:szCs w:val="24"/>
              </w:rPr>
            </w:pPr>
            <w:r w:rsidRPr="007313FE">
              <w:rPr>
                <w:rFonts w:ascii="Arial" w:hAnsi="Arial" w:cs="Arial"/>
                <w:sz w:val="24"/>
                <w:szCs w:val="24"/>
              </w:rPr>
              <w:t>Cuaderno</w:t>
            </w:r>
          </w:p>
          <w:p w:rsidR="00F66254" w:rsidRPr="007313FE" w:rsidRDefault="00F66254" w:rsidP="00861D3F">
            <w:pPr>
              <w:rPr>
                <w:rFonts w:ascii="Arial" w:hAnsi="Arial" w:cs="Arial"/>
                <w:sz w:val="24"/>
                <w:szCs w:val="24"/>
              </w:rPr>
            </w:pPr>
            <w:r w:rsidRPr="007313FE">
              <w:rPr>
                <w:rFonts w:ascii="Arial" w:hAnsi="Arial" w:cs="Arial"/>
                <w:sz w:val="24"/>
                <w:szCs w:val="24"/>
              </w:rPr>
              <w:t>Fichero ortográfico</w:t>
            </w:r>
          </w:p>
          <w:p w:rsidR="00F66254" w:rsidRPr="007313FE" w:rsidRDefault="00F66254" w:rsidP="00861D3F">
            <w:pPr>
              <w:rPr>
                <w:rFonts w:ascii="Arial" w:hAnsi="Arial" w:cs="Arial"/>
                <w:sz w:val="24"/>
                <w:szCs w:val="24"/>
              </w:rPr>
            </w:pPr>
            <w:r w:rsidRPr="007313FE">
              <w:rPr>
                <w:rFonts w:ascii="Arial" w:hAnsi="Arial" w:cs="Arial"/>
                <w:sz w:val="24"/>
                <w:szCs w:val="24"/>
              </w:rPr>
              <w:t>Biblioteca de aula</w:t>
            </w:r>
          </w:p>
          <w:p w:rsidR="00F66254" w:rsidRDefault="00F66254" w:rsidP="00861D3F">
            <w:pPr>
              <w:rPr>
                <w:rFonts w:ascii="Arial" w:hAnsi="Arial" w:cs="Arial"/>
                <w:sz w:val="24"/>
                <w:szCs w:val="24"/>
              </w:rPr>
            </w:pPr>
            <w:r w:rsidRPr="007313FE">
              <w:rPr>
                <w:rFonts w:ascii="Arial" w:hAnsi="Arial" w:cs="Arial"/>
                <w:sz w:val="24"/>
                <w:szCs w:val="24"/>
              </w:rPr>
              <w:t>Ordenador</w:t>
            </w:r>
          </w:p>
          <w:p w:rsidR="00F66254" w:rsidRPr="007313FE" w:rsidRDefault="00F66254" w:rsidP="00861D3F">
            <w:pPr>
              <w:rPr>
                <w:rFonts w:ascii="Arial" w:hAnsi="Arial" w:cs="Arial"/>
                <w:sz w:val="24"/>
                <w:szCs w:val="24"/>
              </w:rPr>
            </w:pPr>
            <w:r>
              <w:rPr>
                <w:rFonts w:ascii="Arial" w:hAnsi="Arial" w:cs="Arial"/>
                <w:sz w:val="24"/>
                <w:szCs w:val="24"/>
              </w:rPr>
              <w:lastRenderedPageBreak/>
              <w:t>Pizarra Digital</w:t>
            </w:r>
          </w:p>
          <w:p w:rsidR="00F66254" w:rsidRPr="007313FE" w:rsidRDefault="00F66254" w:rsidP="00861D3F">
            <w:pPr>
              <w:rPr>
                <w:rFonts w:ascii="Arial" w:hAnsi="Arial" w:cs="Arial"/>
                <w:sz w:val="24"/>
                <w:szCs w:val="24"/>
              </w:rPr>
            </w:pPr>
            <w:r w:rsidRPr="007313FE">
              <w:rPr>
                <w:rFonts w:ascii="Arial" w:hAnsi="Arial" w:cs="Arial"/>
                <w:sz w:val="24"/>
                <w:szCs w:val="24"/>
              </w:rPr>
              <w:t>Página web propia</w:t>
            </w:r>
          </w:p>
          <w:p w:rsidR="00F66254" w:rsidRPr="007313FE" w:rsidRDefault="00F66254" w:rsidP="00861D3F">
            <w:pPr>
              <w:rPr>
                <w:rFonts w:ascii="Arial" w:hAnsi="Arial" w:cs="Arial"/>
                <w:sz w:val="24"/>
                <w:szCs w:val="24"/>
              </w:rPr>
            </w:pPr>
            <w:r w:rsidRPr="007313FE">
              <w:rPr>
                <w:rFonts w:ascii="Arial" w:hAnsi="Arial" w:cs="Arial"/>
                <w:sz w:val="24"/>
                <w:szCs w:val="24"/>
              </w:rPr>
              <w:t>Página web CP Loreto</w:t>
            </w:r>
          </w:p>
          <w:p w:rsidR="00F66254" w:rsidRPr="007313FE" w:rsidRDefault="00F66254" w:rsidP="00861D3F">
            <w:pPr>
              <w:rPr>
                <w:rFonts w:ascii="Arial" w:hAnsi="Arial" w:cs="Arial"/>
                <w:sz w:val="24"/>
                <w:szCs w:val="24"/>
              </w:rPr>
            </w:pPr>
          </w:p>
          <w:p w:rsidR="00F66254" w:rsidRPr="00224FF8" w:rsidRDefault="00F66254" w:rsidP="00861D3F">
            <w:pPr>
              <w:rPr>
                <w:rFonts w:ascii="Arial" w:hAnsi="Arial" w:cs="Arial"/>
                <w:sz w:val="20"/>
                <w:szCs w:val="20"/>
              </w:rPr>
            </w:pPr>
          </w:p>
        </w:tc>
        <w:tc>
          <w:tcPr>
            <w:tcW w:w="3367" w:type="dxa"/>
          </w:tcPr>
          <w:p w:rsidR="00F66254" w:rsidRPr="00D25EDC" w:rsidRDefault="00F66254" w:rsidP="00861D3F">
            <w:pPr>
              <w:rPr>
                <w:rFonts w:ascii="Arial" w:hAnsi="Arial" w:cs="Arial"/>
                <w:sz w:val="24"/>
                <w:szCs w:val="24"/>
              </w:rPr>
            </w:pP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F66254" w:rsidRPr="00D31C3E" w:rsidRDefault="00F66254" w:rsidP="00F66254">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F66254" w:rsidRDefault="00F66254" w:rsidP="00861D3F">
            <w:pPr>
              <w:rPr>
                <w:rFonts w:ascii="Arial" w:hAnsi="Arial" w:cs="Arial"/>
                <w:sz w:val="20"/>
                <w:szCs w:val="20"/>
              </w:rPr>
            </w:pPr>
          </w:p>
          <w:p w:rsidR="00F66254" w:rsidRDefault="00F66254" w:rsidP="00861D3F">
            <w:pPr>
              <w:rPr>
                <w:rFonts w:ascii="Arial" w:hAnsi="Arial" w:cs="Arial"/>
                <w:b/>
                <w:sz w:val="20"/>
                <w:szCs w:val="20"/>
              </w:rPr>
            </w:pPr>
            <w:r w:rsidRPr="003F4B5D">
              <w:rPr>
                <w:rFonts w:ascii="Arial" w:hAnsi="Arial" w:cs="Arial"/>
                <w:b/>
                <w:sz w:val="20"/>
                <w:szCs w:val="20"/>
              </w:rPr>
              <w:t xml:space="preserve">SECUNDARIO: </w:t>
            </w:r>
          </w:p>
          <w:p w:rsidR="00F66254" w:rsidRPr="003F4B5D" w:rsidRDefault="00F66254" w:rsidP="00861D3F">
            <w:pPr>
              <w:ind w:left="993" w:hanging="993"/>
              <w:rPr>
                <w:rFonts w:ascii="Arial" w:hAnsi="Arial" w:cs="Arial"/>
                <w:sz w:val="20"/>
                <w:szCs w:val="20"/>
              </w:rPr>
            </w:pPr>
            <w:r>
              <w:rPr>
                <w:rFonts w:ascii="Arial" w:hAnsi="Arial" w:cs="Arial"/>
                <w:sz w:val="24"/>
                <w:szCs w:val="24"/>
              </w:rPr>
              <w:t>Escolar</w:t>
            </w:r>
          </w:p>
          <w:p w:rsidR="00F66254" w:rsidRPr="003F4B5D" w:rsidRDefault="00F66254" w:rsidP="00861D3F">
            <w:pPr>
              <w:ind w:left="993" w:hanging="993"/>
              <w:rPr>
                <w:rFonts w:ascii="Arial" w:hAnsi="Arial" w:cs="Arial"/>
                <w:sz w:val="24"/>
                <w:szCs w:val="24"/>
              </w:rPr>
            </w:pPr>
            <w:r w:rsidRPr="003F4B5D">
              <w:rPr>
                <w:rFonts w:ascii="Arial" w:hAnsi="Arial" w:cs="Arial"/>
                <w:sz w:val="24"/>
                <w:szCs w:val="24"/>
              </w:rPr>
              <w:t>Comunitario</w:t>
            </w:r>
          </w:p>
          <w:p w:rsidR="00F66254" w:rsidRPr="0018301A" w:rsidRDefault="00F66254" w:rsidP="00861D3F">
            <w:pPr>
              <w:rPr>
                <w:rFonts w:ascii="Arial" w:hAnsi="Arial" w:cs="Arial"/>
                <w:sz w:val="20"/>
                <w:szCs w:val="20"/>
              </w:rPr>
            </w:pPr>
          </w:p>
        </w:tc>
      </w:tr>
    </w:tbl>
    <w:p w:rsidR="00F66254" w:rsidRDefault="00F66254" w:rsidP="00F66254"/>
    <w:p w:rsidR="00F66254" w:rsidRDefault="00F66254" w:rsidP="00F66254"/>
    <w:p w:rsidR="00F66254" w:rsidRDefault="00F66254" w:rsidP="00F66254"/>
    <w:p w:rsidR="00F66254" w:rsidRDefault="00F66254" w:rsidP="00F66254"/>
    <w:tbl>
      <w:tblPr>
        <w:tblStyle w:val="Tablaconcuadrcula"/>
        <w:tblW w:w="13973" w:type="dxa"/>
        <w:tblLook w:val="04A0" w:firstRow="1" w:lastRow="0" w:firstColumn="1" w:lastColumn="0" w:noHBand="0" w:noVBand="1"/>
      </w:tblPr>
      <w:tblGrid>
        <w:gridCol w:w="12290"/>
        <w:gridCol w:w="1683"/>
      </w:tblGrid>
      <w:tr w:rsidR="00F66254" w:rsidTr="00861D3F">
        <w:trPr>
          <w:trHeight w:val="818"/>
        </w:trPr>
        <w:tc>
          <w:tcPr>
            <w:tcW w:w="13973" w:type="dxa"/>
            <w:gridSpan w:val="2"/>
            <w:shd w:val="clear" w:color="auto" w:fill="8EAADB" w:themeFill="accent5" w:themeFillTint="99"/>
          </w:tcPr>
          <w:p w:rsidR="00F66254" w:rsidRPr="005E48D1" w:rsidRDefault="00F66254" w:rsidP="00861D3F">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F66254" w:rsidRPr="005E48D1" w:rsidRDefault="00F66254" w:rsidP="00861D3F">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F66254" w:rsidRDefault="00F66254" w:rsidP="00861D3F">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F219FA" w:rsidRPr="00F219FA" w:rsidTr="00F219FA">
        <w:trPr>
          <w:trHeight w:val="716"/>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val="en-US" w:eastAsia="es-ES_tradnl"/>
              </w:rPr>
            </w:pPr>
            <w:r w:rsidRPr="00F219FA">
              <w:rPr>
                <w:rFonts w:ascii="Arial" w:hAnsi="Arial" w:cs="Arial"/>
                <w:color w:val="000000"/>
                <w:spacing w:val="-1"/>
                <w:sz w:val="24"/>
                <w:szCs w:val="24"/>
                <w:lang w:eastAsia="es-ES_tradnl"/>
              </w:rPr>
              <w:t xml:space="preserve">LCL.3.1.1. Participa en situaciones de comunicación usando la lengua oral con distintas finalidades (académica, social y lúdica) y como forma </w:t>
            </w:r>
            <w:r w:rsidRPr="00F219FA">
              <w:rPr>
                <w:rFonts w:ascii="Arial" w:hAnsi="Arial" w:cs="Arial"/>
                <w:color w:val="000000"/>
                <w:sz w:val="24"/>
                <w:szCs w:val="24"/>
                <w:lang w:eastAsia="es-ES_tradnl"/>
              </w:rPr>
              <w:t xml:space="preserve">de comunicación y de expresión personal (sentimientos, emociones...) en distintos contextos. </w:t>
            </w:r>
            <w:r w:rsidRPr="00F219FA">
              <w:rPr>
                <w:rFonts w:ascii="Arial" w:eastAsia="Calibri" w:hAnsi="Arial" w:cs="Arial"/>
                <w:sz w:val="24"/>
                <w:szCs w:val="24"/>
                <w:lang w:eastAsia="es-ES_tradnl"/>
              </w:rPr>
              <w:t xml:space="preserve">STD.1.1. </w:t>
            </w:r>
            <w:r w:rsidRPr="00F219FA">
              <w:rPr>
                <w:rFonts w:ascii="Arial" w:eastAsia="Calibri" w:hAnsi="Arial" w:cs="Arial"/>
                <w:sz w:val="24"/>
                <w:szCs w:val="24"/>
                <w:lang w:val="en-US" w:eastAsia="es-ES_tradnl"/>
              </w:rPr>
              <w:t>STD. 1.2. STD 1.3. STD 1.4STD 2.1. STD. 3.1. STD. 3.2. STD 3.4.</w:t>
            </w:r>
            <w:r>
              <w:rPr>
                <w:rFonts w:ascii="Arial" w:eastAsia="Calibri" w:hAnsi="Arial" w:cs="Arial"/>
                <w:sz w:val="24"/>
                <w:szCs w:val="24"/>
                <w:lang w:val="en-US" w:eastAsia="es-ES_tradnl"/>
              </w:rPr>
              <w:t xml:space="preserve"> </w:t>
            </w:r>
            <w:r w:rsidRPr="00F219FA">
              <w:rPr>
                <w:rFonts w:ascii="Arial" w:eastAsia="Calibri" w:hAnsi="Arial" w:cs="Arial"/>
                <w:sz w:val="24"/>
                <w:szCs w:val="24"/>
                <w:lang w:val="en-US" w:eastAsia="es-ES_tradnl"/>
              </w:rPr>
              <w:t>STD.5.1STD.10.1</w:t>
            </w:r>
          </w:p>
        </w:tc>
        <w:tc>
          <w:tcPr>
            <w:tcW w:w="1683" w:type="dxa"/>
            <w:shd w:val="clear" w:color="auto" w:fill="D9E2F3" w:themeFill="accent5" w:themeFillTint="33"/>
          </w:tcPr>
          <w:p w:rsidR="00F219FA" w:rsidRDefault="00F219FA" w:rsidP="00F219FA">
            <w:pPr>
              <w:rPr>
                <w:rFonts w:ascii="Arial" w:eastAsia="Calibri" w:hAnsi="Arial" w:cs="Arial"/>
                <w:sz w:val="20"/>
                <w:szCs w:val="20"/>
                <w:lang w:eastAsia="es-ES"/>
              </w:rPr>
            </w:pPr>
          </w:p>
          <w:p w:rsidR="00F219FA" w:rsidRPr="00F219FA" w:rsidRDefault="00F219FA" w:rsidP="00F219FA">
            <w:pPr>
              <w:rPr>
                <w:rFonts w:ascii="Arial" w:eastAsia="Calibri" w:hAnsi="Arial" w:cs="Arial"/>
                <w:sz w:val="20"/>
                <w:szCs w:val="20"/>
                <w:lang w:eastAsia="es-ES"/>
              </w:rPr>
            </w:pPr>
            <w:r>
              <w:rPr>
                <w:rFonts w:ascii="Arial" w:eastAsia="Calibri" w:hAnsi="Arial" w:cs="Arial"/>
                <w:sz w:val="20"/>
                <w:szCs w:val="20"/>
                <w:lang w:eastAsia="es-ES"/>
              </w:rPr>
              <w:t>OBSERVACIÓN DIRECTA</w:t>
            </w:r>
          </w:p>
        </w:tc>
      </w:tr>
      <w:tr w:rsidR="00F219FA" w:rsidRPr="00F219FA" w:rsidTr="00F219FA">
        <w:trPr>
          <w:trHeight w:val="727"/>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eastAsia="Calibri" w:hAnsi="Arial" w:cs="Arial"/>
                <w:color w:val="00000A"/>
                <w:sz w:val="24"/>
                <w:szCs w:val="24"/>
                <w:lang w:eastAsia="es-ES_tradnl"/>
              </w:rPr>
              <w:t>LCL.3.3.1. Comprende la información de diferentes textos orales según su tipología: narrativos, descriptivos, informativos, instructivos y argumentativos, etc.</w:t>
            </w:r>
            <w:r w:rsidRPr="00F219FA">
              <w:rPr>
                <w:rFonts w:ascii="Arial" w:eastAsia="Calibri" w:hAnsi="Arial" w:cs="Arial"/>
                <w:sz w:val="24"/>
                <w:szCs w:val="24"/>
                <w:lang w:eastAsia="es-ES_tradnl"/>
              </w:rPr>
              <w:t>STD.4.1 STD 4.2. STD 4.3. STD.6.1 STD 6.2. STD 6.3.</w:t>
            </w:r>
          </w:p>
        </w:tc>
        <w:tc>
          <w:tcPr>
            <w:tcW w:w="1683" w:type="dxa"/>
            <w:shd w:val="clear" w:color="auto" w:fill="D9E2F3" w:themeFill="accent5" w:themeFillTint="33"/>
          </w:tcPr>
          <w:p w:rsidR="00F219FA" w:rsidRPr="00F219FA" w:rsidRDefault="00F219FA" w:rsidP="00F219FA">
            <w:pPr>
              <w:rPr>
                <w:rFonts w:ascii="Arial" w:eastAsia="Calibri" w:hAnsi="Arial" w:cs="Arial"/>
                <w:sz w:val="20"/>
                <w:szCs w:val="20"/>
                <w:lang w:eastAsia="es-ES"/>
              </w:rPr>
            </w:pPr>
            <w:r>
              <w:rPr>
                <w:rFonts w:ascii="Arial" w:eastAsia="Calibri" w:hAnsi="Arial" w:cs="Arial"/>
                <w:sz w:val="20"/>
                <w:szCs w:val="20"/>
                <w:lang w:eastAsia="es-ES"/>
              </w:rPr>
              <w:t>CONTROL ORAL</w:t>
            </w:r>
          </w:p>
        </w:tc>
      </w:tr>
      <w:tr w:rsidR="00F219FA" w:rsidRPr="00F219FA" w:rsidTr="00F219FA">
        <w:trPr>
          <w:trHeight w:val="815"/>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eastAsia="Calibri" w:hAnsi="Arial" w:cs="Arial"/>
                <w:color w:val="00000A"/>
                <w:sz w:val="24"/>
                <w:szCs w:val="24"/>
                <w:lang w:eastAsia="es-ES_tradnl"/>
              </w:rPr>
              <w:t xml:space="preserve">LCL.3.6.1. Lee diferentes tipos de textos apropiados a su edad con velocidad, fluidez y entonación adecuada, respetando los signos ortográficos. </w:t>
            </w:r>
            <w:r w:rsidRPr="00F219FA">
              <w:rPr>
                <w:rFonts w:ascii="Arial" w:eastAsia="Calibri" w:hAnsi="Arial" w:cs="Arial"/>
                <w:sz w:val="24"/>
                <w:szCs w:val="24"/>
                <w:lang w:eastAsia="es-ES_tradnl"/>
              </w:rPr>
              <w:t>STD.12.1 STD.12.2 STD.13.1. STD 13.2.</w:t>
            </w:r>
          </w:p>
        </w:tc>
        <w:tc>
          <w:tcPr>
            <w:tcW w:w="1683" w:type="dxa"/>
            <w:shd w:val="clear" w:color="auto" w:fill="D9E2F3" w:themeFill="accent5" w:themeFillTint="33"/>
          </w:tcPr>
          <w:p w:rsidR="00F219FA" w:rsidRPr="00F219FA" w:rsidRDefault="00F219FA" w:rsidP="00F219FA">
            <w:pPr>
              <w:rPr>
                <w:rFonts w:ascii="Arial" w:eastAsia="Calibri" w:hAnsi="Arial" w:cs="Arial"/>
                <w:sz w:val="20"/>
                <w:szCs w:val="20"/>
                <w:lang w:eastAsia="es-ES"/>
              </w:rPr>
            </w:pPr>
            <w:r>
              <w:rPr>
                <w:rFonts w:ascii="Arial" w:eastAsia="Calibri" w:hAnsi="Arial" w:cs="Arial"/>
                <w:sz w:val="20"/>
                <w:szCs w:val="20"/>
                <w:lang w:eastAsia="es-ES"/>
              </w:rPr>
              <w:t>OBSERVACIÓN ORAL</w:t>
            </w:r>
          </w:p>
        </w:tc>
      </w:tr>
      <w:tr w:rsidR="00F219FA" w:rsidRPr="00F219FA" w:rsidTr="00F219FA">
        <w:trPr>
          <w:trHeight w:val="1082"/>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eastAsia="Calibri" w:hAnsi="Arial" w:cs="Arial"/>
                <w:color w:val="00000A"/>
                <w:sz w:val="24"/>
                <w:szCs w:val="24"/>
                <w:lang w:eastAsia="es-ES_tradnl"/>
              </w:rPr>
              <w:t>LCL.3.7.1.</w:t>
            </w:r>
            <w:r w:rsidRPr="00F219FA">
              <w:rPr>
                <w:rFonts w:ascii="Arial" w:eastAsia="Calibri" w:hAnsi="Arial" w:cs="Arial"/>
                <w:color w:val="000000"/>
                <w:sz w:val="24"/>
                <w:szCs w:val="24"/>
                <w:lang w:eastAsia="es-ES_tradnl"/>
              </w:rPr>
              <w:t xml:space="preserve"> </w:t>
            </w:r>
            <w:r w:rsidRPr="00F219FA">
              <w:rPr>
                <w:rFonts w:ascii="Arial" w:eastAsia="Calibri" w:hAnsi="Arial" w:cs="Arial"/>
                <w:color w:val="00000A"/>
                <w:sz w:val="24"/>
                <w:szCs w:val="24"/>
                <w:lang w:eastAsia="es-ES_tradnl"/>
              </w:rPr>
              <w:t xml:space="preserve">Comprende las ideas principales y secundarias de distintos tipos de texto leídos. </w:t>
            </w:r>
            <w:r w:rsidRPr="00F219FA">
              <w:rPr>
                <w:rFonts w:ascii="Arial" w:eastAsia="Calibri" w:hAnsi="Arial" w:cs="Arial"/>
                <w:sz w:val="24"/>
                <w:szCs w:val="24"/>
                <w:lang w:eastAsia="es-ES_tradnl"/>
              </w:rPr>
              <w:t>STD.18.1. STD.18.2.</w:t>
            </w:r>
          </w:p>
        </w:tc>
        <w:tc>
          <w:tcPr>
            <w:tcW w:w="1683" w:type="dxa"/>
            <w:shd w:val="clear" w:color="auto" w:fill="D9E2F3" w:themeFill="accent5" w:themeFillTint="33"/>
          </w:tcPr>
          <w:p w:rsidR="00F219FA" w:rsidRDefault="00F219FA" w:rsidP="00F219FA">
            <w:pPr>
              <w:rPr>
                <w:rFonts w:ascii="Arial" w:hAnsi="Arial" w:cs="Arial"/>
                <w:b/>
                <w:sz w:val="20"/>
                <w:szCs w:val="20"/>
              </w:rPr>
            </w:pPr>
          </w:p>
          <w:p w:rsidR="00F219FA" w:rsidRPr="00F219FA" w:rsidRDefault="00F219FA" w:rsidP="00F219FA">
            <w:pPr>
              <w:rPr>
                <w:rFonts w:ascii="Arial" w:hAnsi="Arial" w:cs="Arial"/>
                <w:b/>
                <w:sz w:val="20"/>
                <w:szCs w:val="20"/>
              </w:rPr>
            </w:pPr>
            <w:r>
              <w:rPr>
                <w:rFonts w:ascii="Arial" w:hAnsi="Arial" w:cs="Arial"/>
                <w:b/>
                <w:sz w:val="20"/>
                <w:szCs w:val="20"/>
              </w:rPr>
              <w:t>PRÁCTICA</w:t>
            </w:r>
          </w:p>
        </w:tc>
      </w:tr>
      <w:tr w:rsidR="00F219FA" w:rsidRPr="00F219FA" w:rsidTr="00F219FA">
        <w:trPr>
          <w:trHeight w:val="860"/>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eastAsia="Calibri" w:hAnsi="Arial" w:cs="Arial"/>
                <w:color w:val="00000A"/>
                <w:sz w:val="24"/>
                <w:szCs w:val="24"/>
                <w:lang w:eastAsia="es-ES_tradnl"/>
              </w:rPr>
              <w:t xml:space="preserve">LCL.3.8.1. Desarrolla y utiliza estrategias diversas para analizar un texto leído: ideas principales y secundarias, marcar las palabras claves, esquemas, mapas conceptuales, esquemas de llaves, resúmenes para la mejora de la comprensión lectora. </w:t>
            </w:r>
            <w:r w:rsidRPr="00F219FA">
              <w:rPr>
                <w:rFonts w:ascii="Arial" w:eastAsia="Calibri" w:hAnsi="Arial" w:cs="Arial"/>
                <w:sz w:val="24"/>
                <w:szCs w:val="24"/>
                <w:lang w:eastAsia="es-ES_tradnl"/>
              </w:rPr>
              <w:t xml:space="preserve">STD.20.4. </w:t>
            </w:r>
          </w:p>
        </w:tc>
        <w:tc>
          <w:tcPr>
            <w:tcW w:w="1683" w:type="dxa"/>
            <w:shd w:val="clear" w:color="auto" w:fill="D9E2F3" w:themeFill="accent5" w:themeFillTint="33"/>
          </w:tcPr>
          <w:p w:rsidR="00F219FA" w:rsidRDefault="00F219FA" w:rsidP="00F219FA">
            <w:pPr>
              <w:rPr>
                <w:rFonts w:ascii="Arial" w:hAnsi="Arial" w:cs="Arial"/>
                <w:b/>
                <w:sz w:val="20"/>
                <w:szCs w:val="20"/>
              </w:rPr>
            </w:pPr>
          </w:p>
          <w:p w:rsidR="00F219FA" w:rsidRPr="00F219FA" w:rsidRDefault="00F219FA" w:rsidP="00F219FA">
            <w:pPr>
              <w:rPr>
                <w:rFonts w:ascii="Arial" w:hAnsi="Arial" w:cs="Arial"/>
                <w:b/>
                <w:sz w:val="20"/>
                <w:szCs w:val="20"/>
              </w:rPr>
            </w:pPr>
            <w:r>
              <w:rPr>
                <w:rFonts w:ascii="Arial" w:hAnsi="Arial" w:cs="Arial"/>
                <w:b/>
                <w:sz w:val="20"/>
                <w:szCs w:val="20"/>
              </w:rPr>
              <w:t>PRÁCTICA</w:t>
            </w:r>
          </w:p>
        </w:tc>
      </w:tr>
      <w:tr w:rsidR="00F219FA" w:rsidRPr="00F219FA" w:rsidTr="00F219FA">
        <w:trPr>
          <w:trHeight w:val="830"/>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hAnsi="Arial" w:cs="Arial"/>
                <w:color w:val="000000"/>
                <w:spacing w:val="-2"/>
                <w:sz w:val="24"/>
                <w:szCs w:val="24"/>
                <w:lang w:eastAsia="es-ES_tradnl"/>
              </w:rPr>
              <w:t xml:space="preserve">LCL.3.11.1. Mejora y muestra interés por el uso de la lengua desarrollando la creatividad y la estética en sus producciones </w:t>
            </w:r>
            <w:r w:rsidRPr="00F219FA">
              <w:rPr>
                <w:rFonts w:ascii="Arial" w:hAnsi="Arial" w:cs="Arial"/>
                <w:color w:val="000000"/>
                <w:sz w:val="24"/>
                <w:szCs w:val="24"/>
                <w:lang w:eastAsia="es-ES_tradnl"/>
              </w:rPr>
              <w:t xml:space="preserve">escritas, fomentando un pensamiento crítico y evitando un lenguaje discriminatorio. </w:t>
            </w:r>
            <w:r w:rsidRPr="00F219FA">
              <w:rPr>
                <w:rFonts w:ascii="Arial" w:eastAsia="Calibri" w:hAnsi="Arial" w:cs="Arial"/>
                <w:sz w:val="24"/>
                <w:szCs w:val="24"/>
                <w:lang w:eastAsia="es-ES_tradnl"/>
              </w:rPr>
              <w:t>STD.30.1.</w:t>
            </w:r>
          </w:p>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eastAsia="Calibri" w:hAnsi="Arial" w:cs="Arial"/>
                <w:sz w:val="24"/>
                <w:szCs w:val="24"/>
                <w:lang w:eastAsia="es-ES_tradnl"/>
              </w:rPr>
              <w:lastRenderedPageBreak/>
              <w:t>STD.31.1</w:t>
            </w:r>
          </w:p>
        </w:tc>
        <w:tc>
          <w:tcPr>
            <w:tcW w:w="1683" w:type="dxa"/>
            <w:shd w:val="clear" w:color="auto" w:fill="D9E2F3" w:themeFill="accent5" w:themeFillTint="33"/>
          </w:tcPr>
          <w:p w:rsidR="00F219FA" w:rsidRDefault="00F219FA" w:rsidP="00F219FA">
            <w:pPr>
              <w:rPr>
                <w:rFonts w:ascii="Arial" w:hAnsi="Arial" w:cs="Arial"/>
                <w:b/>
                <w:sz w:val="20"/>
                <w:szCs w:val="20"/>
              </w:rPr>
            </w:pPr>
          </w:p>
          <w:p w:rsidR="00F219FA" w:rsidRPr="00F219FA" w:rsidRDefault="00F219FA" w:rsidP="00F219FA">
            <w:pPr>
              <w:rPr>
                <w:rFonts w:ascii="Arial" w:hAnsi="Arial" w:cs="Arial"/>
                <w:b/>
                <w:sz w:val="20"/>
                <w:szCs w:val="20"/>
              </w:rPr>
            </w:pPr>
            <w:r>
              <w:rPr>
                <w:rFonts w:ascii="Arial" w:hAnsi="Arial" w:cs="Arial"/>
                <w:b/>
                <w:sz w:val="20"/>
                <w:szCs w:val="20"/>
              </w:rPr>
              <w:lastRenderedPageBreak/>
              <w:t>PRÁCTICA</w:t>
            </w:r>
          </w:p>
        </w:tc>
      </w:tr>
      <w:tr w:rsidR="00F219FA" w:rsidRPr="00F219FA" w:rsidTr="00F219FA">
        <w:trPr>
          <w:trHeight w:val="648"/>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eastAsia="Calibri" w:hAnsi="Arial" w:cs="Arial"/>
                <w:color w:val="00000A"/>
                <w:sz w:val="24"/>
                <w:szCs w:val="24"/>
                <w:lang w:eastAsia="es-ES_tradnl"/>
              </w:rPr>
              <w:lastRenderedPageBreak/>
              <w:t xml:space="preserve">LCL.3.12.1. Aplica los conocimientos de las categorías gramaticales al discurso o redacciones propuestas (lectura, audición colectiva, recitado, dramatizaciones,...) generando palabras y adecuando su expresión al tiempo verbal, al vocabulario y al contexto en el que se emplea, utilizando el diccionario y aplicando las normas ortográficas para mejorar sus producciones y favorecer una comunicación más eficaz. </w:t>
            </w:r>
            <w:r w:rsidRPr="00F219FA">
              <w:rPr>
                <w:rFonts w:ascii="Arial" w:eastAsia="Calibri" w:hAnsi="Arial" w:cs="Arial"/>
                <w:sz w:val="24"/>
                <w:szCs w:val="24"/>
                <w:lang w:eastAsia="es-ES_tradnl"/>
              </w:rPr>
              <w:t>STD.31.1.STD.33.5. STD.34.3. STD.35.3. STD.35.5.</w:t>
            </w:r>
          </w:p>
        </w:tc>
        <w:tc>
          <w:tcPr>
            <w:tcW w:w="1683" w:type="dxa"/>
            <w:shd w:val="clear" w:color="auto" w:fill="D9E2F3" w:themeFill="accent5" w:themeFillTint="33"/>
          </w:tcPr>
          <w:p w:rsidR="00F219FA" w:rsidRDefault="00F219FA" w:rsidP="00F219FA">
            <w:pPr>
              <w:rPr>
                <w:rFonts w:ascii="Arial" w:eastAsia="Calibri" w:hAnsi="Arial" w:cs="Arial"/>
                <w:sz w:val="20"/>
                <w:szCs w:val="20"/>
              </w:rPr>
            </w:pPr>
          </w:p>
          <w:p w:rsidR="00F219FA" w:rsidRPr="00F219FA" w:rsidRDefault="00F219FA" w:rsidP="00F219FA">
            <w:pPr>
              <w:rPr>
                <w:rFonts w:ascii="Arial" w:eastAsia="Calibri" w:hAnsi="Arial" w:cs="Arial"/>
                <w:sz w:val="20"/>
                <w:szCs w:val="20"/>
              </w:rPr>
            </w:pPr>
            <w:r>
              <w:rPr>
                <w:rFonts w:ascii="Arial" w:eastAsia="Calibri" w:hAnsi="Arial" w:cs="Arial"/>
                <w:sz w:val="20"/>
                <w:szCs w:val="20"/>
              </w:rPr>
              <w:t>CONTROL ESCRITO</w:t>
            </w:r>
          </w:p>
        </w:tc>
      </w:tr>
      <w:tr w:rsidR="00F219FA" w:rsidRPr="00F219FA" w:rsidTr="00F219FA">
        <w:trPr>
          <w:trHeight w:val="355"/>
        </w:trPr>
        <w:tc>
          <w:tcPr>
            <w:tcW w:w="12290" w:type="dxa"/>
            <w:shd w:val="clear" w:color="auto" w:fill="E2EFD9" w:themeFill="accent6" w:themeFillTint="33"/>
            <w:vAlign w:val="center"/>
          </w:tcPr>
          <w:p w:rsidR="00F219FA" w:rsidRPr="00F219FA" w:rsidRDefault="00F219FA" w:rsidP="00F219FA">
            <w:pPr>
              <w:autoSpaceDE w:val="0"/>
              <w:autoSpaceDN w:val="0"/>
              <w:adjustRightInd w:val="0"/>
              <w:jc w:val="both"/>
              <w:rPr>
                <w:rFonts w:ascii="Arial" w:eastAsia="Calibri" w:hAnsi="Arial" w:cs="Arial"/>
                <w:sz w:val="24"/>
                <w:szCs w:val="24"/>
                <w:lang w:eastAsia="es-ES_tradnl"/>
              </w:rPr>
            </w:pPr>
            <w:r w:rsidRPr="00F219FA">
              <w:rPr>
                <w:rFonts w:ascii="Arial" w:hAnsi="Arial" w:cs="Arial"/>
                <w:color w:val="000000"/>
                <w:sz w:val="24"/>
                <w:szCs w:val="24"/>
                <w:lang w:eastAsia="es-ES_tradnl"/>
              </w:rPr>
              <w:t xml:space="preserve">LCL.3.14.1. Conoce y crea textos literarios con sentido estético y creatividad tales como refranes, cantilenas, poemas y otras manifestaciones de la sabiduría popular, aplicándolos a su situación personal, comentando su validez histórica y los recursos estilísticos que contengan. </w:t>
            </w:r>
            <w:r w:rsidRPr="00F219FA">
              <w:rPr>
                <w:rFonts w:ascii="Arial" w:eastAsia="Calibri" w:hAnsi="Arial" w:cs="Arial"/>
                <w:sz w:val="24"/>
                <w:szCs w:val="24"/>
                <w:lang w:eastAsia="es-ES_tradnl"/>
              </w:rPr>
              <w:t>STD.39.1</w:t>
            </w:r>
          </w:p>
        </w:tc>
        <w:tc>
          <w:tcPr>
            <w:tcW w:w="1683" w:type="dxa"/>
            <w:shd w:val="clear" w:color="auto" w:fill="D9E2F3" w:themeFill="accent5" w:themeFillTint="33"/>
          </w:tcPr>
          <w:p w:rsidR="00F219FA" w:rsidRDefault="00F219FA" w:rsidP="00F219FA">
            <w:pPr>
              <w:spacing w:after="106" w:line="260" w:lineRule="exact"/>
              <w:jc w:val="both"/>
              <w:rPr>
                <w:rFonts w:ascii="Arial" w:hAnsi="Arial" w:cs="Arial"/>
                <w:color w:val="000000"/>
                <w:sz w:val="20"/>
                <w:szCs w:val="20"/>
              </w:rPr>
            </w:pPr>
          </w:p>
          <w:p w:rsidR="00F219FA" w:rsidRPr="00F219FA" w:rsidRDefault="00F219FA" w:rsidP="00F219FA">
            <w:pPr>
              <w:spacing w:after="106" w:line="260" w:lineRule="exact"/>
              <w:jc w:val="both"/>
              <w:rPr>
                <w:rFonts w:ascii="Arial" w:hAnsi="Arial" w:cs="Arial"/>
                <w:color w:val="000000"/>
                <w:sz w:val="20"/>
                <w:szCs w:val="20"/>
              </w:rPr>
            </w:pPr>
            <w:r>
              <w:rPr>
                <w:rFonts w:ascii="Arial" w:hAnsi="Arial" w:cs="Arial"/>
                <w:color w:val="000000"/>
                <w:sz w:val="20"/>
                <w:szCs w:val="20"/>
              </w:rPr>
              <w:t>CUADERNO</w:t>
            </w:r>
          </w:p>
        </w:tc>
      </w:tr>
    </w:tbl>
    <w:p w:rsidR="00B85A10" w:rsidRDefault="00B85A10"/>
    <w:sectPr w:rsidR="00B85A10" w:rsidSect="00A64A39">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95" w:rsidRDefault="00B65595">
      <w:pPr>
        <w:spacing w:after="0" w:line="240" w:lineRule="auto"/>
      </w:pPr>
      <w:r>
        <w:separator/>
      </w:r>
    </w:p>
  </w:endnote>
  <w:endnote w:type="continuationSeparator" w:id="0">
    <w:p w:rsidR="00B65595" w:rsidRDefault="00B6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95" w:rsidRDefault="00B65595">
      <w:pPr>
        <w:spacing w:after="0" w:line="240" w:lineRule="auto"/>
      </w:pPr>
      <w:r>
        <w:separator/>
      </w:r>
    </w:p>
  </w:footnote>
  <w:footnote w:type="continuationSeparator" w:id="0">
    <w:p w:rsidR="00B65595" w:rsidRDefault="00B65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F66254" w:rsidP="00BD71B2">
    <w:pPr>
      <w:tabs>
        <w:tab w:val="left" w:pos="7140"/>
      </w:tabs>
      <w:ind w:left="-1134"/>
    </w:pPr>
    <w:r>
      <w:rPr>
        <w:noProof/>
        <w:lang w:eastAsia="es-ES"/>
      </w:rPr>
      <w:drawing>
        <wp:anchor distT="0" distB="0" distL="114300" distR="114300" simplePos="0" relativeHeight="251659264" behindDoc="0" locked="0" layoutInCell="1" allowOverlap="1" wp14:anchorId="09C6A2EA" wp14:editId="246491BF">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413822B4" wp14:editId="219836D3">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677BF18D" wp14:editId="18EE9135">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F66254"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F66254"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F18D"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F66254"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F66254"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E03"/>
    <w:multiLevelType w:val="hybridMultilevel"/>
    <w:tmpl w:val="7FFC70F0"/>
    <w:lvl w:ilvl="0" w:tplc="93AEF87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21BAF"/>
    <w:multiLevelType w:val="singleLevel"/>
    <w:tmpl w:val="88EC33BA"/>
    <w:lvl w:ilvl="0">
      <w:start w:val="2"/>
      <w:numFmt w:val="decimal"/>
      <w:lvlText w:val="2.%1."/>
      <w:legacy w:legacy="1" w:legacySpace="0" w:legacyIndent="346"/>
      <w:lvlJc w:val="left"/>
      <w:rPr>
        <w:rFonts w:ascii="Arial" w:hAnsi="Arial" w:cs="Arial" w:hint="default"/>
      </w:rPr>
    </w:lvl>
  </w:abstractNum>
  <w:abstractNum w:abstractNumId="2"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014EFC"/>
    <w:multiLevelType w:val="hybridMultilevel"/>
    <w:tmpl w:val="6854F4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4"/>
    <w:rsid w:val="00084975"/>
    <w:rsid w:val="000D3867"/>
    <w:rsid w:val="000E4B39"/>
    <w:rsid w:val="00155844"/>
    <w:rsid w:val="001D1F0F"/>
    <w:rsid w:val="00776BB9"/>
    <w:rsid w:val="00A12D54"/>
    <w:rsid w:val="00B65595"/>
    <w:rsid w:val="00B85A10"/>
    <w:rsid w:val="00E54EA3"/>
    <w:rsid w:val="00F219FA"/>
    <w:rsid w:val="00F66254"/>
    <w:rsid w:val="00FB4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551D1-4EA5-4360-B377-A146F8E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5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6254"/>
  </w:style>
  <w:style w:type="table" w:styleId="Tablaconcuadrcula">
    <w:name w:val="Table Grid"/>
    <w:basedOn w:val="Tablanormal"/>
    <w:uiPriority w:val="59"/>
    <w:rsid w:val="00F6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F66254"/>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F66254"/>
    <w:pPr>
      <w:ind w:left="720"/>
      <w:contextualSpacing/>
    </w:pPr>
  </w:style>
  <w:style w:type="character" w:styleId="Hipervnculo">
    <w:name w:val="Hyperlink"/>
    <w:basedOn w:val="Fuentedeprrafopredeter"/>
    <w:uiPriority w:val="99"/>
    <w:unhideWhenUsed/>
    <w:rsid w:val="00FB4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bp.blogspot.com/-vDYNTePEdCU/VWLw14GSDjI/AAAAAAAADFg/Y544YNPEwkU/s1600/san%2Bsebastian%2B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2085</Words>
  <Characters>11469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2018-10-14T10:28:00Z</dcterms:created>
  <dcterms:modified xsi:type="dcterms:W3CDTF">2019-01-26T18:43:00Z</dcterms:modified>
</cp:coreProperties>
</file>