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846"/>
        <w:gridCol w:w="3236"/>
        <w:gridCol w:w="10343"/>
      </w:tblGrid>
      <w:tr w:rsidR="002076D4" w:rsidTr="00170496">
        <w:tc>
          <w:tcPr>
            <w:tcW w:w="84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2076D4" w:rsidRDefault="002076D4" w:rsidP="007B648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579" w:type="dxa"/>
            <w:gridSpan w:val="2"/>
            <w:shd w:val="clear" w:color="auto" w:fill="C5E0B3" w:themeFill="accent6" w:themeFillTint="66"/>
          </w:tcPr>
          <w:p w:rsidR="002076D4" w:rsidRPr="001C71C4" w:rsidRDefault="002076D4" w:rsidP="007B6481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TÍTULO UDI: TEMA </w:t>
            </w:r>
            <w:r w:rsidR="00925267">
              <w:rPr>
                <w:rFonts w:ascii="Arial" w:hAnsi="Arial" w:cs="Arial"/>
                <w:b/>
                <w:sz w:val="32"/>
                <w:szCs w:val="32"/>
              </w:rPr>
              <w:t>2: OPERACIONES CON NÚMEROS NATURALES</w:t>
            </w:r>
          </w:p>
        </w:tc>
      </w:tr>
      <w:tr w:rsidR="002076D4" w:rsidTr="00170496">
        <w:tc>
          <w:tcPr>
            <w:tcW w:w="846" w:type="dxa"/>
            <w:vMerge/>
            <w:shd w:val="clear" w:color="auto" w:fill="DEEAF6" w:themeFill="accent1" w:themeFillTint="33"/>
          </w:tcPr>
          <w:p w:rsidR="002076D4" w:rsidRPr="00BB5FC6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2076D4" w:rsidRPr="00BB5FC6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25267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0343" w:type="dxa"/>
          </w:tcPr>
          <w:p w:rsidR="002076D4" w:rsidRPr="00BB5FC6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 MATEMÁTICAS</w:t>
            </w:r>
          </w:p>
        </w:tc>
      </w:tr>
      <w:tr w:rsidR="002076D4" w:rsidTr="00170496">
        <w:tc>
          <w:tcPr>
            <w:tcW w:w="846" w:type="dxa"/>
            <w:vMerge/>
            <w:shd w:val="clear" w:color="auto" w:fill="DEEAF6" w:themeFill="accent1" w:themeFillTint="33"/>
          </w:tcPr>
          <w:p w:rsidR="002076D4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2076D4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2076D4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6D4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3" w:type="dxa"/>
          </w:tcPr>
          <w:p w:rsidR="00242172" w:rsidRDefault="002076D4" w:rsidP="00242172">
            <w:pPr>
              <w:widowControl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42172">
              <w:rPr>
                <w:rFonts w:ascii="Arial" w:hAnsi="Arial" w:cs="Arial"/>
                <w:sz w:val="24"/>
                <w:szCs w:val="24"/>
              </w:rPr>
              <w:t xml:space="preserve">Vamos a plantear y resolver de forma individual o en equipo,  </w:t>
            </w:r>
            <w:r w:rsidR="00242172" w:rsidRPr="00242172">
              <w:rPr>
                <w:rFonts w:ascii="Arial" w:hAnsi="Arial" w:cs="Arial"/>
                <w:sz w:val="24"/>
                <w:szCs w:val="24"/>
              </w:rPr>
              <w:t xml:space="preserve">actividades relacionadas con </w:t>
            </w:r>
            <w:r w:rsidR="00242172" w:rsidRPr="00242172">
              <w:rPr>
                <w:rFonts w:ascii="Arial" w:hAnsi="Arial" w:cs="Arial"/>
                <w:bCs/>
                <w:sz w:val="24"/>
                <w:szCs w:val="24"/>
              </w:rPr>
              <w:t>las operaciones y su importancia para resolver situaciones problemáticas de la vida cotidiana abo</w:t>
            </w:r>
            <w:r w:rsidR="00242172" w:rsidRPr="00242172">
              <w:rPr>
                <w:rFonts w:ascii="Arial" w:hAnsi="Arial" w:cs="Arial"/>
                <w:bCs/>
                <w:sz w:val="24"/>
                <w:szCs w:val="24"/>
              </w:rPr>
              <w:t xml:space="preserve">rdadas en diferentes contextos. La importancia de la contabilidad para cuadrar </w:t>
            </w:r>
            <w:r w:rsidR="00242172" w:rsidRPr="00242172">
              <w:rPr>
                <w:rFonts w:ascii="Arial" w:hAnsi="Arial" w:cs="Arial"/>
                <w:bCs/>
                <w:sz w:val="24"/>
                <w:szCs w:val="24"/>
              </w:rPr>
              <w:t>ingresos y gastos</w:t>
            </w:r>
            <w:r w:rsidR="00242172" w:rsidRPr="00242172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:rsidR="002076D4" w:rsidRPr="00242172" w:rsidRDefault="00242172" w:rsidP="00242172">
            <w:pPr>
              <w:widowControl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42172">
              <w:rPr>
                <w:rFonts w:ascii="Arial" w:hAnsi="Arial" w:cs="Arial"/>
                <w:bCs/>
                <w:sz w:val="24"/>
                <w:szCs w:val="24"/>
              </w:rPr>
              <w:t>Trabajamos</w:t>
            </w:r>
            <w:r w:rsidR="002076D4" w:rsidRPr="00242172">
              <w:rPr>
                <w:rFonts w:ascii="Arial" w:hAnsi="Arial" w:cs="Arial"/>
                <w:sz w:val="24"/>
                <w:szCs w:val="24"/>
              </w:rPr>
              <w:t xml:space="preserve"> problemas y pequeños proyectos de trabajo relacionados con el entorno, referidos a  números, cálculos y tratamiento de la información, </w:t>
            </w:r>
            <w:r w:rsidR="002076D4" w:rsidRPr="00242172">
              <w:rPr>
                <w:rFonts w:ascii="Arial" w:hAnsi="Arial" w:cs="Arial"/>
                <w:sz w:val="24"/>
                <w:szCs w:val="24"/>
                <w:lang w:eastAsia="es-ES"/>
              </w:rPr>
              <w:t>reflexionando sobre las decisiones tomadas</w:t>
            </w:r>
            <w:r w:rsidR="002076D4" w:rsidRPr="00242172">
              <w:rPr>
                <w:rFonts w:ascii="Arial" w:hAnsi="Arial" w:cs="Arial"/>
                <w:sz w:val="24"/>
                <w:szCs w:val="24"/>
              </w:rPr>
              <w:t xml:space="preserve"> y  expresando verbalmente y por escrito, de forma razonada, el proceso realizado.</w:t>
            </w:r>
          </w:p>
        </w:tc>
      </w:tr>
      <w:tr w:rsidR="002076D4" w:rsidTr="00170496">
        <w:tc>
          <w:tcPr>
            <w:tcW w:w="846" w:type="dxa"/>
            <w:vMerge/>
            <w:shd w:val="clear" w:color="auto" w:fill="DEEAF6" w:themeFill="accent1" w:themeFillTint="33"/>
          </w:tcPr>
          <w:p w:rsidR="002076D4" w:rsidRPr="00BB5FC6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2076D4" w:rsidRPr="00BB5FC6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10343" w:type="dxa"/>
          </w:tcPr>
          <w:p w:rsidR="002076D4" w:rsidRPr="004733BC" w:rsidRDefault="001C71C4" w:rsidP="007B6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2076D4">
              <w:rPr>
                <w:rFonts w:ascii="Arial" w:hAnsi="Arial" w:cs="Arial"/>
                <w:sz w:val="20"/>
                <w:szCs w:val="20"/>
              </w:rPr>
              <w:t>NA QUINCENA</w:t>
            </w:r>
          </w:p>
        </w:tc>
      </w:tr>
      <w:tr w:rsidR="002076D4" w:rsidTr="007B6481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2076D4" w:rsidRPr="000E04E7" w:rsidRDefault="002076D4" w:rsidP="007B6481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2076D4" w:rsidRPr="000E04E7" w:rsidRDefault="002076D4" w:rsidP="007B6481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2076D4" w:rsidRPr="000E04E7" w:rsidRDefault="002076D4" w:rsidP="007B6481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2076D4" w:rsidTr="007B6481">
        <w:trPr>
          <w:trHeight w:val="211"/>
        </w:trPr>
        <w:tc>
          <w:tcPr>
            <w:tcW w:w="14425" w:type="dxa"/>
            <w:gridSpan w:val="3"/>
          </w:tcPr>
          <w:p w:rsidR="002076D4" w:rsidRPr="003344F0" w:rsidRDefault="002076D4" w:rsidP="007B648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170496" w:rsidTr="007B6481">
        <w:trPr>
          <w:trHeight w:val="211"/>
        </w:trPr>
        <w:tc>
          <w:tcPr>
            <w:tcW w:w="14425" w:type="dxa"/>
            <w:gridSpan w:val="3"/>
          </w:tcPr>
          <w:p w:rsidR="00170496" w:rsidRPr="00170496" w:rsidRDefault="00170496" w:rsidP="00170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96">
              <w:rPr>
                <w:rFonts w:ascii="Arial" w:hAnsi="Arial" w:cs="Arial"/>
                <w:sz w:val="24"/>
                <w:szCs w:val="24"/>
              </w:rPr>
              <w:t>C.E.3.1. En un contexto de resolución de problemas sencillos, anticipar una solución razonable y buscar los procedimientos matemáticos más adecuados para abordar el proceso de resolución. Valorar las diferentes estrategias y perseverar en la búsqueda de datos y soluciones precisas, tanto en la formulación como en la resolución de un problema. Expresar de forma ordenada y clara, oralmente y por escrito, el proceso seguido en la resolución de problemas.</w:t>
            </w:r>
          </w:p>
          <w:p w:rsidR="00170496" w:rsidRPr="00170496" w:rsidRDefault="00170496" w:rsidP="00170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96">
              <w:rPr>
                <w:rFonts w:ascii="Arial" w:hAnsi="Arial" w:cs="Arial"/>
                <w:sz w:val="24"/>
                <w:szCs w:val="24"/>
              </w:rPr>
              <w:t xml:space="preserve">C.E.3.2. Resolver y formular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 Elaborar informes detallando el proceso de investigación, valorando </w:t>
            </w:r>
            <w:r w:rsidRPr="00170496">
              <w:rPr>
                <w:rFonts w:ascii="Arial" w:hAnsi="Arial" w:cs="Arial"/>
                <w:sz w:val="24"/>
                <w:szCs w:val="24"/>
              </w:rPr>
              <w:lastRenderedPageBreak/>
              <w:t>resultados y conclusiones, utilizando medios tecnológicos para la búsqueda de información, registro de datos y elaboración de documentos en el proceso.</w:t>
            </w:r>
          </w:p>
          <w:p w:rsidR="00170496" w:rsidRPr="00170496" w:rsidRDefault="00170496" w:rsidP="0017049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70496">
              <w:rPr>
                <w:rFonts w:ascii="Arial" w:hAnsi="Arial" w:cs="Arial"/>
                <w:sz w:val="24"/>
                <w:szCs w:val="24"/>
              </w:rPr>
              <w:t>C.E.3.3. Desarrollar actitudes personales inherentes al quehacer matemático, planteando la resolución de retos y problemas con precisión, esmero e interés. Reflexionar sobre los procesos, decisiones tomadas y resultados obtenidos, transfiriendo lo aprendiendo a situaciones similares, superando los bloqueos e inseguridades ante la resolución de situaciones desconocidas.</w:t>
            </w:r>
          </w:p>
          <w:p w:rsidR="00170496" w:rsidRPr="00170496" w:rsidRDefault="00170496" w:rsidP="00170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96">
              <w:rPr>
                <w:rFonts w:ascii="Arial" w:hAnsi="Arial" w:cs="Arial"/>
                <w:sz w:val="24"/>
                <w:szCs w:val="24"/>
              </w:rPr>
              <w:t>CE.3.5. Realizar, en situaciones de resolución de problemas, operaciones y cálculos numéricos sencillos, exactos y aproximados, con números naturales y decimales hasta las centésimas, utilizando diferentes procedimientos mentales y algorítmicos y la calculadora.</w:t>
            </w:r>
          </w:p>
        </w:tc>
      </w:tr>
      <w:tr w:rsidR="00170496" w:rsidTr="007B6481">
        <w:trPr>
          <w:trHeight w:val="211"/>
        </w:trPr>
        <w:tc>
          <w:tcPr>
            <w:tcW w:w="14425" w:type="dxa"/>
            <w:gridSpan w:val="3"/>
          </w:tcPr>
          <w:p w:rsidR="00170496" w:rsidRPr="003344F0" w:rsidRDefault="00170496" w:rsidP="00170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170496" w:rsidTr="007B6481">
        <w:trPr>
          <w:trHeight w:val="211"/>
        </w:trPr>
        <w:tc>
          <w:tcPr>
            <w:tcW w:w="14425" w:type="dxa"/>
            <w:gridSpan w:val="3"/>
          </w:tcPr>
          <w:p w:rsidR="00170496" w:rsidRPr="00170496" w:rsidRDefault="00170496" w:rsidP="0017049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Anticipar una solución razonable en un contexto de resolución de problemas sencillos,  y buscar los procedimientos matemáticos adecuados para abordar el proceso de resolución: escribir y elegir las expresiones matemáticas adecuadas en la resolución de un problema (MAT.3.1.1.).</w:t>
            </w:r>
          </w:p>
          <w:p w:rsidR="00170496" w:rsidRPr="00170496" w:rsidRDefault="00170496" w:rsidP="0017049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Valorar las diferentes estrategias y perseverar en la búsqueda de datos y soluciones precisas, tanto en la formulación como en la resolución de un problema: hago un esquema. (MAT.3.1.2.).</w:t>
            </w:r>
          </w:p>
          <w:p w:rsidR="00170496" w:rsidRPr="00170496" w:rsidRDefault="00170496" w:rsidP="0017049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Expresar de forma ordenada y clara, oralmente y por escrito, el proceso seguido en la resolución de problemas (MAT.3.1.3.).</w:t>
            </w:r>
          </w:p>
          <w:p w:rsidR="00170496" w:rsidRPr="00170496" w:rsidRDefault="00170496" w:rsidP="0017049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Resolver y formular investigaciones matemáticas referidas a números, cálculos y tratamiento de la información, utilizando diferentes estrategias, colaborando activamente en equipo y comunicando oralmente y por escrito el proceso desarrollado (MAT.3.2.2.).</w:t>
            </w:r>
          </w:p>
          <w:p w:rsidR="00170496" w:rsidRPr="00170496" w:rsidRDefault="00170496" w:rsidP="0017049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Desarrollar actitudes personales inherentes al quehacer matemático, planteando la resolución de retos y problemas con precisión, esmero e interés (MAT.3.3.1).</w:t>
            </w:r>
          </w:p>
          <w:p w:rsidR="00170496" w:rsidRPr="00170496" w:rsidRDefault="00170496" w:rsidP="0017049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Reflexionar sobre los procesos, decisiones tomadas y resultados obtenidos, transfiriendo lo aprendiendo a situaciones similares futuras, superando los bloqueos e inseguridades ante la resolución de situaciones desconocidas (MAT.3.3.2.)</w:t>
            </w:r>
          </w:p>
          <w:p w:rsidR="00170496" w:rsidRPr="00170496" w:rsidRDefault="00170496" w:rsidP="0017049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Realizar cálculos mentales con las cuatro operaciones utilizando diferentes estrategias personales y académicas: sumar y restar 9 a números de dos y tres cifras (MAT.3.5.1.).</w:t>
            </w:r>
          </w:p>
          <w:p w:rsidR="00170496" w:rsidRPr="00170496" w:rsidRDefault="00170496" w:rsidP="0017049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Sumar, restar y multiplicar números naturales con el algoritmo, en comprobación de resultados, en contextos de resolución de problemas y en situaciones cotidianas. (MAT. 3.5.3.).</w:t>
            </w:r>
          </w:p>
        </w:tc>
      </w:tr>
      <w:tr w:rsidR="00170496" w:rsidTr="007B6481">
        <w:trPr>
          <w:trHeight w:val="211"/>
        </w:trPr>
        <w:tc>
          <w:tcPr>
            <w:tcW w:w="14425" w:type="dxa"/>
            <w:gridSpan w:val="3"/>
          </w:tcPr>
          <w:p w:rsidR="00170496" w:rsidRPr="00A34D04" w:rsidRDefault="00170496" w:rsidP="00170496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</w:rPr>
              <w:t>CONTENIDOS</w:t>
            </w:r>
          </w:p>
        </w:tc>
      </w:tr>
      <w:tr w:rsidR="00170496" w:rsidTr="007B6481">
        <w:trPr>
          <w:trHeight w:val="211"/>
        </w:trPr>
        <w:tc>
          <w:tcPr>
            <w:tcW w:w="14425" w:type="dxa"/>
            <w:gridSpan w:val="3"/>
          </w:tcPr>
          <w:p w:rsidR="00170496" w:rsidRPr="00170496" w:rsidRDefault="00170496" w:rsidP="001704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Bloque 1: "Procesos, métodos y actitudes matemáticas''</w:t>
            </w:r>
          </w:p>
          <w:p w:rsidR="00170496" w:rsidRPr="00170496" w:rsidRDefault="00170496" w:rsidP="00170496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1.1. Identificación de problemas de la vida cotidiana en los que intervienen una o varias de las cuatro operaciones, distinguiendo la posible pertinencia y aplicabilidad de cada una de ellas.</w:t>
            </w:r>
          </w:p>
          <w:p w:rsidR="00170496" w:rsidRPr="00170496" w:rsidRDefault="00170496" w:rsidP="001704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1.4. Diferentes planteamientos y estrategias para comprender y resolver problemas: lectura comentada; orales, gráficos y escritos; con datos que sobran, con varias soluciones, de recuento sistemático; completar, transformar, inventar. Comunicación a los compañeros y explicación oral del proceso seguido.</w:t>
            </w:r>
          </w:p>
          <w:p w:rsidR="00170496" w:rsidRPr="00170496" w:rsidRDefault="00170496" w:rsidP="001704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1.7. Planificación del proceso de resolución de problemas: comprensión del enunciado, estrategias y procedimientos puestos en práctica (hacer un dibujo, una tabla, un esquema de la situación, ensayo y error razonado, operaciones matemáticas adecuadas, etc.), y procesos de razonamientos, realización, revisión de operaciones y resultados, búsqueda de otras alternativas de resolución, elaboración de conjeturas sobre los resultados, exploración de nuevas formas de resolver un mismo problemas, individualmente y en grupo, contrastando su validez y utilidad en su quehacer diario, explicación oral de forma razonada del proceso de resolución, análisis coherente de la solución, debates y discusión en grupo sobre proceso y resultado.</w:t>
            </w:r>
          </w:p>
          <w:p w:rsidR="00170496" w:rsidRPr="00170496" w:rsidRDefault="00170496" w:rsidP="001704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1.8. Planteamiento de pequeñas investigaciones en contextos numéricos, geométricos y funcionales, valorando su utilidad en las predicciones.</w:t>
            </w:r>
          </w:p>
          <w:p w:rsidR="00170496" w:rsidRPr="00170496" w:rsidRDefault="00170496" w:rsidP="001704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1.11. Desarrollo de actitudes básicas para el trabajo matemático: esfuerzo, perseverancia, flexibilidad, estrategias personales de autocorrección y espíritu de superación, confianza en las propias posibilidades, iniciativa personal, curiosidad y disposición positiva a la reflexión sobre las decisiones tomadas y a la crítica razonada, planteamiento de preguntas y búsqueda de la mejor respuesta, aplicando lo aprendido en otras situaciones y en distintos contextos, interés por la participación activa y responsable en el trabajo cooperativo en equipo.</w:t>
            </w:r>
          </w:p>
          <w:p w:rsidR="00170496" w:rsidRPr="00170496" w:rsidRDefault="00170496" w:rsidP="001704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1.12. Reflexión sobre procesos, decisiones y resultados, capacidad de poner en práctica lo aprendido en situaciones similares, confianza en las propias capacidades para afrontar las dificultades y superar bloqueos e inseguridades.</w:t>
            </w:r>
          </w:p>
          <w:p w:rsidR="00170496" w:rsidRPr="00170496" w:rsidRDefault="00170496" w:rsidP="001704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1.13. Utilización de herramientas y medios tecnológicos en el proceso de aprendizaje para obtener, analizar y seleccionar información, realizar cálculos numéricos, resolver problemas y presentar resultados, desarrollar proyectos matemáticos, haciendo exposiciones y argumentaciones de los mismos dentro del grupo. Integración de las Tecnologías de la Información y la Comunicación en el pro</w:t>
            </w:r>
            <w:r>
              <w:rPr>
                <w:rFonts w:ascii="Arial" w:hAnsi="Arial" w:cs="Arial"/>
                <w:bCs/>
                <w:sz w:val="24"/>
                <w:szCs w:val="24"/>
              </w:rPr>
              <w:t>ceso de aprendizaje matemático.</w:t>
            </w:r>
            <w:bookmarkStart w:id="0" w:name="_GoBack"/>
            <w:bookmarkEnd w:id="0"/>
          </w:p>
          <w:p w:rsidR="00170496" w:rsidRPr="00170496" w:rsidRDefault="00170496" w:rsidP="001704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/>
                <w:bCs/>
                <w:sz w:val="24"/>
                <w:szCs w:val="24"/>
              </w:rPr>
              <w:t>Bloque 2: "Números"</w:t>
            </w:r>
          </w:p>
          <w:p w:rsidR="00170496" w:rsidRPr="00170496" w:rsidRDefault="00170496" w:rsidP="001704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2.18. Propiedades de las operaciones. Jerarquía y relaciones entre ellas. Uso del paréntesis</w:t>
            </w:r>
          </w:p>
          <w:p w:rsidR="00170496" w:rsidRPr="00170496" w:rsidRDefault="00170496" w:rsidP="001704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2.20. Elaboración y utilización de estrategias personales y académicas de cálculo mental relacionadas con números naturales, decimales, fracciones y porcentajes (redes numéricas). Series numéricas.</w:t>
            </w:r>
          </w:p>
          <w:p w:rsidR="00170496" w:rsidRPr="00170496" w:rsidRDefault="00170496" w:rsidP="001704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2.21. Explicación oral del proceso seguido en la realización de cálculos mentales.</w:t>
            </w:r>
          </w:p>
          <w:p w:rsidR="00170496" w:rsidRPr="00170496" w:rsidRDefault="00170496" w:rsidP="001704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2.22. Utilización de operaciones de suma, resta, multiplicación y división con distintos tipos de números, en situaciones cotidianas y en contextos de resolución de problemas. Automatización de los algoritmos.</w:t>
            </w:r>
          </w:p>
        </w:tc>
      </w:tr>
      <w:tr w:rsidR="00170496" w:rsidTr="007B6481">
        <w:trPr>
          <w:trHeight w:val="211"/>
        </w:trPr>
        <w:tc>
          <w:tcPr>
            <w:tcW w:w="14425" w:type="dxa"/>
            <w:gridSpan w:val="3"/>
          </w:tcPr>
          <w:p w:rsidR="00170496" w:rsidRPr="004E6C25" w:rsidRDefault="00170496" w:rsidP="0017049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170496" w:rsidTr="007B6481">
        <w:trPr>
          <w:trHeight w:val="211"/>
        </w:trPr>
        <w:tc>
          <w:tcPr>
            <w:tcW w:w="14425" w:type="dxa"/>
            <w:gridSpan w:val="3"/>
          </w:tcPr>
          <w:p w:rsidR="00170496" w:rsidRPr="001C71C4" w:rsidRDefault="00170496" w:rsidP="001704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44E57">
              <w:rPr>
                <w:rFonts w:ascii="Arial" w:hAnsi="Arial" w:cs="Arial"/>
                <w:sz w:val="24"/>
                <w:szCs w:val="24"/>
              </w:rPr>
              <w:t xml:space="preserve">CD, </w:t>
            </w:r>
            <w:r w:rsidRPr="00D44E57">
              <w:rPr>
                <w:rFonts w:ascii="Arial" w:hAnsi="Arial" w:cs="Arial"/>
                <w:bCs/>
                <w:sz w:val="24"/>
                <w:szCs w:val="24"/>
              </w:rPr>
              <w:t>CMCT, CAA, SIEP, CCL</w:t>
            </w:r>
          </w:p>
        </w:tc>
      </w:tr>
    </w:tbl>
    <w:p w:rsidR="002076D4" w:rsidRDefault="002076D4" w:rsidP="002076D4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846"/>
        <w:gridCol w:w="3339"/>
        <w:gridCol w:w="3319"/>
        <w:gridCol w:w="3325"/>
        <w:gridCol w:w="3551"/>
      </w:tblGrid>
      <w:tr w:rsidR="002076D4" w:rsidTr="007B6481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2076D4" w:rsidRPr="00BA11AF" w:rsidRDefault="002076D4" w:rsidP="007B648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2076D4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2076D4" w:rsidTr="007B6481">
        <w:tc>
          <w:tcPr>
            <w:tcW w:w="675" w:type="dxa"/>
            <w:vMerge w:val="restart"/>
            <w:shd w:val="clear" w:color="auto" w:fill="DEEAF6" w:themeFill="accent1" w:themeFillTint="33"/>
            <w:textDirection w:val="btLr"/>
          </w:tcPr>
          <w:p w:rsidR="002076D4" w:rsidRPr="00BA11AF" w:rsidRDefault="002076D4" w:rsidP="007B648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11AF">
              <w:rPr>
                <w:rFonts w:ascii="Arial" w:hAnsi="Arial" w:cs="Arial"/>
                <w:b/>
                <w:sz w:val="32"/>
                <w:szCs w:val="32"/>
              </w:rPr>
              <w:t>TRANSPOSICIÓN DIDÁCTICA</w:t>
            </w: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2076D4" w:rsidRPr="00E372FA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 TAREA:</w:t>
            </w:r>
            <w:r w:rsidR="001704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70496" w:rsidRPr="00925267">
              <w:rPr>
                <w:b/>
                <w:color w:val="FF0000"/>
                <w:sz w:val="36"/>
                <w:szCs w:val="36"/>
              </w:rPr>
              <w:t>PESAMOS Y CLASIFICAMOS MATERIALES DE LA CLASE:</w:t>
            </w:r>
          </w:p>
        </w:tc>
      </w:tr>
      <w:tr w:rsidR="002076D4" w:rsidTr="007B6481">
        <w:tc>
          <w:tcPr>
            <w:tcW w:w="675" w:type="dxa"/>
            <w:vMerge/>
            <w:shd w:val="clear" w:color="auto" w:fill="DEEAF6" w:themeFill="accent1" w:themeFillTint="33"/>
          </w:tcPr>
          <w:p w:rsidR="002076D4" w:rsidRDefault="002076D4" w:rsidP="007B6481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2076D4" w:rsidRPr="00E372FA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2076D4" w:rsidTr="007B6481">
        <w:tc>
          <w:tcPr>
            <w:tcW w:w="675" w:type="dxa"/>
            <w:vMerge/>
            <w:shd w:val="clear" w:color="auto" w:fill="DEEAF6" w:themeFill="accent1" w:themeFillTint="33"/>
          </w:tcPr>
          <w:p w:rsidR="002076D4" w:rsidRDefault="002076D4" w:rsidP="007B6481"/>
        </w:tc>
        <w:tc>
          <w:tcPr>
            <w:tcW w:w="13705" w:type="dxa"/>
            <w:gridSpan w:val="4"/>
          </w:tcPr>
          <w:p w:rsidR="00925267" w:rsidRDefault="002076D4" w:rsidP="00925267">
            <w:pPr>
              <w:widowControl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0036A">
              <w:rPr>
                <w:rFonts w:ascii="Arial" w:hAnsi="Arial" w:cs="Arial"/>
                <w:sz w:val="24"/>
                <w:szCs w:val="24"/>
              </w:rPr>
              <w:t>Actividades para hacer del libro de texto donde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925267">
              <w:rPr>
                <w:rFonts w:ascii="Arial" w:hAnsi="Arial" w:cs="Arial"/>
                <w:sz w:val="24"/>
                <w:szCs w:val="24"/>
              </w:rPr>
              <w:t xml:space="preserve">amos </w:t>
            </w:r>
            <w:r w:rsidR="00925267" w:rsidRPr="00242172">
              <w:rPr>
                <w:rFonts w:ascii="Arial" w:hAnsi="Arial" w:cs="Arial"/>
                <w:sz w:val="24"/>
                <w:szCs w:val="24"/>
              </w:rPr>
              <w:t xml:space="preserve">a plantear y resolver de forma individual o en equipo,  actividades </w:t>
            </w:r>
            <w:r w:rsidR="00925267" w:rsidRPr="00242172">
              <w:rPr>
                <w:rFonts w:ascii="Arial" w:hAnsi="Arial" w:cs="Arial"/>
                <w:sz w:val="24"/>
                <w:szCs w:val="24"/>
              </w:rPr>
              <w:lastRenderedPageBreak/>
              <w:t xml:space="preserve">relacionadas con </w:t>
            </w:r>
            <w:r w:rsidR="00925267" w:rsidRPr="00242172">
              <w:rPr>
                <w:rFonts w:ascii="Arial" w:hAnsi="Arial" w:cs="Arial"/>
                <w:bCs/>
                <w:sz w:val="24"/>
                <w:szCs w:val="24"/>
              </w:rPr>
              <w:t>las operaciones y su importancia para resolver situaciones problemáticas de la vida cotidiana abordadas en diferentes contextos. La importancia de la contabilidad para cuadrar ingresos y gastos</w:t>
            </w:r>
            <w:r w:rsidR="0092526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925267" w:rsidRPr="0074748E" w:rsidRDefault="00925267" w:rsidP="00925267">
            <w:pPr>
              <w:rPr>
                <w:b/>
                <w:color w:val="FF0000"/>
                <w:sz w:val="32"/>
                <w:szCs w:val="32"/>
              </w:rPr>
            </w:pPr>
            <w:r w:rsidRPr="002F2CA4">
              <w:rPr>
                <w:b/>
                <w:color w:val="FF0000"/>
                <w:sz w:val="32"/>
                <w:szCs w:val="32"/>
              </w:rPr>
              <w:t>5º</w:t>
            </w:r>
            <w:r w:rsidRPr="00414BF5">
              <w:rPr>
                <w:b/>
                <w:sz w:val="24"/>
                <w:szCs w:val="24"/>
              </w:rPr>
              <w:t xml:space="preserve"> </w:t>
            </w:r>
            <w:r w:rsidRPr="000F5427">
              <w:rPr>
                <w:b/>
                <w:color w:val="FF0000"/>
                <w:sz w:val="24"/>
                <w:szCs w:val="24"/>
              </w:rPr>
              <w:t>TEM</w:t>
            </w:r>
            <w:r>
              <w:rPr>
                <w:b/>
                <w:color w:val="FF0000"/>
                <w:sz w:val="24"/>
                <w:szCs w:val="24"/>
              </w:rPr>
              <w:t>A: OPERACIONES CON NÚMEROS NATURALES</w:t>
            </w:r>
          </w:p>
          <w:p w:rsidR="00925267" w:rsidRPr="00414BF5" w:rsidRDefault="00925267" w:rsidP="00925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 23: LEER CUADRO Y  3 y 4</w:t>
            </w:r>
          </w:p>
          <w:p w:rsidR="00925267" w:rsidRPr="00414BF5" w:rsidRDefault="00925267" w:rsidP="00925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 24: LEER CUADRO 1 y 3 (</w:t>
            </w:r>
            <w:r w:rsidRPr="00007A23">
              <w:rPr>
                <w:b/>
                <w:color w:val="00B050"/>
                <w:sz w:val="24"/>
                <w:szCs w:val="24"/>
              </w:rPr>
              <w:t xml:space="preserve">Con calculadora)  </w:t>
            </w:r>
          </w:p>
          <w:p w:rsidR="00925267" w:rsidRPr="00414BF5" w:rsidRDefault="00925267" w:rsidP="00925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 25: 2  y CÁLCULO MENTAL</w:t>
            </w:r>
          </w:p>
          <w:p w:rsidR="00925267" w:rsidRPr="00414BF5" w:rsidRDefault="00925267" w:rsidP="00925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 26: LEER CUADRO 1 y 3 </w:t>
            </w:r>
          </w:p>
          <w:p w:rsidR="00925267" w:rsidRDefault="00925267" w:rsidP="00925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 27: LEER CUADRO 3 y 4</w:t>
            </w:r>
          </w:p>
          <w:p w:rsidR="00925267" w:rsidRDefault="00925267" w:rsidP="00925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 28: LEER CUADRO y  1 </w:t>
            </w:r>
            <w:r w:rsidRPr="00B72166">
              <w:rPr>
                <w:b/>
                <w:color w:val="00B050"/>
                <w:sz w:val="24"/>
                <w:szCs w:val="24"/>
              </w:rPr>
              <w:t>(Solo el b)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B72166">
              <w:rPr>
                <w:b/>
                <w:color w:val="000000" w:themeColor="text1"/>
                <w:sz w:val="24"/>
                <w:szCs w:val="24"/>
              </w:rPr>
              <w:t xml:space="preserve">Y </w:t>
            </w:r>
            <w:r>
              <w:rPr>
                <w:b/>
                <w:sz w:val="24"/>
                <w:szCs w:val="24"/>
              </w:rPr>
              <w:t>PG 29: 5</w:t>
            </w:r>
          </w:p>
          <w:p w:rsidR="00925267" w:rsidRDefault="00925267" w:rsidP="00925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 30: LEER CUADRO Y 4 y PG 31: CÁLCULO MENTAL</w:t>
            </w:r>
          </w:p>
          <w:p w:rsidR="002076D4" w:rsidRPr="00925267" w:rsidRDefault="00925267" w:rsidP="00925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CONTROL… </w:t>
            </w:r>
            <w:r w:rsidRPr="00223189">
              <w:rPr>
                <w:rFonts w:ascii="Arial" w:hAnsi="Arial" w:cs="Arial"/>
                <w:b/>
                <w:color w:val="00B050"/>
                <w:sz w:val="24"/>
                <w:szCs w:val="24"/>
              </w:rPr>
              <w:t>(CP LORETO)</w:t>
            </w:r>
          </w:p>
          <w:p w:rsidR="002076D4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DD062B">
              <w:rPr>
                <w:rFonts w:ascii="Arial" w:hAnsi="Arial" w:cs="Arial"/>
                <w:sz w:val="24"/>
                <w:szCs w:val="24"/>
              </w:rPr>
              <w:t xml:space="preserve">Vamos a plantear a continuación la resolución de forma individual o en equipo, problemas relacionados con el entorno, referidos a  números, cálculos y tratamiento de la información, </w:t>
            </w:r>
            <w:r w:rsidRPr="00DD062B">
              <w:rPr>
                <w:rFonts w:ascii="Arial" w:hAnsi="Arial" w:cs="Arial"/>
                <w:sz w:val="24"/>
                <w:szCs w:val="24"/>
                <w:lang w:eastAsia="es-ES"/>
              </w:rPr>
              <w:t>reflexionando sobre las decisiones tomadas</w:t>
            </w:r>
            <w:r w:rsidRPr="00DD062B">
              <w:rPr>
                <w:rFonts w:ascii="Arial" w:hAnsi="Arial" w:cs="Arial"/>
                <w:sz w:val="24"/>
                <w:szCs w:val="24"/>
              </w:rPr>
              <w:t xml:space="preserve"> y  expresando verbalmente y por escrito, de forma razonada, el proceso realizado.</w:t>
            </w:r>
          </w:p>
          <w:p w:rsidR="00925267" w:rsidRPr="00925267" w:rsidRDefault="00925267" w:rsidP="00925267">
            <w:pPr>
              <w:rPr>
                <w:b/>
                <w:color w:val="00B0F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1D67A0">
              <w:rPr>
                <w:b/>
                <w:sz w:val="36"/>
                <w:szCs w:val="36"/>
              </w:rPr>
              <w:t xml:space="preserve">  </w:t>
            </w:r>
            <w:r w:rsidRPr="00925267">
              <w:rPr>
                <w:b/>
                <w:sz w:val="36"/>
                <w:szCs w:val="36"/>
              </w:rPr>
              <w:t xml:space="preserve">PROYECTO: TEMA 2. </w:t>
            </w:r>
            <w:r w:rsidRPr="00925267">
              <w:rPr>
                <w:b/>
                <w:color w:val="FF0000"/>
                <w:sz w:val="36"/>
                <w:szCs w:val="36"/>
              </w:rPr>
              <w:t xml:space="preserve"> MATEMÁTICAS</w:t>
            </w:r>
          </w:p>
          <w:p w:rsidR="00925267" w:rsidRPr="00925267" w:rsidRDefault="00925267" w:rsidP="00925267">
            <w:pPr>
              <w:pStyle w:val="Prrafodelista"/>
              <w:ind w:left="1080"/>
              <w:rPr>
                <w:b/>
                <w:color w:val="FF0000"/>
                <w:sz w:val="36"/>
                <w:szCs w:val="36"/>
              </w:rPr>
            </w:pPr>
            <w:r w:rsidRPr="00925267">
              <w:rPr>
                <w:b/>
                <w:color w:val="FF0000"/>
                <w:sz w:val="36"/>
                <w:szCs w:val="36"/>
              </w:rPr>
              <w:t>1- PESAMOS Y CLASIFICAMOS MATERIALES DE LA CLASE:</w:t>
            </w:r>
          </w:p>
          <w:p w:rsidR="00925267" w:rsidRPr="00925267" w:rsidRDefault="00925267" w:rsidP="0092526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sz w:val="36"/>
                <w:szCs w:val="36"/>
              </w:rPr>
            </w:pPr>
            <w:r w:rsidRPr="00925267">
              <w:rPr>
                <w:b/>
                <w:sz w:val="36"/>
                <w:szCs w:val="36"/>
              </w:rPr>
              <w:lastRenderedPageBreak/>
              <w:t>Debate</w:t>
            </w:r>
            <w:r w:rsidRPr="00925267">
              <w:rPr>
                <w:sz w:val="36"/>
                <w:szCs w:val="36"/>
              </w:rPr>
              <w:t>: Hablamos de los distintos objetos que hay en la clase, del  material que lo forman y de la unidad de peso en gramos y kilogramos. .</w:t>
            </w:r>
          </w:p>
          <w:p w:rsidR="00925267" w:rsidRPr="00925267" w:rsidRDefault="00925267" w:rsidP="0092526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sz w:val="36"/>
                <w:szCs w:val="36"/>
              </w:rPr>
            </w:pPr>
            <w:r w:rsidRPr="00925267">
              <w:rPr>
                <w:sz w:val="36"/>
                <w:szCs w:val="36"/>
              </w:rPr>
              <w:t>Elegimos varios objetos libremente, los pesamos y anotamos su peso.</w:t>
            </w:r>
          </w:p>
          <w:p w:rsidR="00925267" w:rsidRPr="00925267" w:rsidRDefault="00925267" w:rsidP="0092526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sz w:val="36"/>
                <w:szCs w:val="36"/>
              </w:rPr>
            </w:pPr>
            <w:r w:rsidRPr="00925267">
              <w:rPr>
                <w:sz w:val="36"/>
                <w:szCs w:val="36"/>
              </w:rPr>
              <w:t>Hacemos una tabla y ordenamos el peso de cada uno.</w:t>
            </w:r>
          </w:p>
          <w:p w:rsidR="00925267" w:rsidRPr="00925267" w:rsidRDefault="00925267" w:rsidP="0092526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sz w:val="36"/>
                <w:szCs w:val="36"/>
              </w:rPr>
            </w:pPr>
            <w:r w:rsidRPr="00925267">
              <w:rPr>
                <w:sz w:val="36"/>
                <w:szCs w:val="36"/>
              </w:rPr>
              <w:t>Subimos la tabla a JIMDO gráficos</w:t>
            </w:r>
          </w:p>
          <w:p w:rsidR="002076D4" w:rsidRPr="002940E0" w:rsidRDefault="002076D4" w:rsidP="007B6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6D4" w:rsidTr="007B6481">
        <w:tc>
          <w:tcPr>
            <w:tcW w:w="675" w:type="dxa"/>
            <w:vMerge/>
            <w:shd w:val="clear" w:color="auto" w:fill="DEEAF6" w:themeFill="accent1" w:themeFillTint="33"/>
          </w:tcPr>
          <w:p w:rsidR="002076D4" w:rsidRDefault="002076D4" w:rsidP="007B6481"/>
        </w:tc>
        <w:tc>
          <w:tcPr>
            <w:tcW w:w="3367" w:type="dxa"/>
            <w:shd w:val="clear" w:color="auto" w:fill="F2F2F2" w:themeFill="background1" w:themeFillShade="F2"/>
          </w:tcPr>
          <w:p w:rsidR="002076D4" w:rsidRPr="00E372FA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2076D4" w:rsidRPr="00E372FA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2076D4" w:rsidRPr="00E372FA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2076D4" w:rsidRPr="00E372FA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2076D4" w:rsidTr="007B6481">
        <w:tc>
          <w:tcPr>
            <w:tcW w:w="675" w:type="dxa"/>
            <w:vMerge/>
            <w:shd w:val="clear" w:color="auto" w:fill="DEEAF6" w:themeFill="accent1" w:themeFillTint="33"/>
          </w:tcPr>
          <w:p w:rsidR="002076D4" w:rsidRDefault="002076D4" w:rsidP="007B6481"/>
        </w:tc>
        <w:tc>
          <w:tcPr>
            <w:tcW w:w="3367" w:type="dxa"/>
          </w:tcPr>
          <w:p w:rsidR="002076D4" w:rsidRPr="00D31C3E" w:rsidRDefault="002076D4" w:rsidP="007B6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6D4" w:rsidRPr="007313FE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2076D4" w:rsidRPr="007313FE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Indagación Científica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6D4" w:rsidRPr="007313FE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2076D4" w:rsidRPr="001C71C4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</w:tc>
        <w:tc>
          <w:tcPr>
            <w:tcW w:w="3367" w:type="dxa"/>
          </w:tcPr>
          <w:p w:rsidR="002076D4" w:rsidRDefault="002076D4" w:rsidP="007B6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2076D4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6D4" w:rsidRPr="00D31C3E" w:rsidRDefault="002076D4" w:rsidP="007B648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2076D4" w:rsidRDefault="002076D4" w:rsidP="007B6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6D4" w:rsidRDefault="002076D4" w:rsidP="002076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Analítico</w:t>
            </w:r>
          </w:p>
          <w:p w:rsidR="002076D4" w:rsidRDefault="002076D4" w:rsidP="002076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Lógico</w:t>
            </w:r>
          </w:p>
          <w:p w:rsidR="002076D4" w:rsidRDefault="002076D4" w:rsidP="002076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Analógico</w:t>
            </w:r>
          </w:p>
          <w:p w:rsidR="002076D4" w:rsidRPr="00D31C3E" w:rsidRDefault="002076D4" w:rsidP="002076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Creativo</w:t>
            </w:r>
          </w:p>
        </w:tc>
        <w:tc>
          <w:tcPr>
            <w:tcW w:w="3604" w:type="dxa"/>
          </w:tcPr>
          <w:p w:rsidR="002076D4" w:rsidRDefault="002076D4" w:rsidP="007B6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6D4" w:rsidRDefault="002076D4" w:rsidP="007B6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2076D4" w:rsidRPr="003F4B5D" w:rsidRDefault="002076D4" w:rsidP="007B6481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2076D4" w:rsidRPr="003F4B5D" w:rsidRDefault="002076D4" w:rsidP="007B6481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2076D4" w:rsidRPr="00ED6A76" w:rsidRDefault="002076D4" w:rsidP="007B648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76D4" w:rsidRDefault="002076D4" w:rsidP="002076D4"/>
    <w:p w:rsidR="002076D4" w:rsidRDefault="002076D4" w:rsidP="002076D4"/>
    <w:p w:rsidR="002076D4" w:rsidRDefault="002076D4" w:rsidP="002076D4"/>
    <w:p w:rsidR="002076D4" w:rsidRDefault="002076D4" w:rsidP="002076D4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290"/>
        <w:gridCol w:w="1683"/>
      </w:tblGrid>
      <w:tr w:rsidR="002076D4" w:rsidTr="007B6481">
        <w:trPr>
          <w:trHeight w:val="818"/>
        </w:trPr>
        <w:tc>
          <w:tcPr>
            <w:tcW w:w="13973" w:type="dxa"/>
            <w:gridSpan w:val="2"/>
            <w:shd w:val="clear" w:color="auto" w:fill="8EAADB" w:themeFill="accent5" w:themeFillTint="99"/>
          </w:tcPr>
          <w:p w:rsidR="002076D4" w:rsidRPr="005E48D1" w:rsidRDefault="002076D4" w:rsidP="007B648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076D4" w:rsidRPr="005E48D1" w:rsidRDefault="002076D4" w:rsidP="007B648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2076D4" w:rsidRDefault="002076D4" w:rsidP="007B64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170496" w:rsidTr="00170496">
        <w:trPr>
          <w:trHeight w:val="716"/>
        </w:trPr>
        <w:tc>
          <w:tcPr>
            <w:tcW w:w="12290" w:type="dxa"/>
            <w:shd w:val="clear" w:color="auto" w:fill="E2EFD9" w:themeFill="accent6" w:themeFillTint="33"/>
          </w:tcPr>
          <w:p w:rsidR="00170496" w:rsidRPr="00170496" w:rsidRDefault="00170496" w:rsidP="00170496">
            <w:pPr>
              <w:pStyle w:val="Prrafodelista"/>
              <w:spacing w:before="6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MAT.3.1.1. En un contexto de resolución de problemas sencillos, anticipa una solución razonable y busca los procedimientos matemáticos adecuados para abordar el proceso de resolución. STD.2.1. STD. 2.2. STD. 2.4.</w:t>
            </w:r>
          </w:p>
        </w:tc>
        <w:tc>
          <w:tcPr>
            <w:tcW w:w="1683" w:type="dxa"/>
            <w:shd w:val="clear" w:color="auto" w:fill="D9E2F3" w:themeFill="accent5" w:themeFillTint="33"/>
          </w:tcPr>
          <w:p w:rsidR="00170496" w:rsidRDefault="00170496" w:rsidP="00170496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170496" w:rsidRPr="008701A5" w:rsidRDefault="00170496" w:rsidP="00170496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CUADERNO</w:t>
            </w:r>
          </w:p>
        </w:tc>
      </w:tr>
      <w:tr w:rsidR="00170496" w:rsidTr="00170496">
        <w:trPr>
          <w:trHeight w:val="727"/>
        </w:trPr>
        <w:tc>
          <w:tcPr>
            <w:tcW w:w="12290" w:type="dxa"/>
            <w:shd w:val="clear" w:color="auto" w:fill="E2EFD9" w:themeFill="accent6" w:themeFillTint="33"/>
          </w:tcPr>
          <w:p w:rsidR="00170496" w:rsidRPr="00170496" w:rsidRDefault="00170496" w:rsidP="00170496">
            <w:pPr>
              <w:pStyle w:val="Prrafodelista"/>
              <w:spacing w:before="6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MAT.3.1.2.Valora las diferentes estrategias y persevera en la búsqueda de datos y soluciones precisas, tanto en la formulación como en la resolución de un problema.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70496">
              <w:rPr>
                <w:rFonts w:ascii="Arial" w:hAnsi="Arial" w:cs="Arial"/>
                <w:bCs/>
                <w:sz w:val="24"/>
                <w:szCs w:val="24"/>
              </w:rPr>
              <w:t>STD. 2.2. STD.2.3. STD. 2.4.</w:t>
            </w:r>
          </w:p>
        </w:tc>
        <w:tc>
          <w:tcPr>
            <w:tcW w:w="1683" w:type="dxa"/>
            <w:shd w:val="clear" w:color="auto" w:fill="D9E2F3" w:themeFill="accent5" w:themeFillTint="33"/>
          </w:tcPr>
          <w:p w:rsidR="00170496" w:rsidRDefault="00170496" w:rsidP="00170496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170496" w:rsidRPr="008701A5" w:rsidRDefault="00170496" w:rsidP="00170496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OBSERVACIÓN</w:t>
            </w:r>
          </w:p>
        </w:tc>
      </w:tr>
      <w:tr w:rsidR="00170496" w:rsidTr="00170496">
        <w:trPr>
          <w:trHeight w:val="815"/>
        </w:trPr>
        <w:tc>
          <w:tcPr>
            <w:tcW w:w="12290" w:type="dxa"/>
            <w:shd w:val="clear" w:color="auto" w:fill="E2EFD9" w:themeFill="accent6" w:themeFillTint="33"/>
          </w:tcPr>
          <w:p w:rsidR="00170496" w:rsidRPr="00170496" w:rsidRDefault="00170496" w:rsidP="00170496">
            <w:pPr>
              <w:pStyle w:val="Prrafodelista"/>
              <w:spacing w:before="6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lastRenderedPageBreak/>
              <w:t>MAT.3.1.3. Expresa de forma ordenada y clara, oralmente y por escrito, el proceso seguido en la resolución de problemas. STD.2.1 STD. 2.2.</w:t>
            </w:r>
          </w:p>
        </w:tc>
        <w:tc>
          <w:tcPr>
            <w:tcW w:w="1683" w:type="dxa"/>
            <w:shd w:val="clear" w:color="auto" w:fill="D9E2F3" w:themeFill="accent5" w:themeFillTint="33"/>
          </w:tcPr>
          <w:p w:rsidR="00170496" w:rsidRPr="008701A5" w:rsidRDefault="00170496" w:rsidP="00170496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CONTROL ORAL</w:t>
            </w:r>
          </w:p>
        </w:tc>
      </w:tr>
      <w:tr w:rsidR="00170496" w:rsidTr="00170496">
        <w:trPr>
          <w:trHeight w:val="1082"/>
        </w:trPr>
        <w:tc>
          <w:tcPr>
            <w:tcW w:w="12290" w:type="dxa"/>
            <w:shd w:val="clear" w:color="auto" w:fill="E2EFD9" w:themeFill="accent6" w:themeFillTint="33"/>
          </w:tcPr>
          <w:p w:rsidR="00170496" w:rsidRPr="00170496" w:rsidRDefault="00170496" w:rsidP="00170496">
            <w:pPr>
              <w:pStyle w:val="Prrafodelista"/>
              <w:spacing w:before="6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MAT.3.2.2. Resuelve y formula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 STD.6.3. STD.9.1</w:t>
            </w:r>
          </w:p>
        </w:tc>
        <w:tc>
          <w:tcPr>
            <w:tcW w:w="1683" w:type="dxa"/>
            <w:shd w:val="clear" w:color="auto" w:fill="D9E2F3" w:themeFill="accent5" w:themeFillTint="33"/>
          </w:tcPr>
          <w:p w:rsidR="00170496" w:rsidRDefault="00170496" w:rsidP="001704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0496" w:rsidRPr="008701A5" w:rsidRDefault="00170496" w:rsidP="001704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PRÁCTICA</w:t>
            </w:r>
          </w:p>
        </w:tc>
      </w:tr>
      <w:tr w:rsidR="00170496" w:rsidTr="00170496">
        <w:trPr>
          <w:trHeight w:val="860"/>
        </w:trPr>
        <w:tc>
          <w:tcPr>
            <w:tcW w:w="12290" w:type="dxa"/>
            <w:shd w:val="clear" w:color="auto" w:fill="E2EFD9" w:themeFill="accent6" w:themeFillTint="33"/>
          </w:tcPr>
          <w:p w:rsidR="00170496" w:rsidRPr="00170496" w:rsidRDefault="00170496" w:rsidP="00170496">
            <w:pPr>
              <w:pStyle w:val="Prrafodelista"/>
              <w:spacing w:before="6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MAT.3.3.1. Desarrolla actitudes personales inherentes al quehacer matemático, planteando la resolución de retos y problemas con precisión, esmero e interés.</w:t>
            </w:r>
          </w:p>
          <w:p w:rsidR="00170496" w:rsidRPr="00170496" w:rsidRDefault="00170496" w:rsidP="00170496">
            <w:pPr>
              <w:pStyle w:val="Prrafodelista"/>
              <w:spacing w:before="6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STD.11.1. STD.11.2. STD.11.3 STD.11.4 STD. 11.5. </w:t>
            </w:r>
          </w:p>
        </w:tc>
        <w:tc>
          <w:tcPr>
            <w:tcW w:w="1683" w:type="dxa"/>
            <w:shd w:val="clear" w:color="auto" w:fill="D9E2F3" w:themeFill="accent5" w:themeFillTint="33"/>
          </w:tcPr>
          <w:p w:rsidR="00170496" w:rsidRDefault="00170496" w:rsidP="001704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0496" w:rsidRPr="008701A5" w:rsidRDefault="00170496" w:rsidP="001704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OBSERVACIÓN</w:t>
            </w:r>
          </w:p>
        </w:tc>
      </w:tr>
      <w:tr w:rsidR="00170496" w:rsidTr="00170496">
        <w:trPr>
          <w:trHeight w:val="830"/>
        </w:trPr>
        <w:tc>
          <w:tcPr>
            <w:tcW w:w="12290" w:type="dxa"/>
            <w:shd w:val="clear" w:color="auto" w:fill="E2EFD9" w:themeFill="accent6" w:themeFillTint="33"/>
          </w:tcPr>
          <w:p w:rsidR="00170496" w:rsidRPr="00170496" w:rsidRDefault="00170496" w:rsidP="00170496">
            <w:pPr>
              <w:pStyle w:val="Prrafodelista"/>
              <w:spacing w:before="6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MAT.3.3.2. Reflexiona sobre los procesos, decisiones tomadas y resultados obtenidos, transfiriendo lo aprendiendo a situaciones similares futuras, superando los bloqueos e inseguridades ante la resolución de situaciones desconocidas. STD. 12.1. STD. 12.2. STD. 13.1.</w:t>
            </w:r>
          </w:p>
        </w:tc>
        <w:tc>
          <w:tcPr>
            <w:tcW w:w="1683" w:type="dxa"/>
            <w:shd w:val="clear" w:color="auto" w:fill="D9E2F3" w:themeFill="accent5" w:themeFillTint="33"/>
          </w:tcPr>
          <w:p w:rsidR="00170496" w:rsidRDefault="00170496" w:rsidP="001704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0496" w:rsidRPr="008701A5" w:rsidRDefault="00170496" w:rsidP="001704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PRÁCTICA</w:t>
            </w:r>
          </w:p>
        </w:tc>
      </w:tr>
      <w:tr w:rsidR="00170496" w:rsidTr="00170496">
        <w:trPr>
          <w:trHeight w:val="648"/>
        </w:trPr>
        <w:tc>
          <w:tcPr>
            <w:tcW w:w="12290" w:type="dxa"/>
            <w:shd w:val="clear" w:color="auto" w:fill="E2EFD9" w:themeFill="accent6" w:themeFillTint="33"/>
          </w:tcPr>
          <w:p w:rsidR="00170496" w:rsidRPr="00170496" w:rsidRDefault="00170496" w:rsidP="00170496">
            <w:pPr>
              <w:pStyle w:val="Prrafodelista"/>
              <w:spacing w:before="6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MAT.3.5.1. Realiza cálculos mentales con las cuatro operaciones utilizando diferentes estrategias personales y académicas, teniendo en cuenta la jerarquía de las operaciones. STD.20.12</w:t>
            </w:r>
          </w:p>
        </w:tc>
        <w:tc>
          <w:tcPr>
            <w:tcW w:w="1683" w:type="dxa"/>
            <w:shd w:val="clear" w:color="auto" w:fill="D9E2F3" w:themeFill="accent5" w:themeFillTint="33"/>
          </w:tcPr>
          <w:p w:rsidR="00170496" w:rsidRDefault="00170496" w:rsidP="0017049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70496" w:rsidRPr="00CC7829" w:rsidRDefault="00170496" w:rsidP="0017049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CUADERNO</w:t>
            </w:r>
          </w:p>
        </w:tc>
      </w:tr>
      <w:tr w:rsidR="00170496" w:rsidTr="00170496">
        <w:trPr>
          <w:trHeight w:val="355"/>
        </w:trPr>
        <w:tc>
          <w:tcPr>
            <w:tcW w:w="12290" w:type="dxa"/>
            <w:shd w:val="clear" w:color="auto" w:fill="E2EFD9" w:themeFill="accent6" w:themeFillTint="33"/>
          </w:tcPr>
          <w:p w:rsidR="00170496" w:rsidRPr="00170496" w:rsidRDefault="00170496" w:rsidP="00170496">
            <w:pPr>
              <w:pStyle w:val="Prrafodelista"/>
              <w:spacing w:before="6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496">
              <w:rPr>
                <w:rFonts w:ascii="Arial" w:hAnsi="Arial" w:cs="Arial"/>
                <w:bCs/>
                <w:sz w:val="24"/>
                <w:szCs w:val="24"/>
              </w:rPr>
              <w:t>MAT. 3.5.3. Suma, resta, multiplica y divide números naturales y decimales con el algoritmo, en comprobación de resultados, en contextos de resolución de problemas y en situaciones cotidianas.STD.19.1. STD. 19.5. STD. 19.8. STD.20.1.</w:t>
            </w:r>
          </w:p>
        </w:tc>
        <w:tc>
          <w:tcPr>
            <w:tcW w:w="1683" w:type="dxa"/>
            <w:shd w:val="clear" w:color="auto" w:fill="D9E2F3" w:themeFill="accent5" w:themeFillTint="33"/>
          </w:tcPr>
          <w:p w:rsidR="00170496" w:rsidRPr="008701A5" w:rsidRDefault="00170496" w:rsidP="00170496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CONTROL ESCRITO</w:t>
            </w:r>
          </w:p>
        </w:tc>
      </w:tr>
    </w:tbl>
    <w:p w:rsidR="00ED653E" w:rsidRDefault="00ED653E"/>
    <w:sectPr w:rsidR="00ED653E" w:rsidSect="00A64A3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F83" w:rsidRDefault="00C14F83">
      <w:pPr>
        <w:spacing w:after="0" w:line="240" w:lineRule="auto"/>
      </w:pPr>
      <w:r>
        <w:separator/>
      </w:r>
    </w:p>
  </w:endnote>
  <w:endnote w:type="continuationSeparator" w:id="0">
    <w:p w:rsidR="00C14F83" w:rsidRDefault="00C1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F83" w:rsidRDefault="00C14F83">
      <w:pPr>
        <w:spacing w:after="0" w:line="240" w:lineRule="auto"/>
      </w:pPr>
      <w:r>
        <w:separator/>
      </w:r>
    </w:p>
  </w:footnote>
  <w:footnote w:type="continuationSeparator" w:id="0">
    <w:p w:rsidR="00C14F83" w:rsidRDefault="00C1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2076D4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D8A4CDB" wp14:editId="0DB32695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CDBDE5F" wp14:editId="09EEBDDA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6F617C8" wp14:editId="49FB275A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2076D4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2076D4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617C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2076D4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2076D4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2FF9"/>
    <w:multiLevelType w:val="hybridMultilevel"/>
    <w:tmpl w:val="293AE5AE"/>
    <w:lvl w:ilvl="0" w:tplc="F8F8F17E">
      <w:start w:val="1"/>
      <w:numFmt w:val="decimal"/>
      <w:lvlText w:val="%1-"/>
      <w:lvlJc w:val="left"/>
      <w:pPr>
        <w:ind w:left="117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3014"/>
    <w:multiLevelType w:val="hybridMultilevel"/>
    <w:tmpl w:val="9FF034A0"/>
    <w:lvl w:ilvl="0" w:tplc="42B205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D4"/>
    <w:rsid w:val="00071328"/>
    <w:rsid w:val="000F5CC9"/>
    <w:rsid w:val="00170496"/>
    <w:rsid w:val="001C71C4"/>
    <w:rsid w:val="002076D4"/>
    <w:rsid w:val="00242172"/>
    <w:rsid w:val="002453F5"/>
    <w:rsid w:val="004827A5"/>
    <w:rsid w:val="00575210"/>
    <w:rsid w:val="006F0868"/>
    <w:rsid w:val="00732BB0"/>
    <w:rsid w:val="00897A4D"/>
    <w:rsid w:val="00925267"/>
    <w:rsid w:val="00982425"/>
    <w:rsid w:val="00BD676B"/>
    <w:rsid w:val="00C14F83"/>
    <w:rsid w:val="00C91399"/>
    <w:rsid w:val="00D11EBC"/>
    <w:rsid w:val="00D501B1"/>
    <w:rsid w:val="00E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1A33A-A572-4C98-947B-D12D6D8F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D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6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6D4"/>
  </w:style>
  <w:style w:type="table" w:styleId="Tablaconcuadrcula">
    <w:name w:val="Table Grid"/>
    <w:basedOn w:val="Tablanormal"/>
    <w:uiPriority w:val="59"/>
    <w:rsid w:val="0020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2076D4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07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1804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2019-01-27T07:25:00Z</dcterms:created>
  <dcterms:modified xsi:type="dcterms:W3CDTF">2019-01-27T07:37:00Z</dcterms:modified>
</cp:coreProperties>
</file>