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40" w:rsidRDefault="00BA7C40">
      <w:pPr>
        <w:pStyle w:val="normal0"/>
        <w:widowControl w:val="0"/>
        <w:spacing w:after="0"/>
        <w:rPr>
          <w:rFonts w:ascii="Arial" w:eastAsia="Arial" w:hAnsi="Arial" w:cs="Arial"/>
        </w:rPr>
      </w:pPr>
    </w:p>
    <w:tbl>
      <w:tblPr>
        <w:tblStyle w:val="a6"/>
        <w:tblW w:w="11092" w:type="dxa"/>
        <w:tblInd w:w="-1283" w:type="dxa"/>
        <w:tblLayout w:type="fixed"/>
        <w:tblLook w:val="0400"/>
      </w:tblPr>
      <w:tblGrid>
        <w:gridCol w:w="10345"/>
        <w:gridCol w:w="747"/>
      </w:tblGrid>
      <w:tr w:rsidR="00BA7C40">
        <w:tc>
          <w:tcPr>
            <w:tcW w:w="11092" w:type="dxa"/>
            <w:gridSpan w:val="2"/>
          </w:tcPr>
          <w:p w:rsidR="00BA7C40" w:rsidRDefault="00BA7C40">
            <w:pPr>
              <w:pStyle w:val="normal0"/>
              <w:tabs>
                <w:tab w:val="left" w:pos="3875"/>
              </w:tabs>
              <w:spacing w:after="0" w:line="240" w:lineRule="auto"/>
              <w:rPr>
                <w:rFonts w:ascii="NewsGotT" w:eastAsia="NewsGotT" w:hAnsi="NewsGotT" w:cs="NewsGotT"/>
                <w:b/>
              </w:rPr>
            </w:pPr>
          </w:p>
          <w:p w:rsidR="00BA7C40" w:rsidRDefault="008F70CC">
            <w:pPr>
              <w:pStyle w:val="normal0"/>
              <w:spacing w:after="0" w:line="240" w:lineRule="auto"/>
              <w:rPr>
                <w:rFonts w:ascii="NewsGotT" w:eastAsia="NewsGotT" w:hAnsi="NewsGotT" w:cs="NewsGotT"/>
                <w:sz w:val="18"/>
                <w:szCs w:val="18"/>
              </w:rPr>
            </w:pPr>
            <w:bookmarkStart w:id="0" w:name="_ozswq33ymzib" w:colFirst="0" w:colLast="0"/>
            <w:bookmarkEnd w:id="0"/>
            <w:r>
              <w:rPr>
                <w:rFonts w:ascii="NewsGotT" w:eastAsia="NewsGotT" w:hAnsi="NewsGotT" w:cs="NewsGotT"/>
                <w:b/>
              </w:rPr>
              <w:t>9. CALENDARIO ORIENTATIVO DE SOLICITUD DE PLAZA, INSCRIPCIÓN Y MATRICULACIÓN</w:t>
            </w:r>
            <w:r>
              <w:rPr>
                <w:rFonts w:ascii="NewsGotT" w:eastAsia="NewsGotT" w:hAnsi="NewsGotT" w:cs="NewsGotT"/>
                <w:sz w:val="18"/>
                <w:szCs w:val="18"/>
              </w:rPr>
              <w:t>.</w:t>
            </w:r>
          </w:p>
          <w:p w:rsidR="00BA7C40" w:rsidRDefault="008F70CC">
            <w:pPr>
              <w:pStyle w:val="normal0"/>
              <w:spacing w:after="0" w:line="240" w:lineRule="auto"/>
              <w:rPr>
                <w:rFonts w:ascii="NewsGotT" w:eastAsia="NewsGotT" w:hAnsi="NewsGotT" w:cs="NewsGotT"/>
                <w:color w:val="FF0000"/>
              </w:rPr>
            </w:pPr>
            <w:bookmarkStart w:id="1" w:name="_gjdgxs" w:colFirst="0" w:colLast="0"/>
            <w:bookmarkEnd w:id="1"/>
            <w:r>
              <w:rPr>
                <w:rFonts w:ascii="NewsGotT" w:eastAsia="NewsGotT" w:hAnsi="NewsGotT" w:cs="NewsGotT"/>
                <w:sz w:val="18"/>
                <w:szCs w:val="18"/>
              </w:rPr>
              <w:t xml:space="preserve">Es </w:t>
            </w:r>
            <w:r>
              <w:rPr>
                <w:rFonts w:ascii="NewsGotT" w:eastAsia="NewsGotT" w:hAnsi="NewsGotT" w:cs="NewsGotT"/>
                <w:color w:val="FF0000"/>
                <w:sz w:val="18"/>
                <w:szCs w:val="18"/>
              </w:rPr>
              <w:t xml:space="preserve">recomendable confirmarlas en el </w:t>
            </w:r>
            <w:hyperlink r:id="rId5">
              <w:r>
                <w:rPr>
                  <w:rFonts w:ascii="NewsGotT" w:eastAsia="NewsGotT" w:hAnsi="NewsGotT" w:cs="NewsGotT"/>
                  <w:color w:val="FF0000"/>
                  <w:sz w:val="18"/>
                  <w:szCs w:val="18"/>
                  <w:u w:val="single"/>
                </w:rPr>
                <w:t>Portal oficial de escolarización de la Consejería de Educación.</w:t>
              </w:r>
            </w:hyperlink>
          </w:p>
        </w:tc>
      </w:tr>
      <w:tr w:rsidR="00BA7C40">
        <w:trPr>
          <w:gridAfter w:val="1"/>
          <w:wAfter w:w="747" w:type="dxa"/>
          <w:trHeight w:val="300"/>
        </w:trPr>
        <w:tc>
          <w:tcPr>
            <w:tcW w:w="10345" w:type="dxa"/>
          </w:tcPr>
          <w:p w:rsidR="00BA7C40" w:rsidRDefault="00BA7C40">
            <w:pPr>
              <w:pStyle w:val="normal0"/>
              <w:widowControl w:val="0"/>
              <w:spacing w:after="0" w:line="240" w:lineRule="auto"/>
              <w:rPr>
                <w:rFonts w:ascii="NewsGotT" w:eastAsia="NewsGotT" w:hAnsi="NewsGotT" w:cs="NewsGotT"/>
              </w:rPr>
            </w:pPr>
          </w:p>
          <w:tbl>
            <w:tblPr>
              <w:tblStyle w:val="a"/>
              <w:tblW w:w="10095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/>
            </w:tblPr>
            <w:tblGrid>
              <w:gridCol w:w="1815"/>
              <w:gridCol w:w="2310"/>
              <w:gridCol w:w="5970"/>
            </w:tblGrid>
            <w:tr w:rsidR="00BA7C40">
              <w:trPr>
                <w:trHeight w:val="40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BA7C40" w:rsidRDefault="008F70CC">
                  <w:pPr>
                    <w:pStyle w:val="normal0"/>
                    <w:jc w:val="center"/>
                    <w:rPr>
                      <w:rFonts w:ascii="NewsGotT" w:eastAsia="NewsGotT" w:hAnsi="NewsGotT" w:cs="NewsGotT"/>
                      <w:b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b/>
                      <w:sz w:val="20"/>
                      <w:szCs w:val="20"/>
                    </w:rPr>
                    <w:t>ESTUDIOS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BA7C40" w:rsidRDefault="008F70CC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b/>
                      <w:sz w:val="20"/>
                      <w:szCs w:val="20"/>
                    </w:rPr>
                    <w:t>SOLICITUD DE ADMISIÓN</w:t>
                  </w:r>
                </w:p>
              </w:tc>
              <w:tc>
                <w:tcPr>
                  <w:tcW w:w="5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BA7C40" w:rsidRDefault="008F70CC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b/>
                      <w:sz w:val="20"/>
                      <w:szCs w:val="20"/>
                    </w:rPr>
                    <w:t>MATRICULACIÓN</w:t>
                  </w:r>
                </w:p>
              </w:tc>
            </w:tr>
            <w:tr w:rsidR="00BA7C40">
              <w:trPr>
                <w:trHeight w:val="96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numPr>
                      <w:ilvl w:val="0"/>
                      <w:numId w:val="1"/>
                    </w:numPr>
                    <w:spacing w:after="0" w:line="240" w:lineRule="auto"/>
                    <w:ind w:left="436" w:hanging="360"/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ESO.</w:t>
                  </w:r>
                </w:p>
                <w:p w:rsidR="00BA7C40" w:rsidRDefault="008F70CC">
                  <w:pPr>
                    <w:pStyle w:val="normal0"/>
                    <w:numPr>
                      <w:ilvl w:val="0"/>
                      <w:numId w:val="1"/>
                    </w:numPr>
                    <w:spacing w:after="0" w:line="240" w:lineRule="auto"/>
                    <w:ind w:left="436" w:hanging="360"/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Bachillerato.</w:t>
                  </w:r>
                </w:p>
              </w:tc>
              <w:tc>
                <w:tcPr>
                  <w:tcW w:w="2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31 de marzo.</w:t>
                  </w:r>
                </w:p>
              </w:tc>
              <w:tc>
                <w:tcPr>
                  <w:tcW w:w="5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10 de julio.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Hasta el 8 de septiembre para quienes tengan que realizar pruebas extraordinarias de septiembre</w:t>
                  </w:r>
                </w:p>
              </w:tc>
            </w:tr>
            <w:tr w:rsidR="00BA7C40">
              <w:trPr>
                <w:trHeight w:val="6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numPr>
                      <w:ilvl w:val="0"/>
                      <w:numId w:val="2"/>
                    </w:numPr>
                    <w:spacing w:after="0" w:line="240" w:lineRule="auto"/>
                    <w:ind w:left="436" w:hanging="360"/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Formación Profesional Básica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1155CC"/>
                      <w:sz w:val="20"/>
                      <w:szCs w:val="20"/>
                      <w:u w:val="single"/>
                    </w:rPr>
                  </w:pPr>
                </w:p>
                <w:p w:rsidR="00BA7C40" w:rsidRDefault="00BA7C40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  <w:color w:val="1155CC"/>
                      <w:sz w:val="20"/>
                      <w:szCs w:val="20"/>
                      <w:u w:val="single"/>
                    </w:rPr>
                  </w:pPr>
                  <w:hyperlink r:id="rId6">
                    <w:r w:rsidR="008F70CC">
                      <w:rPr>
                        <w:rFonts w:ascii="NewsGotT" w:eastAsia="NewsGotT" w:hAnsi="NewsGotT" w:cs="NewsGotT"/>
                        <w:color w:val="1155CC"/>
                        <w:sz w:val="20"/>
                        <w:szCs w:val="20"/>
                        <w:u w:val="single"/>
                      </w:rPr>
                      <w:t>Calendario</w:t>
                    </w:r>
                  </w:hyperlink>
                </w:p>
              </w:tc>
              <w:tc>
                <w:tcPr>
                  <w:tcW w:w="23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10 de julio.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Del 1 al 8 de julio para el alumnado que repite curso y para el que promociona.</w:t>
                  </w:r>
                </w:p>
              </w:tc>
              <w:tc>
                <w:tcPr>
                  <w:tcW w:w="597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  <w:t>1</w:t>
                  </w: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3 de julio relación provisional de solicitantes de 1º curso.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Del 18 al 20 de julio período de alegaciones a la relación provisional de los so</w:t>
                  </w: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licitantes del 1º curso.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20 de julio relación definitiva de solicitantes de 1º curso.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21 de julio 1ª adjudicación definitiva.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Del 24 al 28 de julio matriculación obligatoria o reserva.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4 de septiembre 2ª adjudicación definitiva.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Del 7 al 11 de septiembre matriculación obligatoria o reserva.</w:t>
                  </w:r>
                </w:p>
              </w:tc>
            </w:tr>
            <w:tr w:rsidR="00BA7C40">
              <w:trPr>
                <w:trHeight w:val="40"/>
              </w:trPr>
              <w:tc>
                <w:tcPr>
                  <w:tcW w:w="1815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numPr>
                      <w:ilvl w:val="0"/>
                      <w:numId w:val="3"/>
                    </w:numPr>
                    <w:spacing w:after="0" w:line="240" w:lineRule="auto"/>
                    <w:ind w:left="436" w:hanging="360"/>
                    <w:rPr>
                      <w:color w:val="FF0000"/>
                    </w:rPr>
                  </w:pPr>
                  <w:r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  <w:t>F.P. Grado Medio.</w:t>
                  </w:r>
                </w:p>
                <w:p w:rsidR="00BA7C40" w:rsidRDefault="008F70CC">
                  <w:pPr>
                    <w:pStyle w:val="normal0"/>
                    <w:numPr>
                      <w:ilvl w:val="0"/>
                      <w:numId w:val="3"/>
                    </w:numPr>
                    <w:spacing w:after="0" w:line="240" w:lineRule="auto"/>
                    <w:ind w:left="436" w:hanging="360"/>
                    <w:rPr>
                      <w:color w:val="FF0000"/>
                    </w:rPr>
                  </w:pPr>
                  <w:r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  <w:t>F.P. Grado Superior.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</w:pPr>
                </w:p>
                <w:p w:rsidR="00BA7C40" w:rsidRDefault="00BA7C40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</w:pPr>
                  <w:hyperlink r:id="rId7">
                    <w:r w:rsidR="008F70CC">
                      <w:rPr>
                        <w:rFonts w:ascii="NewsGotT" w:eastAsia="NewsGotT" w:hAnsi="NewsGotT" w:cs="NewsGotT"/>
                        <w:color w:val="FF0000"/>
                        <w:sz w:val="20"/>
                        <w:szCs w:val="20"/>
                        <w:u w:val="single"/>
                      </w:rPr>
                      <w:t>Calendario</w:t>
                    </w:r>
                  </w:hyperlink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b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b/>
                      <w:color w:val="CC0000"/>
                      <w:sz w:val="20"/>
                      <w:szCs w:val="20"/>
                    </w:rPr>
                    <w:t>Del 15 al 30 de junio.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  <w:u w:val="single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Del 25 al 30 de junio solicitudes para 2º curso</w:t>
                  </w:r>
                  <w:r w:rsidR="00BA7C40">
                    <w:fldChar w:fldCharType="begin"/>
                  </w:r>
                  <w:r>
                    <w:instrText xml:space="preserve"> HYPERLINK "http://www.juntadeandalucia.es/educacion/portals/web/escolarizacion/fp/oferta-completa/grado-medio-y-grado-superior/calendario/-/agenda/detalle/periodo-de-present</w:instrText>
                  </w:r>
                  <w:r>
                    <w:instrText xml:space="preserve">acion-de-solicitudes-para-2-curso" </w:instrText>
                  </w:r>
                  <w:r w:rsidR="00BA7C40">
                    <w:fldChar w:fldCharType="separate"/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fldChar w:fldCharType="end"/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Del 1 al 15 de septiembre.</w:t>
                  </w:r>
                </w:p>
              </w:tc>
              <w:tc>
                <w:tcPr>
                  <w:tcW w:w="597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12 de julio 1ª adjudicación definitiva.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13 a 18 julio matrícula obligatoria o reserva.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24 de julio 2ª adjudicación.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25 a 28 de julio matrícula obligatoria o reserva.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25 de septiembre 3º adjudicación.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26 a 28 septiembre matrícula 3º adjudicación.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CC0000"/>
                    </w:rPr>
                  </w:pPr>
                  <w:r>
                    <w:rPr>
                      <w:rFonts w:ascii="NewsGotT" w:eastAsia="NewsGotT" w:hAnsi="NewsGotT" w:cs="NewsGotT"/>
                      <w:color w:val="CC0000"/>
                      <w:sz w:val="20"/>
                      <w:szCs w:val="20"/>
                    </w:rPr>
                    <w:t>4 al 5 octubre. Procedimiento extraordinario.</w:t>
                  </w:r>
                </w:p>
              </w:tc>
            </w:tr>
          </w:tbl>
          <w:p w:rsidR="00BA7C40" w:rsidRDefault="00BA7C40">
            <w:pPr>
              <w:pStyle w:val="normal0"/>
              <w:spacing w:after="0" w:line="240" w:lineRule="auto"/>
              <w:rPr>
                <w:rFonts w:ascii="NewsGotT" w:eastAsia="NewsGotT" w:hAnsi="NewsGotT" w:cs="NewsGotT"/>
              </w:rPr>
            </w:pPr>
          </w:p>
          <w:tbl>
            <w:tblPr>
              <w:tblStyle w:val="a0"/>
              <w:tblW w:w="10042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/>
            </w:tblPr>
            <w:tblGrid>
              <w:gridCol w:w="3562"/>
              <w:gridCol w:w="2475"/>
              <w:gridCol w:w="4005"/>
            </w:tblGrid>
            <w:tr w:rsidR="00BA7C40">
              <w:trPr>
                <w:trHeight w:val="20"/>
              </w:trPr>
              <w:tc>
                <w:tcPr>
                  <w:tcW w:w="1004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BA7C40" w:rsidRDefault="008F70CC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b/>
                      <w:sz w:val="20"/>
                      <w:szCs w:val="20"/>
                    </w:rPr>
                    <w:t>ACCESO A LAS ENSEÑANZAS DE RÉGIMEN ESPECIAL</w:t>
                  </w:r>
                </w:p>
              </w:tc>
            </w:tr>
            <w:tr w:rsidR="00BA7C40">
              <w:trPr>
                <w:trHeight w:val="60"/>
              </w:trPr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before="200"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Enseñanzas Elementales Básicas y Profesionales de Música y Danza.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30 de abril.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</w:tc>
              <w:tc>
                <w:tcPr>
                  <w:tcW w:w="4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10 de julio.</w:t>
                  </w:r>
                </w:p>
              </w:tc>
            </w:tr>
            <w:tr w:rsidR="00BA7C40">
              <w:trPr>
                <w:trHeight w:val="60"/>
              </w:trPr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before="200" w:after="0" w:line="240" w:lineRule="auto"/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  <w:t>Enseñanzas Profesionales de Artes Plásticas y Diseño.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FF0000"/>
                    </w:rPr>
                  </w:pPr>
                </w:p>
                <w:p w:rsidR="00BA7C40" w:rsidRDefault="00BA7C40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  <w:color w:val="FF0000"/>
                    </w:rPr>
                  </w:pPr>
                  <w:hyperlink r:id="rId8">
                    <w:r w:rsidR="008F70CC">
                      <w:rPr>
                        <w:rFonts w:ascii="NewsGotT" w:eastAsia="NewsGotT" w:hAnsi="NewsGotT" w:cs="NewsGotT"/>
                        <w:color w:val="FF0000"/>
                        <w:u w:val="single"/>
                      </w:rPr>
                      <w:t>Calendario</w:t>
                    </w:r>
                  </w:hyperlink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31 de mayo (con prueba acceso del 25 al 29 de junio)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20 de junio (exentos de prueba acceso)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5 de septiembre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(Pruebas de acceso el 12 de septiembre).</w:t>
                  </w:r>
                </w:p>
              </w:tc>
              <w:tc>
                <w:tcPr>
                  <w:tcW w:w="4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10 de julio.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22 y 23 de septiembre.</w:t>
                  </w:r>
                </w:p>
              </w:tc>
            </w:tr>
            <w:tr w:rsidR="00BA7C40">
              <w:trPr>
                <w:trHeight w:val="60"/>
              </w:trPr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before="200" w:after="0" w:line="240" w:lineRule="auto"/>
                    <w:rPr>
                      <w:rFonts w:ascii="NewsGotT" w:eastAsia="NewsGotT" w:hAnsi="NewsGotT" w:cs="NewsGotT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  <w:t>Enseñanzas Artísticas Superiores de Arte Dramático, Danza, Diseño y Música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b/>
                      <w:color w:val="FF0000"/>
                      <w:sz w:val="20"/>
                      <w:szCs w:val="20"/>
                    </w:rPr>
                  </w:pPr>
                </w:p>
                <w:p w:rsidR="00BA7C40" w:rsidRDefault="00BA7C40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  <w:color w:val="FF0000"/>
                    </w:rPr>
                  </w:pPr>
                  <w:hyperlink r:id="rId9">
                    <w:r w:rsidR="008F70CC">
                      <w:rPr>
                        <w:rFonts w:ascii="NewsGotT" w:eastAsia="NewsGotT" w:hAnsi="NewsGotT" w:cs="NewsGotT"/>
                        <w:color w:val="FF0000"/>
                        <w:sz w:val="20"/>
                        <w:szCs w:val="20"/>
                        <w:u w:val="single"/>
                      </w:rPr>
                      <w:t>Portal Enseñanzas artísticas superiores</w:t>
                    </w:r>
                  </w:hyperlink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31 de mayo.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En enseñanzas Artísticas también </w:t>
                  </w: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5 de septiembre.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</w:tc>
              <w:tc>
                <w:tcPr>
                  <w:tcW w:w="4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Durante el mes de junio Pruebas de madurez mayores 19 años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Junio y julio Pruebas específicas.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Para Danza: Pruebas de Aptitud (Básica) y Pruebas de Acceso (Profesional) para alumnado de 1º Curso en mayo-junio. Para otros cursos e</w:t>
                  </w: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n septiembre.</w:t>
                  </w:r>
                </w:p>
              </w:tc>
            </w:tr>
            <w:tr w:rsidR="00BA7C40">
              <w:trPr>
                <w:trHeight w:val="60"/>
              </w:trPr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before="200" w:after="0" w:line="240" w:lineRule="auto"/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  <w:t>Escuelas Oficiales de Idiomas</w:t>
                  </w:r>
                </w:p>
                <w:p w:rsidR="00BA7C40" w:rsidRDefault="00BA7C40">
                  <w:pPr>
                    <w:pStyle w:val="normal0"/>
                    <w:spacing w:before="200" w:after="0" w:line="240" w:lineRule="auto"/>
                    <w:jc w:val="center"/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</w:pPr>
                  <w:hyperlink r:id="rId10">
                    <w:r w:rsidR="008F70CC">
                      <w:rPr>
                        <w:rFonts w:ascii="NewsGotT" w:eastAsia="NewsGotT" w:hAnsi="NewsGotT" w:cs="NewsGotT"/>
                        <w:color w:val="FF0000"/>
                        <w:sz w:val="20"/>
                        <w:szCs w:val="20"/>
                        <w:u w:val="single"/>
                      </w:rPr>
                      <w:t>Calendario</w:t>
                    </w:r>
                  </w:hyperlink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Solicitud de preinscripción del 1 al 22 de mayo.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</w:tc>
              <w:tc>
                <w:tcPr>
                  <w:tcW w:w="4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Matriculación 1 a 10 de julio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Las Pruebas Iniciales de Nivel se solicitan en el momento de la preinscripción.</w:t>
                  </w:r>
                </w:p>
              </w:tc>
            </w:tr>
            <w:tr w:rsidR="00BA7C40">
              <w:trPr>
                <w:trHeight w:val="60"/>
              </w:trPr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before="200"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Enseñanzas deportivas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Consultar fecha en el IAD y otros centros autorizados</w:t>
                  </w:r>
                </w:p>
              </w:tc>
              <w:tc>
                <w:tcPr>
                  <w:tcW w:w="4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</w:p>
              </w:tc>
            </w:tr>
          </w:tbl>
          <w:p w:rsidR="00BA7C40" w:rsidRDefault="00BA7C40">
            <w:pPr>
              <w:pStyle w:val="normal0"/>
              <w:spacing w:after="0" w:line="240" w:lineRule="auto"/>
              <w:rPr>
                <w:rFonts w:ascii="NewsGotT" w:eastAsia="NewsGotT" w:hAnsi="NewsGotT" w:cs="NewsGotT"/>
              </w:rPr>
            </w:pPr>
          </w:p>
        </w:tc>
      </w:tr>
      <w:tr w:rsidR="00BA7C40">
        <w:trPr>
          <w:gridAfter w:val="1"/>
          <w:wAfter w:w="747" w:type="dxa"/>
        </w:trPr>
        <w:tc>
          <w:tcPr>
            <w:tcW w:w="10345" w:type="dxa"/>
          </w:tcPr>
          <w:p w:rsidR="00BA7C40" w:rsidRDefault="00BA7C40">
            <w:pPr>
              <w:pStyle w:val="normal0"/>
              <w:widowControl w:val="0"/>
              <w:spacing w:after="0" w:line="240" w:lineRule="auto"/>
              <w:rPr>
                <w:rFonts w:ascii="NewsGotT" w:eastAsia="NewsGotT" w:hAnsi="NewsGotT" w:cs="NewsGotT"/>
              </w:rPr>
            </w:pPr>
          </w:p>
          <w:tbl>
            <w:tblPr>
              <w:tblStyle w:val="a1"/>
              <w:tblW w:w="10113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/>
            </w:tblPr>
            <w:tblGrid>
              <w:gridCol w:w="3401"/>
              <w:gridCol w:w="2236"/>
              <w:gridCol w:w="4476"/>
            </w:tblGrid>
            <w:tr w:rsidR="00BA7C40">
              <w:trPr>
                <w:trHeight w:val="20"/>
              </w:trPr>
              <w:tc>
                <w:tcPr>
                  <w:tcW w:w="1011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BA7C40" w:rsidRDefault="008F70CC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b/>
                      <w:sz w:val="20"/>
                      <w:szCs w:val="20"/>
                    </w:rPr>
                    <w:t>EDUCACIÓN DE ADULTOS (PERMANENTE)</w:t>
                  </w:r>
                </w:p>
              </w:tc>
            </w:tr>
            <w:tr w:rsidR="00BA7C40">
              <w:trPr>
                <w:trHeight w:val="40"/>
              </w:trPr>
              <w:tc>
                <w:tcPr>
                  <w:tcW w:w="1011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BA7C40" w:rsidRDefault="008F70CC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b/>
                      <w:sz w:val="20"/>
                      <w:szCs w:val="20"/>
                    </w:rPr>
                    <w:t>PRESENCIAL/SEMIPRESENCIAL</w:t>
                  </w:r>
                </w:p>
              </w:tc>
            </w:tr>
            <w:tr w:rsidR="00BA7C40">
              <w:trPr>
                <w:trHeight w:val="60"/>
              </w:trPr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ESPA, Bachillerato y Planes educativos </w:t>
                  </w:r>
                </w:p>
              </w:tc>
              <w:tc>
                <w:tcPr>
                  <w:tcW w:w="2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15 de junio.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Del 1 al 15 de octubre </w:t>
                  </w: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lastRenderedPageBreak/>
                    <w:t>(extraordinaria).</w:t>
                  </w:r>
                </w:p>
              </w:tc>
              <w:tc>
                <w:tcPr>
                  <w:tcW w:w="4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lastRenderedPageBreak/>
                    <w:t>Del 1 al 10 de julio (ESPA y Bachillerato).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Se podrá matricular en el 1er trimestre si existen </w:t>
                  </w: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lastRenderedPageBreak/>
                    <w:t>plazas disponibles.</w:t>
                  </w:r>
                </w:p>
              </w:tc>
            </w:tr>
            <w:tr w:rsidR="00BA7C40">
              <w:trPr>
                <w:trHeight w:val="60"/>
              </w:trPr>
              <w:tc>
                <w:tcPr>
                  <w:tcW w:w="1011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BA7C40" w:rsidRDefault="008F70CC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b/>
                      <w:sz w:val="20"/>
                      <w:szCs w:val="20"/>
                    </w:rPr>
                    <w:lastRenderedPageBreak/>
                    <w:t>A DISTANCIA - IEDA</w:t>
                  </w:r>
                </w:p>
              </w:tc>
            </w:tr>
            <w:tr w:rsidR="00BA7C40">
              <w:trPr>
                <w:trHeight w:val="620"/>
              </w:trPr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Planes educativos y Enseñanzas a Distancia</w:t>
                  </w:r>
                </w:p>
              </w:tc>
              <w:tc>
                <w:tcPr>
                  <w:tcW w:w="2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15 al 30 de junio.</w:t>
                  </w:r>
                </w:p>
                <w:p w:rsidR="00BA7C40" w:rsidRDefault="00BA7C40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Del 1 al 10 de septiembre.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Se podrá matricular en el 1er trimestre si existen plazas disponibles.</w:t>
                  </w:r>
                </w:p>
              </w:tc>
            </w:tr>
          </w:tbl>
          <w:p w:rsidR="00BA7C40" w:rsidRDefault="00BA7C40">
            <w:pPr>
              <w:pStyle w:val="normal0"/>
              <w:spacing w:after="0" w:line="240" w:lineRule="auto"/>
              <w:rPr>
                <w:rFonts w:ascii="NewsGotT" w:eastAsia="NewsGotT" w:hAnsi="NewsGotT" w:cs="NewsGotT"/>
              </w:rPr>
            </w:pPr>
          </w:p>
        </w:tc>
      </w:tr>
      <w:tr w:rsidR="00BA7C40">
        <w:trPr>
          <w:gridAfter w:val="1"/>
          <w:wAfter w:w="747" w:type="dxa"/>
          <w:trHeight w:val="300"/>
        </w:trPr>
        <w:tc>
          <w:tcPr>
            <w:tcW w:w="10345" w:type="dxa"/>
          </w:tcPr>
          <w:p w:rsidR="00BA7C40" w:rsidRDefault="00BA7C40">
            <w:pPr>
              <w:pStyle w:val="normal0"/>
              <w:widowControl w:val="0"/>
              <w:spacing w:after="0" w:line="240" w:lineRule="auto"/>
              <w:rPr>
                <w:rFonts w:ascii="NewsGotT" w:eastAsia="NewsGotT" w:hAnsi="NewsGotT" w:cs="NewsGotT"/>
              </w:rPr>
            </w:pPr>
          </w:p>
          <w:tbl>
            <w:tblPr>
              <w:tblStyle w:val="a2"/>
              <w:tblW w:w="10113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/>
            </w:tblPr>
            <w:tblGrid>
              <w:gridCol w:w="2648"/>
              <w:gridCol w:w="7465"/>
            </w:tblGrid>
            <w:tr w:rsidR="00BA7C40">
              <w:trPr>
                <w:trHeight w:val="20"/>
              </w:trPr>
              <w:tc>
                <w:tcPr>
                  <w:tcW w:w="101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BA7C40" w:rsidRDefault="00BA7C40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</w:rPr>
                  </w:pPr>
                  <w:hyperlink r:id="rId11">
                    <w:r w:rsidR="008F70CC">
                      <w:rPr>
                        <w:rFonts w:ascii="NewsGotT" w:eastAsia="NewsGotT" w:hAnsi="NewsGotT" w:cs="NewsGotT"/>
                        <w:b/>
                        <w:sz w:val="20"/>
                        <w:szCs w:val="20"/>
                      </w:rPr>
                      <w:t>PRUEBAS DE ACCESO A LOS CICLOS FORMATIVOS DE F.P. DE GRADO MEDIO Y GRADO SUPERIOR</w:t>
                    </w:r>
                  </w:hyperlink>
                </w:p>
              </w:tc>
            </w:tr>
            <w:tr w:rsidR="00BA7C40">
              <w:trPr>
                <w:trHeight w:val="40"/>
              </w:trPr>
              <w:tc>
                <w:tcPr>
                  <w:tcW w:w="2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Solicitud.</w:t>
                  </w:r>
                </w:p>
              </w:tc>
              <w:tc>
                <w:tcPr>
                  <w:tcW w:w="7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15-26 de mayo  (convocatoria de junio) 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10-21 de julio  (convocatoria de septiembre) </w:t>
                  </w:r>
                </w:p>
              </w:tc>
            </w:tr>
            <w:tr w:rsidR="00BA7C40">
              <w:trPr>
                <w:trHeight w:val="20"/>
              </w:trPr>
              <w:tc>
                <w:tcPr>
                  <w:tcW w:w="2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Realización de la prueba.</w:t>
                  </w:r>
                </w:p>
              </w:tc>
              <w:tc>
                <w:tcPr>
                  <w:tcW w:w="7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13 de junio (convocatoria de junio)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7 de septiembre (convocatoria de septiembre)</w:t>
                  </w:r>
                </w:p>
              </w:tc>
            </w:tr>
          </w:tbl>
          <w:p w:rsidR="00BA7C40" w:rsidRDefault="008F70CC">
            <w:pPr>
              <w:pStyle w:val="normal0"/>
              <w:spacing w:after="0" w:line="240" w:lineRule="auto"/>
              <w:jc w:val="center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  <w:color w:val="1155CC"/>
                <w:u w:val="single"/>
              </w:rPr>
              <w:t xml:space="preserve"> Información del Portal de FP: </w:t>
            </w:r>
            <w:hyperlink r:id="rId12">
              <w:r>
                <w:rPr>
                  <w:rFonts w:ascii="NewsGotT" w:eastAsia="NewsGotT" w:hAnsi="NewsGotT" w:cs="NewsGotT"/>
                  <w:color w:val="1155CC"/>
                  <w:u w:val="single"/>
                </w:rPr>
                <w:t>Calendario de Pruebas de Acceso</w:t>
              </w:r>
            </w:hyperlink>
          </w:p>
        </w:tc>
      </w:tr>
      <w:tr w:rsidR="00BA7C40">
        <w:trPr>
          <w:gridAfter w:val="1"/>
          <w:wAfter w:w="747" w:type="dxa"/>
          <w:trHeight w:val="300"/>
        </w:trPr>
        <w:tc>
          <w:tcPr>
            <w:tcW w:w="10345" w:type="dxa"/>
          </w:tcPr>
          <w:p w:rsidR="00BA7C40" w:rsidRDefault="00BA7C40">
            <w:pPr>
              <w:pStyle w:val="normal0"/>
              <w:widowControl w:val="0"/>
              <w:spacing w:after="0" w:line="240" w:lineRule="auto"/>
              <w:rPr>
                <w:rFonts w:ascii="NewsGotT" w:eastAsia="NewsGotT" w:hAnsi="NewsGotT" w:cs="NewsGotT"/>
              </w:rPr>
            </w:pPr>
          </w:p>
          <w:tbl>
            <w:tblPr>
              <w:tblStyle w:val="a3"/>
              <w:tblW w:w="10113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/>
            </w:tblPr>
            <w:tblGrid>
              <w:gridCol w:w="2541"/>
              <w:gridCol w:w="7572"/>
            </w:tblGrid>
            <w:tr w:rsidR="00BA7C40">
              <w:trPr>
                <w:trHeight w:val="20"/>
              </w:trPr>
              <w:tc>
                <w:tcPr>
                  <w:tcW w:w="101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BA7C40" w:rsidRDefault="00BA7C40">
                  <w:pPr>
                    <w:pStyle w:val="normal0"/>
                    <w:spacing w:after="0" w:line="240" w:lineRule="auto"/>
                    <w:jc w:val="center"/>
                    <w:rPr>
                      <w:rFonts w:ascii="NewsGotT" w:eastAsia="NewsGotT" w:hAnsi="NewsGotT" w:cs="NewsGotT"/>
                    </w:rPr>
                  </w:pPr>
                  <w:hyperlink r:id="rId13">
                    <w:r w:rsidR="008F70CC">
                      <w:rPr>
                        <w:rFonts w:ascii="NewsGotT" w:eastAsia="NewsGotT" w:hAnsi="NewsGotT" w:cs="NewsGotT"/>
                        <w:b/>
                        <w:sz w:val="20"/>
                        <w:szCs w:val="20"/>
                      </w:rPr>
                      <w:t>PRUEBA LIBRE PARA OBTENER LA TITULACIÓN DE GRADUADO EN EDUCACIÓN SECUNDARIA PARA MAYORES DE 18 AÑOS</w:t>
                    </w:r>
                  </w:hyperlink>
                </w:p>
              </w:tc>
            </w:tr>
            <w:tr w:rsidR="00BA7C40">
              <w:trPr>
                <w:trHeight w:val="40"/>
              </w:trPr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Solicitud.</w:t>
                  </w:r>
                </w:p>
              </w:tc>
              <w:tc>
                <w:tcPr>
                  <w:tcW w:w="7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1ª Convocatoria del 1 al 15 de febrero 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2ª Convocatoria del 24 de abril al 22 de mayo </w:t>
                  </w:r>
                </w:p>
              </w:tc>
            </w:tr>
            <w:tr w:rsidR="00BA7C40">
              <w:trPr>
                <w:trHeight w:val="20"/>
              </w:trPr>
              <w:tc>
                <w:tcPr>
                  <w:tcW w:w="25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Realización de la prueba.</w:t>
                  </w:r>
                </w:p>
              </w:tc>
              <w:tc>
                <w:tcPr>
                  <w:tcW w:w="7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1ª Convocatoria: 22 de abril de 2017</w:t>
                  </w:r>
                </w:p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2ª Convocatoria: 24 de junio de 2017</w:t>
                  </w:r>
                </w:p>
              </w:tc>
            </w:tr>
          </w:tbl>
          <w:p w:rsidR="00BA7C40" w:rsidRDefault="00BA7C40">
            <w:pPr>
              <w:pStyle w:val="normal0"/>
              <w:spacing w:after="0" w:line="240" w:lineRule="auto"/>
              <w:jc w:val="center"/>
              <w:rPr>
                <w:rFonts w:ascii="NewsGotT" w:eastAsia="NewsGotT" w:hAnsi="NewsGotT" w:cs="NewsGotT"/>
              </w:rPr>
            </w:pPr>
            <w:hyperlink r:id="rId14">
              <w:r w:rsidR="008F70CC">
                <w:rPr>
                  <w:rFonts w:ascii="NewsGotT" w:eastAsia="NewsGotT" w:hAnsi="NewsGotT" w:cs="NewsGotT"/>
                  <w:color w:val="1155CC"/>
                  <w:u w:val="single"/>
                </w:rPr>
                <w:t>Información del Portal de educación permanente con el calendario completo</w:t>
              </w:r>
            </w:hyperlink>
          </w:p>
        </w:tc>
      </w:tr>
      <w:tr w:rsidR="00BA7C40">
        <w:trPr>
          <w:gridAfter w:val="1"/>
          <w:wAfter w:w="747" w:type="dxa"/>
          <w:trHeight w:val="300"/>
        </w:trPr>
        <w:tc>
          <w:tcPr>
            <w:tcW w:w="10345" w:type="dxa"/>
          </w:tcPr>
          <w:p w:rsidR="00BA7C40" w:rsidRDefault="00BA7C40">
            <w:pPr>
              <w:pStyle w:val="normal0"/>
              <w:widowControl w:val="0"/>
              <w:spacing w:after="0" w:line="240" w:lineRule="auto"/>
              <w:rPr>
                <w:rFonts w:ascii="NewsGotT" w:eastAsia="NewsGotT" w:hAnsi="NewsGotT" w:cs="NewsGotT"/>
              </w:rPr>
            </w:pPr>
          </w:p>
          <w:tbl>
            <w:tblPr>
              <w:tblStyle w:val="a4"/>
              <w:tblW w:w="10113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/>
            </w:tblPr>
            <w:tblGrid>
              <w:gridCol w:w="2621"/>
              <w:gridCol w:w="7492"/>
            </w:tblGrid>
            <w:tr w:rsidR="00BA7C40">
              <w:trPr>
                <w:trHeight w:val="60"/>
              </w:trPr>
              <w:tc>
                <w:tcPr>
                  <w:tcW w:w="101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BA7C40" w:rsidRDefault="008F70CC">
                  <w:pPr>
                    <w:pStyle w:val="Ttulo4"/>
                  </w:pPr>
                  <w:r>
                    <w:rPr>
                      <w:sz w:val="20"/>
                      <w:szCs w:val="20"/>
                    </w:rPr>
                    <w:t xml:space="preserve">CURSO DE ACCESO A LOS CICLOS FORMATIVOS DE GRADO </w:t>
                  </w:r>
                  <w:r>
                    <w:rPr>
                      <w:sz w:val="20"/>
                      <w:szCs w:val="20"/>
                    </w:rPr>
                    <w:t>MEDIO</w:t>
                  </w:r>
                </w:p>
                <w:p w:rsidR="00BA7C40" w:rsidRDefault="008F70CC">
                  <w:pPr>
                    <w:pStyle w:val="Ttulo4"/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BA7C40">
              <w:trPr>
                <w:trHeight w:val="100"/>
              </w:trPr>
              <w:tc>
                <w:tcPr>
                  <w:tcW w:w="2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Solicitud.</w:t>
                  </w:r>
                </w:p>
              </w:tc>
              <w:tc>
                <w:tcPr>
                  <w:tcW w:w="7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NewsGotT" w:eastAsia="NewsGotT" w:hAnsi="NewsGotT" w:cs="NewsGotT"/>
                      <w:color w:val="FF0000"/>
                      <w:sz w:val="20"/>
                      <w:szCs w:val="20"/>
                    </w:rPr>
                    <w:t>Del 15 al 26 de junio (en el centro donde se pretende realizar el curso de preparación)</w:t>
                  </w:r>
                </w:p>
              </w:tc>
            </w:tr>
          </w:tbl>
          <w:p w:rsidR="00BA7C40" w:rsidRDefault="00BA7C40">
            <w:pPr>
              <w:pStyle w:val="normal0"/>
              <w:spacing w:after="0" w:line="240" w:lineRule="auto"/>
              <w:jc w:val="center"/>
              <w:rPr>
                <w:rFonts w:ascii="NewsGotT" w:eastAsia="NewsGotT" w:hAnsi="NewsGotT" w:cs="NewsGotT"/>
                <w:color w:val="1155CC"/>
                <w:u w:val="single"/>
              </w:rPr>
            </w:pPr>
            <w:hyperlink r:id="rId15">
              <w:r w:rsidR="008F70CC">
                <w:rPr>
                  <w:rFonts w:ascii="NewsGotT" w:eastAsia="NewsGotT" w:hAnsi="NewsGotT" w:cs="NewsGotT"/>
                  <w:color w:val="1155CC"/>
                  <w:u w:val="single"/>
                </w:rPr>
                <w:t>Información del Portal de Formación Profesional</w:t>
              </w:r>
            </w:hyperlink>
          </w:p>
        </w:tc>
      </w:tr>
      <w:tr w:rsidR="00BA7C40">
        <w:trPr>
          <w:gridAfter w:val="1"/>
          <w:wAfter w:w="747" w:type="dxa"/>
          <w:trHeight w:val="300"/>
        </w:trPr>
        <w:tc>
          <w:tcPr>
            <w:tcW w:w="10345" w:type="dxa"/>
          </w:tcPr>
          <w:p w:rsidR="00BA7C40" w:rsidRDefault="00BA7C40">
            <w:pPr>
              <w:pStyle w:val="normal0"/>
              <w:widowControl w:val="0"/>
              <w:spacing w:after="0" w:line="240" w:lineRule="auto"/>
              <w:rPr>
                <w:rFonts w:ascii="NewsGotT" w:eastAsia="NewsGotT" w:hAnsi="NewsGotT" w:cs="NewsGotT"/>
              </w:rPr>
            </w:pPr>
          </w:p>
          <w:tbl>
            <w:tblPr>
              <w:tblStyle w:val="a5"/>
              <w:tblW w:w="10113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/>
            </w:tblPr>
            <w:tblGrid>
              <w:gridCol w:w="2611"/>
              <w:gridCol w:w="7502"/>
            </w:tblGrid>
            <w:tr w:rsidR="00BA7C40">
              <w:trPr>
                <w:trHeight w:val="100"/>
              </w:trPr>
              <w:tc>
                <w:tcPr>
                  <w:tcW w:w="101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:rsidR="00BA7C40" w:rsidRDefault="00BA7C40">
                  <w:pPr>
                    <w:pStyle w:val="Ttulo4"/>
                  </w:pPr>
                  <w:hyperlink r:id="rId16">
                    <w:r w:rsidR="008F70CC">
                      <w:rPr>
                        <w:sz w:val="20"/>
                        <w:szCs w:val="20"/>
                        <w:shd w:val="clear" w:color="auto" w:fill="DDDDDD"/>
                      </w:rPr>
                      <w:t>PRUEBA LIBRE PARA OBTENER LA TITULACIÓN DE BACHILLERATO PARA MAYORES DE 20 AÑOS</w:t>
                    </w:r>
                  </w:hyperlink>
                </w:p>
              </w:tc>
            </w:tr>
            <w:tr w:rsidR="00BA7C40">
              <w:trPr>
                <w:trHeight w:val="120"/>
              </w:trPr>
              <w:tc>
                <w:tcPr>
                  <w:tcW w:w="2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Solicitud.</w:t>
                  </w:r>
                </w:p>
              </w:tc>
              <w:tc>
                <w:tcPr>
                  <w:tcW w:w="7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 xml:space="preserve">10 a 23 de febrero </w:t>
                  </w:r>
                </w:p>
              </w:tc>
            </w:tr>
            <w:tr w:rsidR="00BA7C40">
              <w:trPr>
                <w:trHeight w:val="200"/>
              </w:trPr>
              <w:tc>
                <w:tcPr>
                  <w:tcW w:w="2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Realización de la prueba.</w:t>
                  </w:r>
                </w:p>
              </w:tc>
              <w:tc>
                <w:tcPr>
                  <w:tcW w:w="7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7C40" w:rsidRDefault="008F70CC">
                  <w:pPr>
                    <w:pStyle w:val="normal0"/>
                    <w:spacing w:after="0" w:line="240" w:lineRule="auto"/>
                    <w:rPr>
                      <w:rFonts w:ascii="NewsGotT" w:eastAsia="NewsGotT" w:hAnsi="NewsGotT" w:cs="NewsGotT"/>
                    </w:rPr>
                  </w:pPr>
                  <w:r>
                    <w:rPr>
                      <w:rFonts w:ascii="NewsGotT" w:eastAsia="NewsGotT" w:hAnsi="NewsGotT" w:cs="NewsGotT"/>
                      <w:sz w:val="20"/>
                      <w:szCs w:val="20"/>
                    </w:rPr>
                    <w:t>Una  prueba de dos jornadas: 1 y 22 de abril</w:t>
                  </w:r>
                </w:p>
              </w:tc>
            </w:tr>
          </w:tbl>
          <w:p w:rsidR="00BA7C40" w:rsidRDefault="00BA7C40">
            <w:pPr>
              <w:pStyle w:val="normal0"/>
              <w:spacing w:after="0" w:line="240" w:lineRule="auto"/>
              <w:jc w:val="center"/>
              <w:rPr>
                <w:rFonts w:ascii="NewsGotT" w:eastAsia="NewsGotT" w:hAnsi="NewsGotT" w:cs="NewsGotT"/>
              </w:rPr>
            </w:pPr>
            <w:hyperlink r:id="rId17">
              <w:r w:rsidR="008F70CC">
                <w:rPr>
                  <w:rFonts w:ascii="NewsGotT" w:eastAsia="NewsGotT" w:hAnsi="NewsGotT" w:cs="NewsGotT"/>
                  <w:color w:val="1155CC"/>
                  <w:u w:val="single"/>
                </w:rPr>
                <w:t>Información del Portal de educación permanente con el calendario completo</w:t>
              </w:r>
            </w:hyperlink>
          </w:p>
          <w:p w:rsidR="00BA7C40" w:rsidRDefault="00BA7C40">
            <w:pPr>
              <w:pStyle w:val="normal0"/>
              <w:spacing w:after="0" w:line="240" w:lineRule="auto"/>
              <w:rPr>
                <w:rFonts w:ascii="NewsGotT" w:eastAsia="NewsGotT" w:hAnsi="NewsGotT" w:cs="NewsGotT"/>
              </w:rPr>
            </w:pPr>
          </w:p>
        </w:tc>
      </w:tr>
    </w:tbl>
    <w:p w:rsidR="00BA7C40" w:rsidRDefault="00BA7C40">
      <w:pPr>
        <w:pStyle w:val="normal0"/>
      </w:pPr>
    </w:p>
    <w:sectPr w:rsidR="00BA7C40" w:rsidSect="00BA7C40">
      <w:pgSz w:w="11906" w:h="16838"/>
      <w:pgMar w:top="992" w:right="1133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921"/>
    <w:multiLevelType w:val="multilevel"/>
    <w:tmpl w:val="3968B9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4D6C729B"/>
    <w:multiLevelType w:val="multilevel"/>
    <w:tmpl w:val="F12264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716331B7"/>
    <w:multiLevelType w:val="multilevel"/>
    <w:tmpl w:val="DDC8EB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A7C40"/>
    <w:rsid w:val="008F70CC"/>
    <w:rsid w:val="00B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A7C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A7C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A7C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A7C40"/>
    <w:pPr>
      <w:keepNext/>
      <w:spacing w:after="0" w:line="240" w:lineRule="auto"/>
      <w:jc w:val="center"/>
      <w:outlineLvl w:val="3"/>
    </w:pPr>
    <w:rPr>
      <w:rFonts w:ascii="NewsGotT" w:eastAsia="NewsGotT" w:hAnsi="NewsGotT" w:cs="NewsGotT"/>
      <w:b/>
      <w:sz w:val="18"/>
      <w:szCs w:val="18"/>
    </w:rPr>
  </w:style>
  <w:style w:type="paragraph" w:styleId="Ttulo5">
    <w:name w:val="heading 5"/>
    <w:basedOn w:val="normal0"/>
    <w:next w:val="normal0"/>
    <w:rsid w:val="00BA7C4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A7C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A7C40"/>
  </w:style>
  <w:style w:type="table" w:customStyle="1" w:styleId="TableNormal">
    <w:name w:val="Table Normal"/>
    <w:rsid w:val="00BA7C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A7C40"/>
    <w:pPr>
      <w:spacing w:before="240" w:after="60" w:line="240" w:lineRule="auto"/>
    </w:pPr>
    <w:rPr>
      <w:rFonts w:ascii="NewsGotT" w:eastAsia="NewsGotT" w:hAnsi="NewsGotT" w:cs="NewsGotT"/>
      <w:b/>
    </w:rPr>
  </w:style>
  <w:style w:type="paragraph" w:styleId="Subttulo">
    <w:name w:val="Subtitle"/>
    <w:basedOn w:val="normal0"/>
    <w:next w:val="normal0"/>
    <w:rsid w:val="00BA7C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7C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A7C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A7C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A7C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A7C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A7C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BA7C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A7C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ducacion/portals/web/ced/artisticas/artes-plasticas-y-diseno/calendario" TargetMode="External"/><Relationship Id="rId13" Type="http://schemas.openxmlformats.org/officeDocument/2006/relationships/hyperlink" Target="http://www.juntadeandalucia.es/educacion/webportal/web/educacion-permanente/secundar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educacion/portals/web/escolarizacion/fp/oferta-completa/grado-medio-y-grado-superior/calendario" TargetMode="External"/><Relationship Id="rId12" Type="http://schemas.openxmlformats.org/officeDocument/2006/relationships/hyperlink" Target="http://www.juntadeandalucia.es/educacion/portals/web/formacion-profesional-andaluza/quiero-formarme/pruebas-y-procedimientos/pruebas-acceso/fechas" TargetMode="External"/><Relationship Id="rId17" Type="http://schemas.openxmlformats.org/officeDocument/2006/relationships/hyperlink" Target="http://www.juntadeandalucia.es/educacion/portals/web/educacion-permanente/pruebas-obtencion-titulo-bachiller/calendar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ntadeandalucia.es/educacion/webportal/web/educacion-permanente/bachillera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ntadeandalucia.es/educacion/portals/web/escolarizacion/fp/oferta-completa/fp-basica/calendario" TargetMode="External"/><Relationship Id="rId11" Type="http://schemas.openxmlformats.org/officeDocument/2006/relationships/hyperlink" Target="http://www.juntadeandalucia.es/educacion/formacionprofesional/index.php/informacion-general/pruebas-de-titulos-pruebas-libres" TargetMode="External"/><Relationship Id="rId5" Type="http://schemas.openxmlformats.org/officeDocument/2006/relationships/hyperlink" Target="http://www.juntadeandalucia.es/educacion/portals/web/escolarizacion" TargetMode="External"/><Relationship Id="rId15" Type="http://schemas.openxmlformats.org/officeDocument/2006/relationships/hyperlink" Target="http://www.juntadeandalucia.es/educacion/portals/web/formacion-profesional-andaluza/escolarizacion/curso-de-acceso-grado-medio" TargetMode="External"/><Relationship Id="rId10" Type="http://schemas.openxmlformats.org/officeDocument/2006/relationships/hyperlink" Target="http://www.juntadeandalucia.es/educacion/portals/web/escolarizacion/idiomas/calendari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untadeandalucia.es/educacion/portals/web/ced/artisticas" TargetMode="External"/><Relationship Id="rId14" Type="http://schemas.openxmlformats.org/officeDocument/2006/relationships/hyperlink" Target="http://www.juntadeandalucia.es/educacion/portals/web/educacion-permanente/pruebas-obtencion-graduado-eso/calend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2017-12-20T09:18:00Z</dcterms:created>
  <dcterms:modified xsi:type="dcterms:W3CDTF">2017-12-20T09:18:00Z</dcterms:modified>
</cp:coreProperties>
</file>