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"/>
        <w:tblOverlap w:val="never"/>
        <w:tblW w:w="99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  <w:gridCol w:w="66"/>
      </w:tblGrid>
      <w:tr w:rsidR="00502FA6" w:rsidRPr="00056222" w14:paraId="17BBADCE" w14:textId="77777777" w:rsidTr="008D12BA">
        <w:trPr>
          <w:gridAfter w:val="1"/>
          <w:wAfter w:w="73" w:type="dxa"/>
          <w:trHeight w:val="441"/>
        </w:trPr>
        <w:tc>
          <w:tcPr>
            <w:tcW w:w="9923" w:type="dxa"/>
            <w:shd w:val="clear" w:color="auto" w:fill="auto"/>
          </w:tcPr>
          <w:p w14:paraId="4A9D831C" w14:textId="77777777" w:rsidR="00502FA6" w:rsidRPr="00056222" w:rsidRDefault="00502FA6" w:rsidP="00EB27CF">
            <w:pPr>
              <w:pStyle w:val="Ttulo1"/>
            </w:pPr>
            <w:bookmarkStart w:id="0" w:name="_Toc477348953"/>
            <w:r w:rsidRPr="00056222">
              <w:rPr>
                <w:rFonts w:eastAsia="SimSun"/>
              </w:rPr>
              <w:t>4.5. CALENDARIO ORIENTATIVO DE SOLICITUD DE PLAZAS, INSCRIPCIÓN Y MATRICULACIÓN</w:t>
            </w:r>
            <w:bookmarkEnd w:id="0"/>
          </w:p>
        </w:tc>
      </w:tr>
      <w:tr w:rsidR="00502FA6" w:rsidRPr="00056222" w14:paraId="2FFF10F4" w14:textId="77777777" w:rsidTr="008D12BA">
        <w:trPr>
          <w:trHeight w:val="182"/>
        </w:trPr>
        <w:tc>
          <w:tcPr>
            <w:tcW w:w="9996" w:type="dxa"/>
            <w:gridSpan w:val="2"/>
            <w:shd w:val="clear" w:color="auto" w:fill="FFFFFF"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502FA6" w:rsidRPr="00056222" w14:paraId="3559517C" w14:textId="77777777" w:rsidTr="008D12BA">
              <w:trPr>
                <w:trHeight w:val="243"/>
              </w:trPr>
              <w:tc>
                <w:tcPr>
                  <w:tcW w:w="10065" w:type="dxa"/>
                  <w:shd w:val="clear" w:color="auto" w:fill="auto"/>
                </w:tcPr>
                <w:p w14:paraId="16076924" w14:textId="77777777" w:rsidR="00502FA6" w:rsidRPr="00056222" w:rsidRDefault="00502FA6" w:rsidP="00EB27CF">
                  <w:pPr>
                    <w:pStyle w:val="Sangra2detindependiente1"/>
                    <w:framePr w:hSpace="142" w:wrap="around" w:vAnchor="text" w:hAnchor="margin" w:y="1"/>
                    <w:spacing w:line="240" w:lineRule="auto"/>
                    <w:ind w:right="615"/>
                    <w:suppressOverlap/>
                    <w:rPr>
                      <w:b/>
                      <w:bCs/>
                    </w:rPr>
                  </w:pPr>
                  <w:r w:rsidRPr="00056222">
                    <w:t>Este calendario es orientativo y se re</w:t>
                  </w:r>
                  <w:r w:rsidR="007C511D">
                    <w:t xml:space="preserve">fiere a la oferta del </w:t>
                  </w:r>
                  <w:r w:rsidR="007C511D" w:rsidRPr="007C511D">
                    <w:rPr>
                      <w:color w:val="FF0000"/>
                    </w:rPr>
                    <w:t>curso 2017/18</w:t>
                  </w:r>
                  <w:r w:rsidRPr="00056222">
                    <w:t xml:space="preserve">. Debes consultar en la web, cuando se publique, </w:t>
                  </w:r>
                  <w:r w:rsidR="007C511D">
                    <w:t xml:space="preserve">el calendario para el </w:t>
                  </w:r>
                  <w:r w:rsidR="007C511D" w:rsidRPr="007C511D">
                    <w:rPr>
                      <w:color w:val="FF0000"/>
                    </w:rPr>
                    <w:t>curso 2018/</w:t>
                  </w:r>
                  <w:proofErr w:type="gramStart"/>
                  <w:r w:rsidR="007C511D" w:rsidRPr="007C511D">
                    <w:rPr>
                      <w:color w:val="FF0000"/>
                    </w:rPr>
                    <w:t>19</w:t>
                  </w:r>
                  <w:r w:rsidRPr="00056222">
                    <w:t xml:space="preserve">  para</w:t>
                  </w:r>
                  <w:proofErr w:type="gramEnd"/>
                  <w:r w:rsidRPr="00056222">
                    <w:t xml:space="preserve"> las ofertas completa y parcial. </w:t>
                  </w:r>
                </w:p>
              </w:tc>
            </w:tr>
            <w:tr w:rsidR="00502FA6" w:rsidRPr="00056222" w14:paraId="6373BE48" w14:textId="77777777" w:rsidTr="008D12BA">
              <w:trPr>
                <w:trHeight w:val="182"/>
              </w:trPr>
              <w:tc>
                <w:tcPr>
                  <w:tcW w:w="10065" w:type="dxa"/>
                  <w:shd w:val="clear" w:color="auto" w:fill="FFFFFF"/>
                </w:tcPr>
                <w:p w14:paraId="3E97DFDC" w14:textId="77777777" w:rsidR="00502FA6" w:rsidRPr="00056222" w:rsidRDefault="00502FA6" w:rsidP="00EB27CF">
                  <w:pPr>
                    <w:framePr w:hSpace="142" w:wrap="around" w:vAnchor="text" w:hAnchor="margin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NewsGotT" w:eastAsia="SimSun" w:hAnsi="NewsGotT" w:cs="Arial"/>
                      <w:sz w:val="20"/>
                      <w:szCs w:val="20"/>
                    </w:rPr>
                  </w:pPr>
                </w:p>
              </w:tc>
            </w:tr>
            <w:tr w:rsidR="00502FA6" w:rsidRPr="00056222" w14:paraId="41D379C8" w14:textId="77777777" w:rsidTr="008D12BA">
              <w:trPr>
                <w:trHeight w:val="182"/>
              </w:trPr>
              <w:tc>
                <w:tcPr>
                  <w:tcW w:w="10065" w:type="dxa"/>
                  <w:shd w:val="clear" w:color="auto" w:fill="FFFFFF"/>
                </w:tcPr>
                <w:p w14:paraId="6A57B54F" w14:textId="77777777" w:rsidR="00502FA6" w:rsidRPr="00056222" w:rsidRDefault="00502FA6" w:rsidP="00EB27CF">
                  <w:pPr>
                    <w:framePr w:hSpace="142" w:wrap="around" w:vAnchor="text" w:hAnchor="margin" w:y="1"/>
                    <w:spacing w:after="0" w:line="240" w:lineRule="auto"/>
                    <w:suppressOverlap/>
                    <w:rPr>
                      <w:rFonts w:ascii="NewsGotT" w:hAnsi="NewsGotT"/>
                    </w:rPr>
                  </w:pPr>
                </w:p>
              </w:tc>
            </w:tr>
            <w:tr w:rsidR="00502FA6" w:rsidRPr="00056222" w14:paraId="69E31432" w14:textId="77777777" w:rsidTr="008D12BA">
              <w:trPr>
                <w:trHeight w:val="182"/>
              </w:trPr>
              <w:tc>
                <w:tcPr>
                  <w:tcW w:w="10065" w:type="dxa"/>
                  <w:shd w:val="clear" w:color="auto" w:fill="FFFFFF"/>
                </w:tcPr>
                <w:p w14:paraId="68F3BE94" w14:textId="77777777" w:rsidR="00502FA6" w:rsidRPr="00056222" w:rsidRDefault="00502FA6" w:rsidP="00EB27CF">
                  <w:pPr>
                    <w:framePr w:hSpace="142" w:wrap="around" w:vAnchor="text" w:hAnchor="margin" w:y="1"/>
                    <w:spacing w:after="0" w:line="240" w:lineRule="auto"/>
                    <w:suppressOverlap/>
                    <w:rPr>
                      <w:rFonts w:ascii="NewsGotT" w:hAnsi="NewsGotT"/>
                    </w:rPr>
                  </w:pPr>
                </w:p>
              </w:tc>
            </w:tr>
          </w:tbl>
          <w:p w14:paraId="478AB99A" w14:textId="77777777" w:rsidR="00502FA6" w:rsidRPr="00056222" w:rsidRDefault="00502FA6" w:rsidP="00EB27CF">
            <w:pPr>
              <w:snapToGrid w:val="0"/>
              <w:spacing w:after="0" w:line="240" w:lineRule="auto"/>
              <w:ind w:firstLine="499"/>
              <w:jc w:val="both"/>
              <w:rPr>
                <w:rFonts w:ascii="NewsGotT" w:eastAsia="SimSun" w:hAnsi="NewsGotT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9746"/>
        <w:tblOverlap w:val="never"/>
        <w:tblW w:w="10598" w:type="dxa"/>
        <w:tblLook w:val="0000" w:firstRow="0" w:lastRow="0" w:firstColumn="0" w:lastColumn="0" w:noHBand="0" w:noVBand="0"/>
      </w:tblPr>
      <w:tblGrid>
        <w:gridCol w:w="2112"/>
        <w:gridCol w:w="8486"/>
      </w:tblGrid>
      <w:tr w:rsidR="00502FA6" w:rsidRPr="00056222" w14:paraId="3D55CFB7" w14:textId="77777777" w:rsidTr="00502FA6">
        <w:trPr>
          <w:trHeight w:val="227"/>
        </w:trPr>
        <w:tc>
          <w:tcPr>
            <w:tcW w:w="105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673A2978" w14:textId="77777777" w:rsidR="00502FA6" w:rsidRPr="00056222" w:rsidRDefault="00502FA6" w:rsidP="00502FA6">
            <w:pPr>
              <w:snapToGrid w:val="0"/>
              <w:spacing w:after="0" w:line="240" w:lineRule="auto"/>
              <w:jc w:val="center"/>
              <w:rPr>
                <w:rFonts w:ascii="NewsGotT" w:hAnsi="NewsGotT"/>
              </w:rPr>
            </w:pPr>
            <w:r w:rsidRPr="00056222">
              <w:rPr>
                <w:rFonts w:ascii="NewsGotT" w:eastAsia="SimSun" w:hAnsi="NewsGotT" w:cs="DIN-Black"/>
                <w:b/>
                <w:bCs/>
                <w:sz w:val="18"/>
                <w:szCs w:val="18"/>
              </w:rPr>
              <w:t>PROCEDIMIENTO ORDINARIO (LISTADOS Y ADJUDICACIONES)</w:t>
            </w:r>
          </w:p>
        </w:tc>
      </w:tr>
      <w:tr w:rsidR="00502FA6" w:rsidRPr="00056222" w14:paraId="08A6915C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E6145" w14:textId="77777777" w:rsidR="00502FA6" w:rsidRPr="00056222" w:rsidRDefault="00502FA6" w:rsidP="00502FA6">
            <w:pPr>
              <w:snapToGrid w:val="0"/>
              <w:spacing w:after="0" w:line="240" w:lineRule="auto"/>
              <w:jc w:val="center"/>
              <w:rPr>
                <w:rFonts w:ascii="NewsGotT" w:eastAsia="HiddenHorzOCR" w:hAnsi="NewsGotT" w:cs="Arial"/>
                <w:b/>
                <w:bCs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659F9" w14:textId="77777777" w:rsidR="00502FA6" w:rsidRPr="00056222" w:rsidRDefault="00502FA6" w:rsidP="00502FA6">
            <w:pPr>
              <w:snapToGrid w:val="0"/>
              <w:spacing w:after="0" w:line="240" w:lineRule="auto"/>
              <w:jc w:val="center"/>
              <w:rPr>
                <w:rFonts w:ascii="NewsGotT" w:hAnsi="NewsGotT"/>
              </w:rPr>
            </w:pPr>
            <w:r w:rsidRPr="00056222">
              <w:rPr>
                <w:rFonts w:ascii="NewsGotT" w:eastAsia="HiddenHorzOCR" w:hAnsi="NewsGotT" w:cs="Arial"/>
                <w:b/>
                <w:bCs/>
                <w:sz w:val="16"/>
                <w:szCs w:val="16"/>
              </w:rPr>
              <w:t>ACTUACIONES</w:t>
            </w:r>
          </w:p>
        </w:tc>
      </w:tr>
      <w:tr w:rsidR="00502FA6" w:rsidRPr="00056222" w14:paraId="2B5C991A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3191C" w14:textId="77777777" w:rsidR="00502FA6" w:rsidRPr="00056222" w:rsidRDefault="00502FA6" w:rsidP="00502FA6">
            <w:pPr>
              <w:snapToGrid w:val="0"/>
              <w:spacing w:after="0" w:line="240" w:lineRule="auto"/>
              <w:rPr>
                <w:rFonts w:ascii="NewsGotT" w:hAnsi="NewsGotT" w:cs="DIN-Regular"/>
                <w:sz w:val="16"/>
                <w:szCs w:val="16"/>
              </w:rPr>
            </w:pPr>
            <w:r w:rsidRPr="00056222">
              <w:rPr>
                <w:rFonts w:ascii="NewsGotT" w:hAnsi="NewsGotT" w:cs="DIN-Regular"/>
                <w:sz w:val="16"/>
                <w:szCs w:val="16"/>
              </w:rPr>
              <w:t>Antes del 20 de mayo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74B32" w14:textId="77777777" w:rsidR="00502FA6" w:rsidRPr="00056222" w:rsidRDefault="00502FA6" w:rsidP="00502FA6">
            <w:pPr>
              <w:snapToGrid w:val="0"/>
              <w:spacing w:after="0" w:line="240" w:lineRule="auto"/>
              <w:rPr>
                <w:rFonts w:ascii="NewsGotT" w:hAnsi="NewsGotT"/>
              </w:rPr>
            </w:pPr>
            <w:r w:rsidRPr="00056222">
              <w:rPr>
                <w:rFonts w:ascii="NewsGotT" w:hAnsi="NewsGotT" w:cs="DIN-Regular"/>
                <w:sz w:val="16"/>
                <w:szCs w:val="16"/>
              </w:rPr>
              <w:t>Publicación de la oferta educativa</w:t>
            </w:r>
          </w:p>
        </w:tc>
      </w:tr>
      <w:tr w:rsidR="00502FA6" w:rsidRPr="00056222" w14:paraId="6320BC4C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A4F6B" w14:textId="77777777" w:rsidR="00502FA6" w:rsidRPr="00056222" w:rsidRDefault="00502FA6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15 al 30 junio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56E98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hAnsi="NewsGotT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Presentación de solicitudes de primer curso (primer plazo).</w:t>
            </w:r>
          </w:p>
        </w:tc>
      </w:tr>
      <w:tr w:rsidR="00502FA6" w:rsidRPr="00056222" w14:paraId="58589BD1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48BD8" w14:textId="77777777" w:rsidR="00502FA6" w:rsidRPr="00056222" w:rsidRDefault="00502FA6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25 al 30 de junio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5CE4F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Presentación de solicitudes de segundo curso en un centro docente diferente a aquel en el que se cursó primer curso o, en un ciclo formativo distinto con módulos profesionales de primer curso comunes al previamente cursado</w:t>
            </w:r>
          </w:p>
        </w:tc>
      </w:tr>
      <w:tr w:rsidR="00502FA6" w:rsidRPr="00056222" w14:paraId="3D6AA5E2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E8913" w14:textId="77777777" w:rsidR="00502FA6" w:rsidRPr="00056222" w:rsidRDefault="00502FA6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25 al 30 de junio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BD8A2C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Matriculación (promoción, repetición, alumnado contemplado en el artículo 50.1.a))</w:t>
            </w:r>
          </w:p>
        </w:tc>
      </w:tr>
      <w:tr w:rsidR="00502FA6" w:rsidRPr="00056222" w14:paraId="227F7797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A9828" w14:textId="77777777" w:rsidR="00502FA6" w:rsidRPr="00056222" w:rsidRDefault="00502FA6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b/>
                <w:bCs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5 de julio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C1430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Relación provisional de solicitantes de primer curso</w:t>
            </w:r>
          </w:p>
        </w:tc>
      </w:tr>
      <w:tr w:rsidR="00502FA6" w:rsidRPr="00056222" w14:paraId="00C536F8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BA2F7" w14:textId="77777777" w:rsidR="00502FA6" w:rsidRPr="00056222" w:rsidRDefault="00502FA6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b/>
                <w:bCs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5 de julio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79FAB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Relación provisional de solicitantes de segundo curso en un centro docente diferente a aquel en el que se cursó primer curso o, en un ciclo formativo distinto con módulos profesionales de primer curso comunes al previamente cursado</w:t>
            </w:r>
          </w:p>
        </w:tc>
      </w:tr>
      <w:tr w:rsidR="00502FA6" w:rsidRPr="00056222" w14:paraId="309097B0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A8563" w14:textId="77777777" w:rsidR="00502FA6" w:rsidRPr="007C511D" w:rsidRDefault="007C511D" w:rsidP="00502FA6">
            <w:pPr>
              <w:snapToGrid w:val="0"/>
              <w:spacing w:after="0" w:line="240" w:lineRule="auto"/>
              <w:rPr>
                <w:rFonts w:ascii="NewsGotT" w:hAnsi="NewsGotT" w:cs="DIN-Regular"/>
                <w:color w:val="FF0000"/>
                <w:sz w:val="16"/>
                <w:szCs w:val="16"/>
              </w:rPr>
            </w:pPr>
            <w:proofErr w:type="gramStart"/>
            <w:r w:rsidRPr="007C511D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>6  al</w:t>
            </w:r>
            <w:proofErr w:type="gramEnd"/>
            <w:r w:rsidRPr="007C511D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 xml:space="preserve"> 10</w:t>
            </w:r>
            <w:r w:rsidR="00502FA6" w:rsidRPr="007C511D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 xml:space="preserve">  de julio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BF0C5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Alegaciones a la relación provisional de solicitantes de primer curso</w:t>
            </w:r>
          </w:p>
        </w:tc>
      </w:tr>
      <w:tr w:rsidR="00502FA6" w:rsidRPr="00056222" w14:paraId="410EB218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7FC20" w14:textId="77777777" w:rsidR="00502FA6" w:rsidRPr="007C511D" w:rsidRDefault="007C511D" w:rsidP="00502FA6">
            <w:pPr>
              <w:spacing w:after="0" w:line="240" w:lineRule="auto"/>
              <w:rPr>
                <w:rFonts w:ascii="NewsGotT" w:hAnsi="NewsGotT" w:cs="DIN-Regular"/>
                <w:b/>
                <w:color w:val="FF0000"/>
                <w:sz w:val="16"/>
                <w:szCs w:val="16"/>
              </w:rPr>
            </w:pPr>
            <w:proofErr w:type="gramStart"/>
            <w:r w:rsidRPr="007C511D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>6  al</w:t>
            </w:r>
            <w:proofErr w:type="gramEnd"/>
            <w:r w:rsidRPr="007C511D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 xml:space="preserve"> 10</w:t>
            </w:r>
            <w:r w:rsidR="00502FA6" w:rsidRPr="007C511D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 xml:space="preserve">  de julio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303283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Alegaciones a la relación provisional de solicitantes de segundo curso en un centro docente diferente a aquel en el que se cursó primer curso o, en un ciclo formativo distinto con módulos profesionales de primer curso comunes al previamente cursado</w:t>
            </w:r>
          </w:p>
        </w:tc>
      </w:tr>
      <w:tr w:rsidR="00502FA6" w:rsidRPr="00056222" w14:paraId="3BBF592B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308C6" w14:textId="77777777" w:rsidR="00502FA6" w:rsidRPr="00056222" w:rsidRDefault="00502FA6" w:rsidP="00502FA6">
            <w:pPr>
              <w:spacing w:after="0" w:line="240" w:lineRule="auto"/>
              <w:rPr>
                <w:rFonts w:ascii="NewsGotT" w:hAnsi="NewsGotT" w:cs="DIN-Regular"/>
                <w:b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11 de julio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48DC4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Relación definitiva de solicitantes de primer curso</w:t>
            </w:r>
          </w:p>
        </w:tc>
      </w:tr>
      <w:tr w:rsidR="00502FA6" w:rsidRPr="00056222" w14:paraId="4E1C0A7F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C8C9B" w14:textId="77777777" w:rsidR="00502FA6" w:rsidRPr="00056222" w:rsidRDefault="00502FA6" w:rsidP="00502FA6">
            <w:pPr>
              <w:spacing w:after="0" w:line="240" w:lineRule="auto"/>
              <w:rPr>
                <w:rFonts w:ascii="NewsGotT" w:hAnsi="NewsGotT" w:cs="DIN-Regular"/>
                <w:b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11 de julio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AE2CF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Relación definitiva de solicitantes de segundo curso en un centro docente diferente a aquel en el que se cursó primer curso o, en un ciclo formativo distinto con módulos profesionales de primer curso comunes al previamente cursado</w:t>
            </w:r>
          </w:p>
        </w:tc>
      </w:tr>
      <w:tr w:rsidR="00502FA6" w:rsidRPr="00056222" w14:paraId="72FBE80A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B882C" w14:textId="77777777" w:rsidR="00502FA6" w:rsidRPr="00056222" w:rsidRDefault="00502FA6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12 de julio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33D840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Primera adjudicación de primer curso y adjudicación única de segundo curso en un centro docente diferente a aquel en el que se cursó primer curso o, en un ciclo formativo distinto con módulos profesionales de primer curso comunes al previamente cursado</w:t>
            </w:r>
          </w:p>
        </w:tc>
      </w:tr>
      <w:tr w:rsidR="00502FA6" w:rsidRPr="00056222" w14:paraId="66FB5E35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1AAD6" w14:textId="77777777" w:rsidR="00502FA6" w:rsidRPr="00056222" w:rsidRDefault="00502FA6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13 al 18 de julio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03C076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Matriculación o reserva de matrícula de personas admitidas en la primera adjudicación</w:t>
            </w:r>
          </w:p>
        </w:tc>
      </w:tr>
      <w:tr w:rsidR="00502FA6" w:rsidRPr="00056222" w14:paraId="222CCD1D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A1475" w14:textId="77777777" w:rsidR="00502FA6" w:rsidRPr="00056222" w:rsidRDefault="00502FA6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13 al 18 de julio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FBA5A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Matriculación única en segundo curso en un centro docente diferente a aquel en el que se cursó primer curso o, en un ciclo formativo distinto con módulos profesionales de primer curso comunes al previamente cursado</w:t>
            </w:r>
          </w:p>
        </w:tc>
      </w:tr>
      <w:tr w:rsidR="00502FA6" w:rsidRPr="00056222" w14:paraId="7489240F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90C7" w14:textId="77777777" w:rsidR="00502FA6" w:rsidRPr="007C511D" w:rsidRDefault="007C511D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color w:val="FF0000"/>
                <w:sz w:val="16"/>
                <w:szCs w:val="16"/>
              </w:rPr>
            </w:pPr>
            <w:r w:rsidRPr="007C511D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>24</w:t>
            </w:r>
            <w:r w:rsidR="00502FA6" w:rsidRPr="007C511D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 xml:space="preserve"> de julio 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FE175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Segunda adjudicación</w:t>
            </w:r>
          </w:p>
        </w:tc>
      </w:tr>
      <w:tr w:rsidR="00502FA6" w:rsidRPr="00056222" w14:paraId="02AA34F8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95C7E" w14:textId="77777777" w:rsidR="00502FA6" w:rsidRPr="00056222" w:rsidRDefault="00502FA6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25 al 28 de julio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E3027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Matriculación o reserva de matrícula de personas admitidas en la segunda adjudicación</w:t>
            </w:r>
          </w:p>
        </w:tc>
      </w:tr>
      <w:tr w:rsidR="00502FA6" w:rsidRPr="00056222" w14:paraId="3022CFF2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EB7AE" w14:textId="77777777" w:rsidR="00502FA6" w:rsidRPr="007C511D" w:rsidRDefault="007C511D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color w:val="FF0000"/>
                <w:sz w:val="16"/>
                <w:szCs w:val="16"/>
              </w:rPr>
            </w:pPr>
            <w:r w:rsidRPr="007C511D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 xml:space="preserve">1 al 15 </w:t>
            </w:r>
            <w:r w:rsidR="00502FA6" w:rsidRPr="007C511D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>de septiembre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960C8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Presentación de solicitudes de primer curso (segundo plazo)</w:t>
            </w:r>
          </w:p>
        </w:tc>
      </w:tr>
      <w:tr w:rsidR="00502FA6" w:rsidRPr="00056222" w14:paraId="05220FC6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030FC" w14:textId="77777777" w:rsidR="00502FA6" w:rsidRPr="00056222" w:rsidRDefault="00502FA6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10 al 15 de septiembre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B4049F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Matriculación en módulos profesionales para el alumnado al que se refiere el artículo 50.1.b)</w:t>
            </w:r>
          </w:p>
        </w:tc>
      </w:tr>
      <w:tr w:rsidR="00502FA6" w:rsidRPr="00056222" w14:paraId="7313A359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3C167" w14:textId="77777777" w:rsidR="00502FA6" w:rsidRPr="00594CAA" w:rsidRDefault="00594CAA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 xml:space="preserve">19 </w:t>
            </w:r>
            <w:r w:rsidR="00502FA6"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>de septiembre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F2ED0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Relación provisional de solicitantes de primer curso</w:t>
            </w:r>
          </w:p>
        </w:tc>
      </w:tr>
      <w:tr w:rsidR="00502FA6" w:rsidRPr="00056222" w14:paraId="272FAB65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E799A" w14:textId="77777777" w:rsidR="00502FA6" w:rsidRPr="00594CAA" w:rsidRDefault="00594CAA" w:rsidP="00594CAA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>20</w:t>
            </w:r>
            <w:r w:rsidR="00502FA6"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 xml:space="preserve"> al </w:t>
            </w:r>
            <w:r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>21</w:t>
            </w:r>
            <w:r w:rsidR="00502FA6"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 xml:space="preserve"> de septiembre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BF4EB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Alegaciones a la relación provisional de solicitantes de primer curso</w:t>
            </w:r>
          </w:p>
        </w:tc>
      </w:tr>
      <w:tr w:rsidR="00502FA6" w:rsidRPr="00056222" w14:paraId="1322EB3F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F1B3A" w14:textId="77777777" w:rsidR="00502FA6" w:rsidRPr="00594CAA" w:rsidRDefault="00594CAA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>22</w:t>
            </w:r>
            <w:r w:rsidR="00502FA6"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 xml:space="preserve"> de septiembre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48299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Relación definitiva de solicitantes de primer curso</w:t>
            </w:r>
          </w:p>
        </w:tc>
      </w:tr>
      <w:tr w:rsidR="00502FA6" w:rsidRPr="00056222" w14:paraId="7ABFE6B0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78430" w14:textId="77777777" w:rsidR="00502FA6" w:rsidRPr="00594CAA" w:rsidRDefault="00594CAA" w:rsidP="00502FA6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>25</w:t>
            </w:r>
            <w:r w:rsidR="00502FA6"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 xml:space="preserve"> de septiembre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6F708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Tercera adjudicación</w:t>
            </w:r>
          </w:p>
        </w:tc>
      </w:tr>
      <w:tr w:rsidR="00502FA6" w:rsidRPr="00056222" w14:paraId="78869DF1" w14:textId="77777777" w:rsidTr="00502FA6"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1E6A6" w14:textId="77777777" w:rsidR="00502FA6" w:rsidRPr="00594CAA" w:rsidRDefault="00594CAA" w:rsidP="00594CAA">
            <w:pPr>
              <w:snapToGrid w:val="0"/>
              <w:spacing w:after="0" w:line="240" w:lineRule="auto"/>
              <w:rPr>
                <w:rFonts w:ascii="NewsGotT" w:eastAsia="HiddenHorzOCR" w:hAnsi="NewsGotT" w:cs="Arial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>26</w:t>
            </w:r>
            <w:r w:rsidR="00502FA6"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 xml:space="preserve"> al </w:t>
            </w:r>
            <w:r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>28</w:t>
            </w:r>
            <w:r w:rsidR="00502FA6" w:rsidRPr="00594CAA">
              <w:rPr>
                <w:rFonts w:ascii="NewsGotT" w:eastAsia="HiddenHorzOCR" w:hAnsi="NewsGotT" w:cs="Arial"/>
                <w:color w:val="FF0000"/>
                <w:sz w:val="16"/>
                <w:szCs w:val="16"/>
              </w:rPr>
              <w:t xml:space="preserve"> de septiembre</w:t>
            </w:r>
          </w:p>
        </w:tc>
        <w:tc>
          <w:tcPr>
            <w:tcW w:w="8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A39C1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Matrícula de personas admitidas en la tercera adjudicación</w:t>
            </w:r>
          </w:p>
        </w:tc>
      </w:tr>
    </w:tbl>
    <w:tbl>
      <w:tblPr>
        <w:tblW w:w="10547" w:type="dxa"/>
        <w:tblInd w:w="-885" w:type="dxa"/>
        <w:tblLook w:val="0000" w:firstRow="0" w:lastRow="0" w:firstColumn="0" w:lastColumn="0" w:noHBand="0" w:noVBand="0"/>
      </w:tblPr>
      <w:tblGrid>
        <w:gridCol w:w="1844"/>
        <w:gridCol w:w="1005"/>
        <w:gridCol w:w="7698"/>
      </w:tblGrid>
      <w:tr w:rsidR="00502FA6" w:rsidRPr="00056222" w14:paraId="6AB62535" w14:textId="77777777" w:rsidTr="00502FA6">
        <w:trPr>
          <w:trHeight w:val="283"/>
        </w:trPr>
        <w:tc>
          <w:tcPr>
            <w:tcW w:w="105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5F661811" w14:textId="77777777" w:rsidR="00502FA6" w:rsidRPr="00056222" w:rsidRDefault="00502FA6" w:rsidP="00502FA6">
            <w:pPr>
              <w:snapToGrid w:val="0"/>
              <w:spacing w:after="0" w:line="240" w:lineRule="auto"/>
              <w:jc w:val="center"/>
              <w:rPr>
                <w:rFonts w:ascii="NewsGotT" w:hAnsi="NewsGotT"/>
              </w:rPr>
            </w:pPr>
            <w:r w:rsidRPr="00056222">
              <w:rPr>
                <w:rFonts w:ascii="NewsGotT" w:eastAsia="SimSun" w:hAnsi="NewsGotT" w:cs="DIN-Black"/>
                <w:b/>
                <w:bCs/>
                <w:sz w:val="18"/>
                <w:szCs w:val="18"/>
              </w:rPr>
              <w:t>PROCEDIMIENTO EXTRAORDINARIO</w:t>
            </w:r>
          </w:p>
        </w:tc>
      </w:tr>
      <w:tr w:rsidR="00502FA6" w:rsidRPr="00056222" w14:paraId="5D190524" w14:textId="77777777" w:rsidTr="00502FA6">
        <w:trPr>
          <w:trHeight w:val="248"/>
        </w:trPr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E44B5" w14:textId="77777777" w:rsidR="00502FA6" w:rsidRPr="00594CAA" w:rsidRDefault="00594CAA" w:rsidP="00594CAA">
            <w:pPr>
              <w:autoSpaceDE w:val="0"/>
              <w:spacing w:after="0" w:line="240" w:lineRule="auto"/>
              <w:rPr>
                <w:rFonts w:ascii="NewsGotT" w:eastAsia="SimSun" w:hAnsi="NewsGotT" w:cs="DIN-Medium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4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al </w:t>
            </w: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5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de </w:t>
            </w: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octubre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7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EC784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Presentación de solicitudes de primer curso</w:t>
            </w:r>
          </w:p>
        </w:tc>
      </w:tr>
      <w:tr w:rsidR="00502FA6" w:rsidRPr="00056222" w14:paraId="7FDB4576" w14:textId="77777777" w:rsidTr="00502FA6">
        <w:trPr>
          <w:trHeight w:val="248"/>
        </w:trPr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72F64" w14:textId="77777777" w:rsidR="00502FA6" w:rsidRPr="00594CAA" w:rsidRDefault="00594CAA" w:rsidP="00502FA6">
            <w:pPr>
              <w:autoSpaceDE w:val="0"/>
              <w:spacing w:after="0" w:line="240" w:lineRule="auto"/>
              <w:rPr>
                <w:rFonts w:ascii="NewsGotT" w:eastAsia="SimSun" w:hAnsi="NewsGotT" w:cs="DIN-Medium"/>
                <w:color w:val="FF0000"/>
                <w:sz w:val="16"/>
                <w:szCs w:val="16"/>
              </w:rPr>
            </w:pPr>
            <w:proofErr w:type="gramStart"/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6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 de</w:t>
            </w:r>
            <w:proofErr w:type="gramEnd"/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octubre </w:t>
            </w:r>
          </w:p>
        </w:tc>
        <w:tc>
          <w:tcPr>
            <w:tcW w:w="87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1C5B9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Relación provisional de solicitantes de primer curso</w:t>
            </w:r>
          </w:p>
        </w:tc>
      </w:tr>
      <w:tr w:rsidR="00502FA6" w:rsidRPr="00056222" w14:paraId="7CBF5407" w14:textId="77777777" w:rsidTr="00502FA6">
        <w:trPr>
          <w:trHeight w:val="248"/>
        </w:trPr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4B86E" w14:textId="77777777" w:rsidR="00502FA6" w:rsidRPr="00594CAA" w:rsidRDefault="00594CAA" w:rsidP="00594CAA">
            <w:pPr>
              <w:autoSpaceDE w:val="0"/>
              <w:spacing w:after="0" w:line="240" w:lineRule="auto"/>
              <w:rPr>
                <w:rFonts w:ascii="NewsGotT" w:eastAsia="SimSun" w:hAnsi="NewsGotT" w:cs="DIN-Medium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9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al </w:t>
            </w: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10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de octubre </w:t>
            </w:r>
          </w:p>
        </w:tc>
        <w:tc>
          <w:tcPr>
            <w:tcW w:w="87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4117A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Alegaciones a la relación provisional de solicitantes de primer curso</w:t>
            </w:r>
          </w:p>
        </w:tc>
      </w:tr>
      <w:tr w:rsidR="00502FA6" w:rsidRPr="00056222" w14:paraId="3CF00C74" w14:textId="77777777" w:rsidTr="00502FA6">
        <w:trPr>
          <w:trHeight w:val="266"/>
        </w:trPr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78129" w14:textId="77777777" w:rsidR="00502FA6" w:rsidRPr="00594CAA" w:rsidRDefault="00594CAA" w:rsidP="00502FA6">
            <w:pPr>
              <w:autoSpaceDE w:val="0"/>
              <w:spacing w:after="0" w:line="240" w:lineRule="auto"/>
              <w:rPr>
                <w:rFonts w:ascii="NewsGotT" w:eastAsia="SimSun" w:hAnsi="NewsGotT" w:cs="DIN-Medium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11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de octubre </w:t>
            </w:r>
          </w:p>
        </w:tc>
        <w:tc>
          <w:tcPr>
            <w:tcW w:w="87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2DC08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Relación definitiva de solicitantes de primer curso</w:t>
            </w:r>
          </w:p>
        </w:tc>
      </w:tr>
      <w:tr w:rsidR="00502FA6" w:rsidRPr="00056222" w14:paraId="5E05B4A8" w14:textId="77777777" w:rsidTr="00502FA6">
        <w:trPr>
          <w:trHeight w:val="248"/>
        </w:trPr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A870B" w14:textId="77777777" w:rsidR="00502FA6" w:rsidRPr="00594CAA" w:rsidRDefault="00594CAA" w:rsidP="00502FA6">
            <w:pPr>
              <w:autoSpaceDE w:val="0"/>
              <w:spacing w:after="0" w:line="240" w:lineRule="auto"/>
              <w:rPr>
                <w:rFonts w:ascii="NewsGotT" w:eastAsia="SimSun" w:hAnsi="NewsGotT" w:cs="DIN-Medium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13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de octubre </w:t>
            </w:r>
          </w:p>
        </w:tc>
        <w:tc>
          <w:tcPr>
            <w:tcW w:w="87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BA715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Adjudicación única</w:t>
            </w:r>
          </w:p>
        </w:tc>
      </w:tr>
      <w:tr w:rsidR="00502FA6" w:rsidRPr="00056222" w14:paraId="69305569" w14:textId="77777777" w:rsidTr="00502FA6">
        <w:trPr>
          <w:trHeight w:val="266"/>
        </w:trPr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07DC1" w14:textId="77777777" w:rsidR="00502FA6" w:rsidRPr="00594CAA" w:rsidRDefault="00594CAA" w:rsidP="00594CAA">
            <w:pPr>
              <w:spacing w:after="0" w:line="240" w:lineRule="auto"/>
              <w:rPr>
                <w:rFonts w:ascii="NewsGotT" w:eastAsia="SimSun" w:hAnsi="NewsGotT" w:cs="DIN-Medium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16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y </w:t>
            </w: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18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de octubre </w:t>
            </w:r>
          </w:p>
        </w:tc>
        <w:tc>
          <w:tcPr>
            <w:tcW w:w="87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51E17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Matrícula de personas admitidas en la adjudicación única</w:t>
            </w:r>
          </w:p>
        </w:tc>
      </w:tr>
      <w:tr w:rsidR="00502FA6" w:rsidRPr="00056222" w14:paraId="6452289D" w14:textId="77777777" w:rsidTr="00502FA6">
        <w:trPr>
          <w:trHeight w:val="283"/>
        </w:trPr>
        <w:tc>
          <w:tcPr>
            <w:tcW w:w="105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7E497D20" w14:textId="77777777" w:rsidR="00502FA6" w:rsidRPr="00056222" w:rsidRDefault="00502FA6" w:rsidP="00502FA6">
            <w:pPr>
              <w:snapToGrid w:val="0"/>
              <w:spacing w:after="0" w:line="240" w:lineRule="auto"/>
              <w:jc w:val="center"/>
              <w:rPr>
                <w:rFonts w:ascii="NewsGotT" w:hAnsi="NewsGotT"/>
              </w:rPr>
            </w:pPr>
            <w:r w:rsidRPr="00056222">
              <w:rPr>
                <w:rFonts w:ascii="NewsGotT" w:eastAsia="SimSun" w:hAnsi="NewsGotT" w:cs="DIN-Black"/>
                <w:b/>
                <w:bCs/>
                <w:sz w:val="18"/>
                <w:szCs w:val="18"/>
              </w:rPr>
              <w:t>OFERTA PARCIAL DIFERENCIADA</w:t>
            </w:r>
          </w:p>
        </w:tc>
      </w:tr>
      <w:tr w:rsidR="00502FA6" w:rsidRPr="00056222" w14:paraId="6632D2B0" w14:textId="77777777" w:rsidTr="00502FA6">
        <w:trPr>
          <w:trHeight w:val="266"/>
        </w:trPr>
        <w:tc>
          <w:tcPr>
            <w:tcW w:w="28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CEFC5" w14:textId="77777777" w:rsidR="00502FA6" w:rsidRPr="00056222" w:rsidRDefault="00502FA6" w:rsidP="00502FA6">
            <w:pPr>
              <w:snapToGrid w:val="0"/>
              <w:spacing w:after="0" w:line="240" w:lineRule="auto"/>
              <w:jc w:val="center"/>
              <w:rPr>
                <w:rFonts w:ascii="NewsGotT" w:eastAsia="HiddenHorzOCR" w:hAnsi="NewsGotT" w:cs="Arial"/>
                <w:b/>
                <w:bCs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7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71F27" w14:textId="77777777" w:rsidR="00502FA6" w:rsidRPr="00056222" w:rsidRDefault="00502FA6" w:rsidP="00502FA6">
            <w:pPr>
              <w:snapToGrid w:val="0"/>
              <w:spacing w:after="0" w:line="240" w:lineRule="auto"/>
              <w:jc w:val="center"/>
              <w:rPr>
                <w:rFonts w:ascii="NewsGotT" w:hAnsi="NewsGotT"/>
              </w:rPr>
            </w:pPr>
            <w:r w:rsidRPr="00056222">
              <w:rPr>
                <w:rFonts w:ascii="NewsGotT" w:eastAsia="HiddenHorzOCR" w:hAnsi="NewsGotT" w:cs="Arial"/>
                <w:b/>
                <w:bCs/>
                <w:sz w:val="16"/>
                <w:szCs w:val="16"/>
              </w:rPr>
              <w:t>ACTUACIONES</w:t>
            </w:r>
          </w:p>
        </w:tc>
      </w:tr>
      <w:tr w:rsidR="00502FA6" w:rsidRPr="00056222" w14:paraId="46B417C6" w14:textId="77777777" w:rsidTr="00502FA6">
        <w:trPr>
          <w:trHeight w:val="248"/>
        </w:trPr>
        <w:tc>
          <w:tcPr>
            <w:tcW w:w="28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99AA1" w14:textId="77777777" w:rsidR="00502FA6" w:rsidRPr="00594CAA" w:rsidRDefault="00594CAA" w:rsidP="00502FA6">
            <w:pPr>
              <w:autoSpaceDE w:val="0"/>
              <w:spacing w:after="0" w:line="240" w:lineRule="auto"/>
              <w:rPr>
                <w:rFonts w:ascii="NewsGotT" w:eastAsia="SimSun" w:hAnsi="NewsGotT" w:cs="DIN-Bold"/>
                <w:color w:val="FF0000"/>
                <w:sz w:val="16"/>
                <w:szCs w:val="16"/>
              </w:rPr>
            </w:pPr>
            <w:bookmarkStart w:id="1" w:name="_GoBack" w:colFirst="0" w:colLast="0"/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10 al 26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de junio</w:t>
            </w:r>
          </w:p>
        </w:tc>
        <w:tc>
          <w:tcPr>
            <w:tcW w:w="7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DF385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Presentación de solicitudes</w:t>
            </w:r>
          </w:p>
        </w:tc>
      </w:tr>
      <w:tr w:rsidR="00502FA6" w:rsidRPr="00056222" w14:paraId="3CC8CEB3" w14:textId="77777777" w:rsidTr="00502FA6">
        <w:trPr>
          <w:trHeight w:val="248"/>
        </w:trPr>
        <w:tc>
          <w:tcPr>
            <w:tcW w:w="28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0D456" w14:textId="77777777" w:rsidR="00502FA6" w:rsidRPr="00594CAA" w:rsidRDefault="00594CAA" w:rsidP="00502FA6">
            <w:pPr>
              <w:autoSpaceDE w:val="0"/>
              <w:spacing w:after="0" w:line="240" w:lineRule="auto"/>
              <w:rPr>
                <w:rFonts w:ascii="NewsGotT" w:eastAsia="SimSun" w:hAnsi="NewsGotT" w:cs="DIN-Bold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10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de julio</w:t>
            </w:r>
          </w:p>
        </w:tc>
        <w:tc>
          <w:tcPr>
            <w:tcW w:w="7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DE8CB4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Relación provisional de solicitantes</w:t>
            </w:r>
          </w:p>
        </w:tc>
      </w:tr>
      <w:tr w:rsidR="00502FA6" w:rsidRPr="00056222" w14:paraId="69D354FD" w14:textId="77777777" w:rsidTr="00502FA6">
        <w:trPr>
          <w:trHeight w:val="248"/>
        </w:trPr>
        <w:tc>
          <w:tcPr>
            <w:tcW w:w="28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E85C9" w14:textId="77777777" w:rsidR="00502FA6" w:rsidRPr="00594CAA" w:rsidRDefault="00594CAA" w:rsidP="00594CAA">
            <w:pPr>
              <w:autoSpaceDE w:val="0"/>
              <w:spacing w:after="0" w:line="240" w:lineRule="auto"/>
              <w:rPr>
                <w:rFonts w:ascii="NewsGotT" w:eastAsia="SimSun" w:hAnsi="NewsGotT" w:cs="DIN-Bold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11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al </w:t>
            </w: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12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de julio</w:t>
            </w:r>
          </w:p>
        </w:tc>
        <w:tc>
          <w:tcPr>
            <w:tcW w:w="7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4F6B48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Alegaciones a la relación provisional de solicitantes</w:t>
            </w:r>
          </w:p>
        </w:tc>
      </w:tr>
      <w:tr w:rsidR="00502FA6" w:rsidRPr="00056222" w14:paraId="28CAA629" w14:textId="77777777" w:rsidTr="00502FA6">
        <w:trPr>
          <w:trHeight w:val="266"/>
        </w:trPr>
        <w:tc>
          <w:tcPr>
            <w:tcW w:w="28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051B6" w14:textId="77777777" w:rsidR="00502FA6" w:rsidRPr="00594CAA" w:rsidRDefault="00594CAA" w:rsidP="00502FA6">
            <w:pPr>
              <w:autoSpaceDE w:val="0"/>
              <w:spacing w:after="0" w:line="240" w:lineRule="auto"/>
              <w:rPr>
                <w:rFonts w:ascii="NewsGotT" w:eastAsia="SimSun" w:hAnsi="NewsGotT" w:cs="DIN-Bold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24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de julio</w:t>
            </w:r>
          </w:p>
        </w:tc>
        <w:tc>
          <w:tcPr>
            <w:tcW w:w="7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BB139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Relación definitiva de solicitantes</w:t>
            </w:r>
          </w:p>
        </w:tc>
      </w:tr>
      <w:tr w:rsidR="00502FA6" w:rsidRPr="00056222" w14:paraId="6DEC7483" w14:textId="77777777" w:rsidTr="00502FA6">
        <w:trPr>
          <w:trHeight w:val="248"/>
        </w:trPr>
        <w:tc>
          <w:tcPr>
            <w:tcW w:w="28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52D31" w14:textId="77777777" w:rsidR="00502FA6" w:rsidRPr="00594CAA" w:rsidRDefault="00594CAA" w:rsidP="00502FA6">
            <w:pPr>
              <w:autoSpaceDE w:val="0"/>
              <w:spacing w:after="0" w:line="240" w:lineRule="auto"/>
              <w:rPr>
                <w:rFonts w:ascii="NewsGotT" w:eastAsia="SimSun" w:hAnsi="NewsGotT" w:cs="DIN-Bold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24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de julio</w:t>
            </w:r>
          </w:p>
        </w:tc>
        <w:tc>
          <w:tcPr>
            <w:tcW w:w="7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3706A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Adjudicación única</w:t>
            </w:r>
          </w:p>
        </w:tc>
      </w:tr>
      <w:tr w:rsidR="00502FA6" w:rsidRPr="00056222" w14:paraId="795F50B5" w14:textId="77777777" w:rsidTr="00502FA6">
        <w:trPr>
          <w:trHeight w:val="248"/>
        </w:trPr>
        <w:tc>
          <w:tcPr>
            <w:tcW w:w="28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EC160" w14:textId="77777777" w:rsidR="00502FA6" w:rsidRPr="00594CAA" w:rsidRDefault="00594CAA" w:rsidP="00594CAA">
            <w:pPr>
              <w:autoSpaceDE w:val="0"/>
              <w:spacing w:after="0" w:line="240" w:lineRule="auto"/>
              <w:rPr>
                <w:rFonts w:ascii="NewsGotT" w:eastAsia="SimSun" w:hAnsi="NewsGotT" w:cs="DIN-Bold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25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al </w:t>
            </w: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28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de julio</w:t>
            </w:r>
          </w:p>
        </w:tc>
        <w:tc>
          <w:tcPr>
            <w:tcW w:w="7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D360D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Matrícula de personas admitidas en la adjudicación única</w:t>
            </w:r>
          </w:p>
        </w:tc>
      </w:tr>
      <w:tr w:rsidR="00502FA6" w:rsidRPr="00056222" w14:paraId="63259A54" w14:textId="77777777" w:rsidTr="00502FA6">
        <w:trPr>
          <w:trHeight w:val="266"/>
        </w:trPr>
        <w:tc>
          <w:tcPr>
            <w:tcW w:w="28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8349A" w14:textId="77777777" w:rsidR="00502FA6" w:rsidRPr="00594CAA" w:rsidRDefault="00594CAA" w:rsidP="00594CAA">
            <w:pPr>
              <w:autoSpaceDE w:val="0"/>
              <w:spacing w:after="0" w:line="240" w:lineRule="auto"/>
              <w:rPr>
                <w:rFonts w:ascii="NewsGotT" w:eastAsia="SimSun" w:hAnsi="NewsGotT" w:cs="DIN-Bold"/>
                <w:color w:val="FF0000"/>
                <w:sz w:val="16"/>
                <w:szCs w:val="16"/>
              </w:rPr>
            </w:pP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11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al </w:t>
            </w:r>
            <w:r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>15</w:t>
            </w:r>
            <w:r w:rsidR="00502FA6" w:rsidRPr="00594CAA">
              <w:rPr>
                <w:rFonts w:ascii="NewsGotT" w:eastAsia="SimSun" w:hAnsi="NewsGotT" w:cs="DIN-Bold"/>
                <w:color w:val="FF0000"/>
                <w:sz w:val="16"/>
                <w:szCs w:val="16"/>
              </w:rPr>
              <w:t xml:space="preserve"> de septiembre</w:t>
            </w:r>
          </w:p>
        </w:tc>
        <w:tc>
          <w:tcPr>
            <w:tcW w:w="7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6D3BB" w14:textId="77777777" w:rsidR="00502FA6" w:rsidRPr="00056222" w:rsidRDefault="00502FA6" w:rsidP="00502FA6">
            <w:pPr>
              <w:snapToGrid w:val="0"/>
              <w:spacing w:after="0" w:line="240" w:lineRule="auto"/>
              <w:jc w:val="both"/>
              <w:rPr>
                <w:rFonts w:ascii="NewsGotT" w:eastAsia="HiddenHorzOCR" w:hAnsi="NewsGotT" w:cs="Arial"/>
                <w:sz w:val="16"/>
                <w:szCs w:val="16"/>
              </w:rPr>
            </w:pPr>
            <w:r w:rsidRPr="00056222">
              <w:rPr>
                <w:rFonts w:ascii="NewsGotT" w:eastAsia="HiddenHorzOCR" w:hAnsi="NewsGotT" w:cs="Arial"/>
                <w:sz w:val="16"/>
                <w:szCs w:val="16"/>
              </w:rPr>
              <w:t>Pago de precios públicos sobre módulos profesionales en modalidad a distancia</w:t>
            </w:r>
          </w:p>
        </w:tc>
      </w:tr>
      <w:bookmarkEnd w:id="1"/>
    </w:tbl>
    <w:p w14:paraId="349E69D9" w14:textId="77777777" w:rsidR="00502FA6" w:rsidRDefault="00502FA6" w:rsidP="00502FA6">
      <w:pPr>
        <w:ind w:left="-567"/>
        <w:rPr>
          <w:rFonts w:ascii="NewsGotT" w:hAnsi="NewsGotT"/>
        </w:rPr>
      </w:pPr>
    </w:p>
    <w:p w14:paraId="3C4F81CC" w14:textId="77777777" w:rsidR="00025F4F" w:rsidRDefault="00025F4F"/>
    <w:sectPr w:rsidR="00025F4F" w:rsidSect="00025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Black">
    <w:altName w:val="Bold"/>
    <w:charset w:val="00"/>
    <w:family w:val="auto"/>
    <w:pitch w:val="default"/>
  </w:font>
  <w:font w:name="DIN-Regular">
    <w:altName w:val="Times New Roman"/>
    <w:charset w:val="00"/>
    <w:family w:val="auto"/>
    <w:pitch w:val="default"/>
  </w:font>
  <w:font w:name="DIN-Bold">
    <w:charset w:val="00"/>
    <w:family w:val="auto"/>
    <w:pitch w:val="default"/>
  </w:font>
  <w:font w:name="DIN-Medium"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A6"/>
    <w:rsid w:val="00025F4F"/>
    <w:rsid w:val="00281307"/>
    <w:rsid w:val="00502FA6"/>
    <w:rsid w:val="00594CAA"/>
    <w:rsid w:val="007C511D"/>
    <w:rsid w:val="008D12BA"/>
    <w:rsid w:val="00954D2F"/>
    <w:rsid w:val="00C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C8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2FA6"/>
  </w:style>
  <w:style w:type="paragraph" w:styleId="Ttulo1">
    <w:name w:val="heading 1"/>
    <w:basedOn w:val="Normal"/>
    <w:next w:val="Normal"/>
    <w:link w:val="Ttulo1Car"/>
    <w:qFormat/>
    <w:rsid w:val="00502FA6"/>
    <w:pPr>
      <w:keepNext/>
      <w:spacing w:after="0" w:line="240" w:lineRule="auto"/>
      <w:outlineLvl w:val="0"/>
    </w:pPr>
    <w:rPr>
      <w:rFonts w:ascii="NewsGotT" w:eastAsia="Times New Roman" w:hAnsi="NewsGotT" w:cs="Times New Roman"/>
      <w:b/>
      <w:bCs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502FA6"/>
    <w:rPr>
      <w:rFonts w:ascii="NewsGotT" w:eastAsia="Times New Roman" w:hAnsi="NewsGotT" w:cs="Times New Roman"/>
      <w:b/>
      <w:bCs/>
      <w:szCs w:val="28"/>
      <w:lang w:eastAsia="es-ES"/>
    </w:rPr>
  </w:style>
  <w:style w:type="paragraph" w:customStyle="1" w:styleId="Sangra2detindependiente1">
    <w:name w:val="Sangría 2 de t. independiente1"/>
    <w:basedOn w:val="Normal"/>
    <w:rsid w:val="00502FA6"/>
    <w:pPr>
      <w:suppressAutoHyphens/>
      <w:spacing w:after="0" w:line="220" w:lineRule="exact"/>
      <w:ind w:firstLine="499"/>
      <w:jc w:val="both"/>
    </w:pPr>
    <w:rPr>
      <w:rFonts w:ascii="NewsGotT" w:eastAsia="HiddenHorzOCR" w:hAnsi="NewsGotT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3410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 de Microsoft Office</cp:lastModifiedBy>
  <cp:revision>2</cp:revision>
  <cp:lastPrinted>2017-11-03T09:48:00Z</cp:lastPrinted>
  <dcterms:created xsi:type="dcterms:W3CDTF">2017-12-22T07:14:00Z</dcterms:created>
  <dcterms:modified xsi:type="dcterms:W3CDTF">2017-12-22T07:14:00Z</dcterms:modified>
</cp:coreProperties>
</file>