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494" w:type="dxa"/>
        <w:jc w:val="left"/>
        <w:tblInd w:w="98" w:type="dxa"/>
        <w:tblBorders>
          <w:bottom w:val="single" w:sz="12" w:space="0" w:color="F4B083"/>
          <w:insideH w:val="single" w:sz="12" w:space="0" w:color="F4B083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47"/>
        <w:gridCol w:w="4246"/>
      </w:tblGrid>
      <w:tr>
        <w:trPr/>
        <w:tc>
          <w:tcPr>
            <w:tcW w:w="8493" w:type="dxa"/>
            <w:gridSpan w:val="2"/>
            <w:tcBorders>
              <w:bottom w:val="single" w:sz="12" w:space="0" w:color="F4B083"/>
              <w:insideH w:val="single" w:sz="12" w:space="0" w:color="F4B083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PLANIFICACIÓN DE LA TAREA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FBE4D5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 la Tarea: Quiz Kahoot “Les activités de loisirs”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 de la Tarea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 alumnado repasará los contenidos estudiados en clase de forma gamificada con un quiz elaborado con la aplicación Kahoot.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Curso: 2ESO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Autor: Jocelyn Bocanegra </w:t>
            </w:r>
          </w:p>
        </w:tc>
      </w:tr>
      <w:tr>
        <w:trPr/>
        <w:tc>
          <w:tcPr>
            <w:tcW w:w="4247" w:type="dxa"/>
            <w:tcBorders>
              <w:top w:val="single" w:sz="2" w:space="0" w:color="F4B083"/>
              <w:bottom w:val="single" w:sz="2" w:space="0" w:color="F4B083"/>
              <w:right w:val="single" w:sz="2" w:space="0" w:color="F4B083"/>
              <w:insideH w:val="single" w:sz="2" w:space="0" w:color="F4B083"/>
              <w:insideV w:val="single" w:sz="2" w:space="0" w:color="F4B083"/>
            </w:tcBorders>
            <w:shd w:color="auto" w:fill="FBE4D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OBJETIVOS DE LA TAREA</w:t>
            </w:r>
          </w:p>
        </w:tc>
        <w:tc>
          <w:tcPr>
            <w:tcW w:w="4246" w:type="dxa"/>
            <w:tcBorders>
              <w:top w:val="single" w:sz="2" w:space="0" w:color="F4B083"/>
              <w:left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FBE4D5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CLAVE</w:t>
            </w:r>
          </w:p>
        </w:tc>
      </w:tr>
      <w:tr>
        <w:trPr/>
        <w:tc>
          <w:tcPr>
            <w:tcW w:w="4247" w:type="dxa"/>
            <w:tcBorders>
              <w:top w:val="single" w:sz="2" w:space="0" w:color="F4B083"/>
              <w:bottom w:val="single" w:sz="2" w:space="0" w:color="F4B083"/>
              <w:right w:val="single" w:sz="2" w:space="0" w:color="F4B083"/>
              <w:insideH w:val="single" w:sz="2" w:space="0" w:color="F4B083"/>
              <w:insideV w:val="single" w:sz="2" w:space="0" w:color="F4B083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Repasar y asimilar el vocabulario de las actividades de ocio y el uso correcto de las preposiciones con los verbes Jouer y Faire.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46" w:type="dxa"/>
            <w:tcBorders>
              <w:top w:val="single" w:sz="2" w:space="0" w:color="F4B083"/>
              <w:left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CD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CSC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FBE4D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CONTENIDOS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Los verbos Jouer y Faire en presente.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Las preposiciones </w:t>
            </w:r>
            <w:r>
              <w:rPr>
                <w:b/>
                <w:bCs/>
                <w:i/>
                <w:iCs/>
                <w:sz w:val="24"/>
                <w:szCs w:val="24"/>
              </w:rPr>
              <w:t>à / de</w:t>
            </w:r>
            <w:r>
              <w:rPr>
                <w:b/>
                <w:bCs/>
                <w:sz w:val="24"/>
                <w:szCs w:val="24"/>
              </w:rPr>
              <w:t xml:space="preserve"> con las actividades de deporte y los instrumentos de música.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Vocabulario de las actividades de deportes e instrumentos de música.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FBE4D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FASES DE LA TAREA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Leer un texto en el que una jóven habla de sus actividades de ocio.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Identificar los verbos Jugar y hacer con sus preposiciones.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Señalar el vocabulario de las actividades de ocio.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Contestar el quiz (consistirá en contestar 20 preguntas </w:t>
            </w:r>
            <w:r>
              <w:rPr>
                <w:b/>
                <w:bCs/>
                <w:sz w:val="24"/>
                <w:szCs w:val="24"/>
              </w:rPr>
              <w:t>en el que habrá que elegir</w:t>
            </w:r>
            <w:r>
              <w:rPr>
                <w:b/>
                <w:bCs/>
                <w:sz w:val="24"/>
                <w:szCs w:val="24"/>
              </w:rPr>
              <w:t xml:space="preserve"> la respuesta correcta entre las varias propuestas), para repasar los contenidos previamente estudiados.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FBE4D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RECURSO/S ELABORADO/S: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QUIZ KAHOOT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-339725</wp:posOffset>
                  </wp:positionV>
                  <wp:extent cx="4516755" cy="3529330"/>
                  <wp:effectExtent l="0" t="0" r="0" b="0"/>
                  <wp:wrapSquare wrapText="largest"/>
                  <wp:docPr id="1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755" cy="352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uerpodetexto"/>
              <w:spacing w:before="0" w:after="1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247" w:type="dxa"/>
            <w:tcBorders>
              <w:top w:val="single" w:sz="2" w:space="0" w:color="F4B083"/>
              <w:bottom w:val="single" w:sz="2" w:space="0" w:color="F4B083"/>
              <w:right w:val="single" w:sz="2" w:space="0" w:color="F4B083"/>
              <w:insideH w:val="single" w:sz="2" w:space="0" w:color="F4B083"/>
              <w:insideV w:val="single" w:sz="2" w:space="0" w:color="F4B083"/>
            </w:tcBorders>
            <w:shd w:color="auto" w:fill="FBE4D5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4246" w:type="dxa"/>
            <w:tcBorders>
              <w:top w:val="single" w:sz="2" w:space="0" w:color="F4B083"/>
              <w:left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FBE4D5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</w:tc>
      </w:tr>
      <w:tr>
        <w:trPr/>
        <w:tc>
          <w:tcPr>
            <w:tcW w:w="4247" w:type="dxa"/>
            <w:tcBorders>
              <w:top w:val="single" w:sz="2" w:space="0" w:color="F4B083"/>
              <w:bottom w:val="single" w:sz="2" w:space="0" w:color="F4B083"/>
              <w:right w:val="single" w:sz="2" w:space="0" w:color="F4B083"/>
              <w:insideH w:val="single" w:sz="2" w:space="0" w:color="F4B083"/>
              <w:insideV w:val="single" w:sz="2" w:space="0" w:color="F4B083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1.Es capaz de </w:t>
            </w:r>
            <w:r>
              <w:rPr>
                <w:b/>
                <w:bCs/>
                <w:sz w:val="24"/>
                <w:szCs w:val="24"/>
              </w:rPr>
              <w:t>leer y entender un texto en francés que trata de las actividades de ocio.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2.Es capaz de identificar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los verbos que se utilizan para expresar actividades</w:t>
            </w:r>
            <w:r>
              <w:rPr>
                <w:b/>
                <w:bCs/>
                <w:sz w:val="24"/>
                <w:szCs w:val="24"/>
              </w:rPr>
              <w:t xml:space="preserve"> en un texto.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3.Es capaz </w:t>
            </w:r>
            <w:r>
              <w:rPr>
                <w:b/>
                <w:bCs/>
                <w:sz w:val="24"/>
                <w:szCs w:val="24"/>
              </w:rPr>
              <w:t>de identificar y entender el vocabulario específico de las actividades de ocio.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 xml:space="preserve">Es capaz de </w:t>
            </w:r>
            <w:r>
              <w:rPr>
                <w:b/>
                <w:bCs/>
                <w:sz w:val="24"/>
                <w:szCs w:val="24"/>
              </w:rPr>
              <w:t>contestar de forma adecuada las preguntas del quiz.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246" w:type="dxa"/>
            <w:tcBorders>
              <w:top w:val="single" w:sz="2" w:space="0" w:color="F4B083"/>
              <w:left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auto" w:val="clear"/>
            <w:tcMar>
              <w:left w:w="99" w:type="dxa"/>
            </w:tcMar>
          </w:tcPr>
          <w:p>
            <w:pPr>
              <w:pStyle w:val="Prrafodelista"/>
              <w:numPr>
                <w:ilvl w:val="0"/>
                <w:numId w:val="0"/>
              </w:numPr>
              <w:spacing w:lineRule="auto" w:line="240" w:before="0" w:after="0"/>
              <w:ind w:left="1080" w:hanging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Prrafodelista"/>
              <w:numPr>
                <w:ilvl w:val="1"/>
                <w:numId w:val="2"/>
              </w:numPr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Es capaz de </w:t>
            </w:r>
            <w:r>
              <w:rPr>
                <w:sz w:val="24"/>
                <w:szCs w:val="24"/>
              </w:rPr>
              <w:t xml:space="preserve">entender lo esencial de un texto y contestar las preguntas. 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Rule="auto" w:line="240" w:before="0" w:after="0"/>
              <w:ind w:left="1080" w:hanging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Prrafodelista"/>
              <w:numPr>
                <w:ilvl w:val="0"/>
                <w:numId w:val="0"/>
              </w:numPr>
              <w:spacing w:lineRule="auto" w:line="240" w:before="0" w:after="0"/>
              <w:ind w:left="360" w:hanging="0"/>
              <w:rPr/>
            </w:pPr>
            <w:r>
              <w:rPr>
                <w:sz w:val="24"/>
                <w:szCs w:val="24"/>
              </w:rPr>
              <w:t xml:space="preserve">2.1 </w:t>
            </w:r>
            <w:r>
              <w:rPr>
                <w:sz w:val="24"/>
                <w:szCs w:val="24"/>
              </w:rPr>
              <w:t xml:space="preserve">Es capaz de </w:t>
            </w:r>
            <w:r>
              <w:rPr>
                <w:sz w:val="24"/>
                <w:szCs w:val="24"/>
              </w:rPr>
              <w:t>identificar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verbos jugar y hacer en un texto.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Rule="auto" w:line="240" w:before="0" w:after="0"/>
              <w:ind w:left="360" w:hanging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Prrafodelista"/>
              <w:numPr>
                <w:ilvl w:val="0"/>
                <w:numId w:val="0"/>
              </w:numPr>
              <w:spacing w:lineRule="auto" w:line="240" w:before="0" w:after="0"/>
              <w:ind w:left="360" w:hanging="0"/>
              <w:rPr/>
            </w:pPr>
            <w:r>
              <w:rPr>
                <w:sz w:val="24"/>
                <w:szCs w:val="24"/>
              </w:rPr>
              <w:t>3.1 Es capaz de elaborar una lista de vocabulario de las actividades de ocio.</w:t>
            </w:r>
          </w:p>
          <w:p>
            <w:pPr>
              <w:pStyle w:val="Prrafodelista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Prrafodelista"/>
              <w:spacing w:lineRule="auto" w:line="240" w:before="0" w:after="0"/>
              <w:ind w:hanging="0"/>
              <w:rPr/>
            </w:pPr>
            <w:r>
              <w:rPr>
                <w:sz w:val="24"/>
                <w:szCs w:val="24"/>
              </w:rPr>
              <w:t>4.1 Contesta de forma adecuada las preguntas del quiz.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FBE4D5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INSTRUMENTOS DE EVALUACIÓN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2" w:space="0" w:color="F4B083"/>
              <w:bottom w:val="single" w:sz="2" w:space="0" w:color="F4B083"/>
              <w:insideH w:val="single" w:sz="2" w:space="0" w:color="F4B083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Observación en clase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Prueba escrita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 del quiz Kahoot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s-ES" w:eastAsia="en-US" w:bidi="ar-SA"/>
    </w:rPr>
  </w:style>
  <w:style w:type="paragraph" w:styleId="Prrafodelista">
    <w:name w:val="Párrafo de lista"/>
    <w:basedOn w:val="LONormal"/>
    <w:qFormat/>
    <w:pPr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LibreOffice/5.1.4.2$Linux_x86 LibreOffice_project/10m0$Build-2</Application>
  <Pages>3</Pages>
  <Words>308</Words>
  <Characters>1541</Characters>
  <CharactersWithSpaces>1803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2018-02-27T09:01:00Z</dcterms:created>
  <dc:creator>Ana Isabel García Ruiz</dc:creator>
  <dc:description/>
  <dc:language>es-ES</dc:language>
  <cp:lastModifiedBy/>
  <dcterms:modified xsi:type="dcterms:W3CDTF">2018-03-01T09:11:13Z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