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0628" w14:textId="1053853D" w:rsidR="0093517E" w:rsidRDefault="001A50C1" w:rsidP="005E46FB">
      <w:pPr>
        <w:jc w:val="center"/>
        <w:rPr>
          <w:lang w:val="es-ES"/>
        </w:rPr>
      </w:pPr>
      <w:r>
        <w:rPr>
          <w:lang w:val="es-ES"/>
        </w:rPr>
        <w:t>ACTA 3</w:t>
      </w:r>
      <w:r w:rsidR="005E46FB">
        <w:rPr>
          <w:lang w:val="es-ES"/>
        </w:rPr>
        <w:t xml:space="preserve"> GRUPO DE TRABAJO “CREACIÓN DE LA PÁGINA WEB”</w:t>
      </w:r>
    </w:p>
    <w:p w14:paraId="5E86F80F" w14:textId="77777777" w:rsidR="005E46FB" w:rsidRDefault="005E46FB" w:rsidP="005E46FB">
      <w:pPr>
        <w:jc w:val="center"/>
        <w:rPr>
          <w:lang w:val="es-ES"/>
        </w:rPr>
      </w:pPr>
    </w:p>
    <w:p w14:paraId="7AE734E2" w14:textId="1E2CFCFB" w:rsidR="005E46FB" w:rsidRDefault="00224D85" w:rsidP="0041328E">
      <w:pPr>
        <w:jc w:val="both"/>
        <w:rPr>
          <w:lang w:val="es-ES"/>
        </w:rPr>
      </w:pPr>
      <w:r>
        <w:rPr>
          <w:lang w:val="es-ES"/>
        </w:rPr>
        <w:t>En Punta Umbría a 17 del mes de diciembre</w:t>
      </w:r>
      <w:r w:rsidR="005E46FB">
        <w:rPr>
          <w:lang w:val="es-ES"/>
        </w:rPr>
        <w:t xml:space="preserve"> de 2018, se reunieron en sesión Ordinaria en primera convocatoria a las 16:30 horas, y en segunda a las 17:00 horas, el Grupo de Trabajo para la creación de la Página WEB del Centro:</w:t>
      </w:r>
    </w:p>
    <w:p w14:paraId="12E4AF5A" w14:textId="77777777" w:rsidR="00904B86" w:rsidRDefault="00904B86" w:rsidP="0041328E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2122"/>
        <w:gridCol w:w="2122"/>
      </w:tblGrid>
      <w:tr w:rsidR="005E46FB" w14:paraId="54DD879B" w14:textId="77777777" w:rsidTr="005E46FB">
        <w:tc>
          <w:tcPr>
            <w:tcW w:w="4244" w:type="dxa"/>
            <w:vMerge w:val="restart"/>
          </w:tcPr>
          <w:p w14:paraId="6A27BCE0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Miembros</w:t>
            </w:r>
          </w:p>
        </w:tc>
        <w:tc>
          <w:tcPr>
            <w:tcW w:w="4244" w:type="dxa"/>
            <w:gridSpan w:val="2"/>
          </w:tcPr>
          <w:p w14:paraId="1185CB86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Asiste</w:t>
            </w:r>
          </w:p>
        </w:tc>
      </w:tr>
      <w:tr w:rsidR="005E46FB" w14:paraId="6B55CA91" w14:textId="77777777" w:rsidTr="00020AF4">
        <w:tc>
          <w:tcPr>
            <w:tcW w:w="4244" w:type="dxa"/>
            <w:vMerge/>
          </w:tcPr>
          <w:p w14:paraId="51A81A6D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390AAEA0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2122" w:type="dxa"/>
          </w:tcPr>
          <w:p w14:paraId="69DA0099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5E0575" w14:paraId="1E7BE785" w14:textId="77777777" w:rsidTr="005E46FB">
        <w:trPr>
          <w:trHeight w:val="311"/>
        </w:trPr>
        <w:tc>
          <w:tcPr>
            <w:tcW w:w="4244" w:type="dxa"/>
          </w:tcPr>
          <w:p w14:paraId="55490679" w14:textId="77777777" w:rsidR="005E0575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Fernando Barbosa</w:t>
            </w:r>
            <w:r w:rsidR="006431C6">
              <w:rPr>
                <w:lang w:val="es-ES"/>
              </w:rPr>
              <w:t xml:space="preserve"> García</w:t>
            </w:r>
          </w:p>
        </w:tc>
        <w:tc>
          <w:tcPr>
            <w:tcW w:w="2122" w:type="dxa"/>
          </w:tcPr>
          <w:p w14:paraId="6D8A3C13" w14:textId="77777777" w:rsidR="005E0575" w:rsidRPr="005E46FB" w:rsidRDefault="005E0575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6B2FA939" w14:textId="77777777" w:rsidR="005E0575" w:rsidRDefault="005E0575" w:rsidP="0041328E">
            <w:pPr>
              <w:jc w:val="both"/>
              <w:rPr>
                <w:lang w:val="es-ES"/>
              </w:rPr>
            </w:pPr>
          </w:p>
        </w:tc>
      </w:tr>
      <w:tr w:rsidR="005E46FB" w14:paraId="479801CC" w14:textId="77777777" w:rsidTr="005E46FB">
        <w:trPr>
          <w:trHeight w:val="311"/>
        </w:trPr>
        <w:tc>
          <w:tcPr>
            <w:tcW w:w="4244" w:type="dxa"/>
          </w:tcPr>
          <w:p w14:paraId="126D9DE1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Angelines Castañera Rovira</w:t>
            </w:r>
          </w:p>
        </w:tc>
        <w:tc>
          <w:tcPr>
            <w:tcW w:w="2122" w:type="dxa"/>
          </w:tcPr>
          <w:p w14:paraId="124E7BEF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67F54654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6DD56186" w14:textId="77777777" w:rsidTr="00B31FAD">
        <w:tc>
          <w:tcPr>
            <w:tcW w:w="4244" w:type="dxa"/>
          </w:tcPr>
          <w:p w14:paraId="2D89BD90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Andrés Del Jesús Cañete</w:t>
            </w:r>
          </w:p>
        </w:tc>
        <w:tc>
          <w:tcPr>
            <w:tcW w:w="2122" w:type="dxa"/>
          </w:tcPr>
          <w:p w14:paraId="1839F79C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2DCDB4A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2CE2F677" w14:textId="77777777" w:rsidTr="00DB56B3">
        <w:tc>
          <w:tcPr>
            <w:tcW w:w="4244" w:type="dxa"/>
          </w:tcPr>
          <w:p w14:paraId="2E0B4200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Mª Isabel Ortega </w:t>
            </w:r>
            <w:proofErr w:type="spellStart"/>
            <w:r>
              <w:rPr>
                <w:lang w:val="es-ES"/>
              </w:rPr>
              <w:t>Fortes</w:t>
            </w:r>
            <w:proofErr w:type="spellEnd"/>
          </w:p>
        </w:tc>
        <w:tc>
          <w:tcPr>
            <w:tcW w:w="2122" w:type="dxa"/>
          </w:tcPr>
          <w:p w14:paraId="00EFCF33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AEC78CD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6D4BF5C0" w14:textId="77777777" w:rsidTr="00285FE9">
        <w:tc>
          <w:tcPr>
            <w:tcW w:w="4244" w:type="dxa"/>
          </w:tcPr>
          <w:p w14:paraId="1A15F5BB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Mª del Carmen Rodríguez Lemos</w:t>
            </w:r>
          </w:p>
        </w:tc>
        <w:tc>
          <w:tcPr>
            <w:tcW w:w="2122" w:type="dxa"/>
          </w:tcPr>
          <w:p w14:paraId="5780D57F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48B4112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0C2AE28C" w14:textId="77777777" w:rsidTr="004176A2">
        <w:tc>
          <w:tcPr>
            <w:tcW w:w="4244" w:type="dxa"/>
          </w:tcPr>
          <w:p w14:paraId="161FB905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Mª José Rodríguez González</w:t>
            </w:r>
          </w:p>
        </w:tc>
        <w:tc>
          <w:tcPr>
            <w:tcW w:w="2122" w:type="dxa"/>
          </w:tcPr>
          <w:p w14:paraId="5A09A871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3F8FD6A9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78A1E7E0" w14:textId="77777777" w:rsidTr="00A04EB7">
        <w:tc>
          <w:tcPr>
            <w:tcW w:w="4244" w:type="dxa"/>
          </w:tcPr>
          <w:p w14:paraId="6441BD78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Alicia Zamorano Acosta</w:t>
            </w:r>
          </w:p>
        </w:tc>
        <w:tc>
          <w:tcPr>
            <w:tcW w:w="2122" w:type="dxa"/>
          </w:tcPr>
          <w:p w14:paraId="490E8FAB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4EAA5C40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</w:tbl>
    <w:p w14:paraId="76497A67" w14:textId="77777777" w:rsidR="005E46FB" w:rsidRDefault="005E46FB" w:rsidP="0041328E">
      <w:pPr>
        <w:jc w:val="both"/>
        <w:rPr>
          <w:lang w:val="es-ES"/>
        </w:rPr>
      </w:pPr>
    </w:p>
    <w:p w14:paraId="7BE9AF56" w14:textId="77777777" w:rsidR="006431C6" w:rsidRDefault="006431C6" w:rsidP="0041328E">
      <w:pPr>
        <w:jc w:val="both"/>
        <w:rPr>
          <w:lang w:val="es-ES"/>
        </w:rPr>
      </w:pPr>
      <w:r>
        <w:rPr>
          <w:lang w:val="es-ES"/>
        </w:rPr>
        <w:t>ORDEN DEL DÍA</w:t>
      </w:r>
    </w:p>
    <w:p w14:paraId="3EF1E4C1" w14:textId="1148F56F" w:rsidR="00224D85" w:rsidRDefault="00224D85" w:rsidP="0041328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Información de la reunión con el asesor del CEP.</w:t>
      </w:r>
    </w:p>
    <w:p w14:paraId="29D6E857" w14:textId="61D8B8D3" w:rsidR="006431C6" w:rsidRDefault="00224D85" w:rsidP="0041328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Reflexiones y decisiones acerca de qué herramienta elegir</w:t>
      </w:r>
      <w:r w:rsidR="006431C6">
        <w:rPr>
          <w:lang w:val="es-ES"/>
        </w:rPr>
        <w:t>.</w:t>
      </w:r>
    </w:p>
    <w:p w14:paraId="335B719C" w14:textId="77777777" w:rsidR="00224D85" w:rsidRDefault="00224D85" w:rsidP="0041328E">
      <w:pPr>
        <w:jc w:val="both"/>
        <w:rPr>
          <w:b/>
          <w:lang w:val="es-ES"/>
        </w:rPr>
      </w:pPr>
    </w:p>
    <w:p w14:paraId="581104DC" w14:textId="1A51133B" w:rsidR="007B4D90" w:rsidRDefault="00224D85" w:rsidP="0041328E">
      <w:pPr>
        <w:jc w:val="both"/>
        <w:rPr>
          <w:b/>
          <w:lang w:val="es-ES"/>
        </w:rPr>
      </w:pPr>
      <w:r w:rsidRPr="00224D85">
        <w:rPr>
          <w:b/>
          <w:lang w:val="es-ES"/>
        </w:rPr>
        <w:t>Información de la reunión con el asesor del CEP</w:t>
      </w:r>
    </w:p>
    <w:p w14:paraId="562249D5" w14:textId="17279BD5" w:rsidR="00224D85" w:rsidRDefault="00224D85" w:rsidP="0041328E">
      <w:pPr>
        <w:jc w:val="both"/>
        <w:rPr>
          <w:lang w:val="es-ES"/>
        </w:rPr>
      </w:pPr>
      <w:r>
        <w:rPr>
          <w:lang w:val="es-ES"/>
        </w:rPr>
        <w:t>Informo al grupo los temas tratados con nuestro asesor:</w:t>
      </w:r>
    </w:p>
    <w:p w14:paraId="24597699" w14:textId="249B8BD5" w:rsidR="00224D85" w:rsidRDefault="00224D85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Creación de un comité para mantener la página web.</w:t>
      </w:r>
    </w:p>
    <w:p w14:paraId="30A427E7" w14:textId="52DE8B46" w:rsidR="00224D85" w:rsidRDefault="00224D85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Implicación del coordinador TIC.</w:t>
      </w:r>
    </w:p>
    <w:p w14:paraId="1EE1AE0A" w14:textId="1A6430E3" w:rsidR="00224D85" w:rsidRDefault="00224D85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Interacción con la comunidad educativa (SMS, emails, </w:t>
      </w:r>
      <w:r w:rsidR="0079598E">
        <w:rPr>
          <w:lang w:val="es-ES"/>
        </w:rPr>
        <w:t>foros, …</w:t>
      </w:r>
      <w:r>
        <w:rPr>
          <w:lang w:val="es-ES"/>
        </w:rPr>
        <w:t>).</w:t>
      </w:r>
    </w:p>
    <w:p w14:paraId="161EEA07" w14:textId="4294CE3B" w:rsidR="00224D85" w:rsidRDefault="00224D85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Determinar una fecha para mostrar la página a las familias.</w:t>
      </w:r>
    </w:p>
    <w:p w14:paraId="5717AEAC" w14:textId="02D12852" w:rsidR="00224D85" w:rsidRDefault="00224D85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Tener una frecuencia determinada para mantener los contenidos.</w:t>
      </w:r>
    </w:p>
    <w:p w14:paraId="4E17D19C" w14:textId="1F2068D1" w:rsidR="00224D85" w:rsidRDefault="00224D85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Publicar las actividades en varios idiomas.</w:t>
      </w:r>
    </w:p>
    <w:p w14:paraId="216AF407" w14:textId="1B6D60A1" w:rsidR="00224D85" w:rsidRDefault="00224D85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Implicar al alumnado en la página web (</w:t>
      </w:r>
      <w:r w:rsidR="0079598E">
        <w:rPr>
          <w:lang w:val="es-ES"/>
        </w:rPr>
        <w:t>por ejemplo, cada semana un curso se encarga de subir trabajos, …).</w:t>
      </w:r>
    </w:p>
    <w:p w14:paraId="158E9EC3" w14:textId="3E323565" w:rsidR="0079598E" w:rsidRDefault="0079598E" w:rsidP="00224D85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Diversidad en la tipología de contenidos (didácticos, vídeos, documentos, trabajos de alumnos, funcionamiento del centro, …).</w:t>
      </w:r>
    </w:p>
    <w:p w14:paraId="413F8DDD" w14:textId="73E29D2C" w:rsidR="0079598E" w:rsidRPr="0079598E" w:rsidRDefault="0079598E" w:rsidP="0079598E">
      <w:pPr>
        <w:jc w:val="both"/>
        <w:rPr>
          <w:b/>
          <w:lang w:val="es-ES"/>
        </w:rPr>
      </w:pPr>
      <w:r w:rsidRPr="0079598E">
        <w:rPr>
          <w:b/>
          <w:lang w:val="es-ES"/>
        </w:rPr>
        <w:t>Reflexiones y decisiones acerca de qué herramienta elegir</w:t>
      </w:r>
    </w:p>
    <w:p w14:paraId="4695C9C3" w14:textId="75763F30" w:rsidR="0041328E" w:rsidRDefault="0079598E" w:rsidP="0041328E">
      <w:pPr>
        <w:jc w:val="both"/>
        <w:rPr>
          <w:lang w:val="es-ES"/>
        </w:rPr>
      </w:pPr>
      <w:r>
        <w:rPr>
          <w:lang w:val="es-ES"/>
        </w:rPr>
        <w:t xml:space="preserve">Nosotros habíamos estado reflexionando acerca de la herramienta que íbamos a elegir. Entre las dos posibilidades que teníamos nos decantábamos por </w:t>
      </w:r>
      <w:proofErr w:type="spellStart"/>
      <w:r>
        <w:rPr>
          <w:lang w:val="es-ES"/>
        </w:rPr>
        <w:t>WordPress</w:t>
      </w:r>
      <w:proofErr w:type="spellEnd"/>
      <w:r>
        <w:rPr>
          <w:lang w:val="es-ES"/>
        </w:rPr>
        <w:t xml:space="preserve"> antes que por </w:t>
      </w:r>
      <w:proofErr w:type="spellStart"/>
      <w:r>
        <w:rPr>
          <w:lang w:val="es-ES"/>
        </w:rPr>
        <w:t>Helvia</w:t>
      </w:r>
      <w:proofErr w:type="spellEnd"/>
      <w:r w:rsidR="007F5115">
        <w:rPr>
          <w:lang w:val="es-ES"/>
        </w:rPr>
        <w:t>,</w:t>
      </w:r>
      <w:r>
        <w:rPr>
          <w:lang w:val="es-ES"/>
        </w:rPr>
        <w:t xml:space="preserve"> pues esta nos parecía estéticamente menos atractiva y con menos recursos.</w:t>
      </w:r>
    </w:p>
    <w:p w14:paraId="177C81FF" w14:textId="782FC87E" w:rsidR="0079598E" w:rsidRDefault="0079598E" w:rsidP="0041328E">
      <w:pPr>
        <w:jc w:val="both"/>
        <w:rPr>
          <w:lang w:val="es-ES"/>
        </w:rPr>
      </w:pPr>
      <w:r>
        <w:rPr>
          <w:lang w:val="es-ES"/>
        </w:rPr>
        <w:t xml:space="preserve">Pero después de la reunión mantenida con el asesor no debatimos más, ya que nos informó que debíamos realizarla con </w:t>
      </w:r>
      <w:proofErr w:type="spellStart"/>
      <w:r>
        <w:rPr>
          <w:lang w:val="es-ES"/>
        </w:rPr>
        <w:t>WordPress</w:t>
      </w:r>
      <w:proofErr w:type="spellEnd"/>
      <w:r>
        <w:rPr>
          <w:lang w:val="es-ES"/>
        </w:rPr>
        <w:t xml:space="preserve"> </w:t>
      </w:r>
      <w:r w:rsidR="007F5115">
        <w:rPr>
          <w:lang w:val="es-ES"/>
        </w:rPr>
        <w:t xml:space="preserve">pues no teníamos la posibilidad de usar </w:t>
      </w:r>
      <w:proofErr w:type="spellStart"/>
      <w:r w:rsidR="007F5115">
        <w:rPr>
          <w:lang w:val="es-ES"/>
        </w:rPr>
        <w:t>Helvia</w:t>
      </w:r>
      <w:bookmarkStart w:id="0" w:name="_GoBack"/>
      <w:bookmarkEnd w:id="0"/>
      <w:proofErr w:type="spellEnd"/>
      <w:r w:rsidR="007F5115">
        <w:rPr>
          <w:lang w:val="es-ES"/>
        </w:rPr>
        <w:t>.</w:t>
      </w:r>
    </w:p>
    <w:p w14:paraId="7B6A1008" w14:textId="77777777" w:rsidR="0041328E" w:rsidRDefault="0041328E" w:rsidP="0041328E">
      <w:pPr>
        <w:jc w:val="both"/>
        <w:rPr>
          <w:lang w:val="es-ES"/>
        </w:rPr>
      </w:pPr>
    </w:p>
    <w:p w14:paraId="2EF60D13" w14:textId="310293AA" w:rsidR="0041328E" w:rsidRDefault="0041328E" w:rsidP="0041328E">
      <w:pPr>
        <w:jc w:val="both"/>
        <w:rPr>
          <w:lang w:val="es-ES"/>
        </w:rPr>
      </w:pPr>
      <w:r>
        <w:rPr>
          <w:lang w:val="es-ES"/>
        </w:rPr>
        <w:t>No habiendo otros asuntos que tratar, se levanta la sesión, siendo las 18:00 horas, de la cual yo la coordinadora certifico y doy fe de esta acta.</w:t>
      </w:r>
    </w:p>
    <w:p w14:paraId="0A22D61E" w14:textId="77777777" w:rsidR="0041328E" w:rsidRDefault="0041328E" w:rsidP="0041328E">
      <w:pPr>
        <w:jc w:val="both"/>
        <w:rPr>
          <w:lang w:val="es-ES"/>
        </w:rPr>
      </w:pPr>
    </w:p>
    <w:p w14:paraId="4AE7B73A" w14:textId="77777777" w:rsidR="0041328E" w:rsidRDefault="0041328E" w:rsidP="0041328E">
      <w:pPr>
        <w:jc w:val="both"/>
        <w:rPr>
          <w:lang w:val="es-ES"/>
        </w:rPr>
      </w:pPr>
    </w:p>
    <w:p w14:paraId="366CF713" w14:textId="77777777" w:rsidR="0041328E" w:rsidRDefault="0041328E" w:rsidP="0041328E">
      <w:pPr>
        <w:jc w:val="both"/>
        <w:rPr>
          <w:lang w:val="es-ES"/>
        </w:rPr>
      </w:pPr>
    </w:p>
    <w:p w14:paraId="0D4F66ED" w14:textId="50F15901" w:rsidR="0041328E" w:rsidRDefault="0041328E" w:rsidP="0041328E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Coordinadora:</w:t>
      </w:r>
    </w:p>
    <w:p w14:paraId="3A2C4F77" w14:textId="3C3E2880" w:rsidR="0041328E" w:rsidRDefault="0041328E" w:rsidP="0041328E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Mª José Rodríguez González</w:t>
      </w:r>
    </w:p>
    <w:p w14:paraId="5791085A" w14:textId="77777777" w:rsidR="0041328E" w:rsidRDefault="0041328E" w:rsidP="0041328E">
      <w:pPr>
        <w:jc w:val="both"/>
        <w:rPr>
          <w:lang w:val="es-ES"/>
        </w:rPr>
      </w:pPr>
    </w:p>
    <w:p w14:paraId="71FA5469" w14:textId="77777777" w:rsidR="0041328E" w:rsidRPr="00C7634A" w:rsidRDefault="0041328E" w:rsidP="0041328E">
      <w:pPr>
        <w:jc w:val="both"/>
        <w:rPr>
          <w:lang w:val="es-ES"/>
        </w:rPr>
      </w:pPr>
    </w:p>
    <w:sectPr w:rsidR="0041328E" w:rsidRPr="00C7634A" w:rsidSect="00ED08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47A4"/>
    <w:multiLevelType w:val="hybridMultilevel"/>
    <w:tmpl w:val="C12A0D4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12D1"/>
    <w:multiLevelType w:val="hybridMultilevel"/>
    <w:tmpl w:val="A0C2B776"/>
    <w:lvl w:ilvl="0" w:tplc="B34AA2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62B"/>
    <w:multiLevelType w:val="hybridMultilevel"/>
    <w:tmpl w:val="7EC8409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01367"/>
    <w:multiLevelType w:val="hybridMultilevel"/>
    <w:tmpl w:val="D188D286"/>
    <w:lvl w:ilvl="0" w:tplc="04E8AD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E204C"/>
    <w:multiLevelType w:val="hybridMultilevel"/>
    <w:tmpl w:val="08F4E2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B"/>
    <w:rsid w:val="001A50C1"/>
    <w:rsid w:val="00224D85"/>
    <w:rsid w:val="002C145B"/>
    <w:rsid w:val="003E6F0F"/>
    <w:rsid w:val="0041328E"/>
    <w:rsid w:val="005E0575"/>
    <w:rsid w:val="005E46FB"/>
    <w:rsid w:val="006431C6"/>
    <w:rsid w:val="0079598E"/>
    <w:rsid w:val="007B4D90"/>
    <w:rsid w:val="007F4790"/>
    <w:rsid w:val="007F5115"/>
    <w:rsid w:val="00904B86"/>
    <w:rsid w:val="0093517E"/>
    <w:rsid w:val="00C7634A"/>
    <w:rsid w:val="00D63E6D"/>
    <w:rsid w:val="00E828EE"/>
    <w:rsid w:val="00E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27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 González</dc:creator>
  <cp:keywords/>
  <dc:description/>
  <cp:lastModifiedBy>María José Rodríguez González</cp:lastModifiedBy>
  <cp:revision>2</cp:revision>
  <dcterms:created xsi:type="dcterms:W3CDTF">2018-01-21T22:37:00Z</dcterms:created>
  <dcterms:modified xsi:type="dcterms:W3CDTF">2018-01-21T22:37:00Z</dcterms:modified>
</cp:coreProperties>
</file>