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F" w:rsidRDefault="00E5572B">
      <w:r>
        <w:t>VALORACIÓN DEL GRUPO DE TRABAJO</w:t>
      </w:r>
    </w:p>
    <w:p w:rsidR="00E5572B" w:rsidRDefault="00E5572B">
      <w:r>
        <w:t>Componente: Fernando Barbosa García.</w:t>
      </w:r>
    </w:p>
    <w:p w:rsidR="00E5572B" w:rsidRDefault="00E5572B" w:rsidP="00E5572B">
      <w:pPr>
        <w:pStyle w:val="Prrafodelista"/>
        <w:numPr>
          <w:ilvl w:val="0"/>
          <w:numId w:val="1"/>
        </w:numPr>
        <w:jc w:val="both"/>
      </w:pPr>
      <w:r>
        <w:t>Dificultades encontradas:</w:t>
      </w:r>
    </w:p>
    <w:p w:rsidR="00E5572B" w:rsidRDefault="00E5572B" w:rsidP="00E5572B">
      <w:pPr>
        <w:pStyle w:val="Prrafodelista"/>
        <w:jc w:val="both"/>
      </w:pP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Falta de tiempo. Debido a la especificidad del tema se ha tenido que aprender el manejo de conceptos informáticos básicos que requería de más dedicación de la que realmente se va a certificar.</w:t>
      </w:r>
    </w:p>
    <w:p w:rsidR="00E5572B" w:rsidRDefault="00E5572B" w:rsidP="00E5572B">
      <w:pPr>
        <w:pStyle w:val="Prrafodelista"/>
        <w:ind w:left="1080"/>
        <w:jc w:val="both"/>
      </w:pPr>
    </w:p>
    <w:p w:rsidR="00E5572B" w:rsidRDefault="00E5572B" w:rsidP="00E5572B">
      <w:pPr>
        <w:pStyle w:val="Prrafodelista"/>
        <w:numPr>
          <w:ilvl w:val="0"/>
          <w:numId w:val="1"/>
        </w:numPr>
        <w:jc w:val="both"/>
      </w:pPr>
      <w:r>
        <w:t>Logros alcanzados:</w:t>
      </w:r>
    </w:p>
    <w:p w:rsidR="00E5572B" w:rsidRDefault="00E5572B" w:rsidP="00E5572B">
      <w:pPr>
        <w:pStyle w:val="Prrafodelista"/>
        <w:jc w:val="both"/>
      </w:pP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El Centro cuenta finalmente con una página web a la que se le está dando uso con todo el material y que resulta atractiva y funcional.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Organización de mucho material que teníamos a lo largo de estos cursos escolares de funcionamiento, pero que no estaban ordenados ni sistematizados.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Interacción con el profesorado y el alumnado.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Adquisición de conocimientos informáticos básicos para la puesta en marcha de una página Web.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</w:p>
    <w:p w:rsidR="00E5572B" w:rsidRDefault="00E5572B" w:rsidP="00E5572B">
      <w:pPr>
        <w:pStyle w:val="Prrafodelista"/>
        <w:numPr>
          <w:ilvl w:val="0"/>
          <w:numId w:val="1"/>
        </w:numPr>
        <w:jc w:val="both"/>
      </w:pPr>
      <w:r>
        <w:t>Inconvenientes:</w:t>
      </w:r>
    </w:p>
    <w:p w:rsidR="00E5572B" w:rsidRDefault="00E5572B" w:rsidP="00E5572B">
      <w:pPr>
        <w:pStyle w:val="Prrafodelista"/>
        <w:jc w:val="both"/>
      </w:pP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Falta de conocimientos informáticos que se han solventado con la asistencia al curso.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Implicación del profesorado que no formaba parte del grupo de trabajo.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Ampa del Centro.</w:t>
      </w:r>
    </w:p>
    <w:p w:rsidR="00E5572B" w:rsidRDefault="00E5572B" w:rsidP="00E5572B">
      <w:pPr>
        <w:pStyle w:val="Prrafodelista"/>
        <w:ind w:left="1080"/>
        <w:jc w:val="both"/>
      </w:pPr>
    </w:p>
    <w:p w:rsidR="00E5572B" w:rsidRDefault="00E5572B" w:rsidP="00E5572B">
      <w:pPr>
        <w:pStyle w:val="Prrafodelista"/>
        <w:numPr>
          <w:ilvl w:val="0"/>
          <w:numId w:val="1"/>
        </w:numPr>
        <w:jc w:val="both"/>
      </w:pPr>
      <w:r>
        <w:t>Ventajas</w:t>
      </w:r>
    </w:p>
    <w:p w:rsidR="00E5572B" w:rsidRDefault="00E5572B" w:rsidP="00E5572B">
      <w:pPr>
        <w:pStyle w:val="Prrafodelista"/>
        <w:jc w:val="both"/>
      </w:pP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Espacio para poder facilitar materiales al alumnado y ahorrar en el consumo de papel y fotocopias, en el marco del proyecto Ecoescuelas.</w:t>
      </w:r>
    </w:p>
    <w:p w:rsidR="00E5572B" w:rsidRDefault="00E5572B" w:rsidP="00E5572B">
      <w:pPr>
        <w:pStyle w:val="Prrafodelista"/>
        <w:ind w:left="1080"/>
        <w:jc w:val="both"/>
      </w:pPr>
    </w:p>
    <w:p w:rsidR="00E5572B" w:rsidRDefault="00E5572B" w:rsidP="00E5572B">
      <w:pPr>
        <w:pStyle w:val="Prrafodelista"/>
        <w:numPr>
          <w:ilvl w:val="0"/>
          <w:numId w:val="1"/>
        </w:numPr>
        <w:jc w:val="both"/>
      </w:pPr>
      <w:r>
        <w:t>Observaciones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El Equipo Directivo debe garantizar la continuidad y mantenimiento de la página Web del Centro para el curso próximo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Se puede plantear una segunda parte del GT para seguir puliendo la página y mejorarla aún más.</w:t>
      </w:r>
    </w:p>
    <w:p w:rsidR="00E5572B" w:rsidRDefault="00E5572B" w:rsidP="00E5572B">
      <w:pPr>
        <w:pStyle w:val="Prrafodelista"/>
        <w:numPr>
          <w:ilvl w:val="0"/>
          <w:numId w:val="2"/>
        </w:numPr>
        <w:jc w:val="both"/>
      </w:pPr>
      <w:r>
        <w:t>Mayor reconocimiento de los GT en los procesos de provisión de vacantes, ya que el número de horas certificadas no se corresponde con el trabajo realizado y no es comparable a la asistencia a otras actividades del CEP que valen lo mismo.</w:t>
      </w:r>
    </w:p>
    <w:sectPr w:rsidR="00E5572B" w:rsidSect="00F70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FE3"/>
    <w:multiLevelType w:val="hybridMultilevel"/>
    <w:tmpl w:val="A85E96CE"/>
    <w:lvl w:ilvl="0" w:tplc="48AE92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1271A4"/>
    <w:multiLevelType w:val="hybridMultilevel"/>
    <w:tmpl w:val="4AA884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72B"/>
    <w:rsid w:val="00B7257E"/>
    <w:rsid w:val="00E5572B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Orientación</cp:lastModifiedBy>
  <cp:revision>3</cp:revision>
  <dcterms:created xsi:type="dcterms:W3CDTF">2018-05-17T08:44:00Z</dcterms:created>
  <dcterms:modified xsi:type="dcterms:W3CDTF">2018-05-17T08:54:00Z</dcterms:modified>
</cp:coreProperties>
</file>