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6B" w:rsidRDefault="00DC666B" w:rsidP="00DC666B">
      <w:pPr>
        <w:jc w:val="center"/>
        <w:rPr>
          <w:rFonts w:ascii="Arial" w:hAnsi="Arial" w:cs="Arial"/>
          <w:sz w:val="24"/>
          <w:szCs w:val="24"/>
        </w:rPr>
      </w:pPr>
      <w:r>
        <w:rPr>
          <w:noProof/>
        </w:rPr>
        <w:drawing>
          <wp:inline distT="0" distB="0" distL="0" distR="0" wp14:anchorId="1D98C059" wp14:editId="0817E529">
            <wp:extent cx="3669858" cy="4895850"/>
            <wp:effectExtent l="0" t="0" r="6985" b="0"/>
            <wp:docPr id="1" name="Imagen 1" descr="https://i2.wp.com/elpalomitron.com/wp-content/uploads/2013/12/guaid.jpg?fit=600%2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elpalomitron.com/wp-content/uploads/2013/12/guaid.jpg?fit=600%2C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4993" cy="4902701"/>
                    </a:xfrm>
                    <a:prstGeom prst="rect">
                      <a:avLst/>
                    </a:prstGeom>
                    <a:noFill/>
                    <a:ln>
                      <a:noFill/>
                    </a:ln>
                  </pic:spPr>
                </pic:pic>
              </a:graphicData>
            </a:graphic>
          </wp:inline>
        </w:drawing>
      </w:r>
    </w:p>
    <w:p w:rsidR="00DC666B" w:rsidRDefault="00DC666B" w:rsidP="00DC666B">
      <w:pPr>
        <w:jc w:val="both"/>
        <w:rPr>
          <w:rFonts w:ascii="Arial" w:hAnsi="Arial" w:cs="Arial"/>
          <w:sz w:val="24"/>
          <w:szCs w:val="24"/>
        </w:rPr>
      </w:pPr>
      <w:r w:rsidRPr="00DC666B">
        <w:rPr>
          <w:rFonts w:ascii="Arial" w:hAnsi="Arial" w:cs="Arial"/>
          <w:sz w:val="24"/>
          <w:szCs w:val="24"/>
        </w:rPr>
        <w:t xml:space="preserve">Es un documental sobre un río, el </w:t>
      </w:r>
      <w:r w:rsidRPr="00DC666B">
        <w:rPr>
          <w:rFonts w:ascii="Arial" w:hAnsi="Arial" w:cs="Arial"/>
          <w:b/>
          <w:sz w:val="24"/>
          <w:szCs w:val="24"/>
        </w:rPr>
        <w:t>Guadalquivir</w:t>
      </w:r>
      <w:r w:rsidRPr="00DC666B">
        <w:rPr>
          <w:rFonts w:ascii="Arial" w:hAnsi="Arial" w:cs="Arial"/>
          <w:sz w:val="24"/>
          <w:szCs w:val="24"/>
        </w:rPr>
        <w:t>, su historia, sus habitantes</w:t>
      </w:r>
      <w:r>
        <w:rPr>
          <w:rFonts w:ascii="Arial" w:hAnsi="Arial" w:cs="Arial"/>
          <w:sz w:val="24"/>
          <w:szCs w:val="24"/>
        </w:rPr>
        <w:t xml:space="preserve"> </w:t>
      </w:r>
      <w:r w:rsidRPr="00DC666B">
        <w:rPr>
          <w:rFonts w:ascii="Arial" w:hAnsi="Arial" w:cs="Arial"/>
          <w:sz w:val="24"/>
          <w:szCs w:val="24"/>
        </w:rPr>
        <w:t>salvajes, los que viven a lo largo de los paisajes por los que se desliza este río.</w:t>
      </w:r>
    </w:p>
    <w:p w:rsidR="00DC666B" w:rsidRDefault="00DC666B" w:rsidP="00DC666B">
      <w:pPr>
        <w:jc w:val="both"/>
        <w:rPr>
          <w:rFonts w:ascii="Arial" w:hAnsi="Arial" w:cs="Arial"/>
          <w:sz w:val="24"/>
          <w:szCs w:val="24"/>
        </w:rPr>
      </w:pPr>
      <w:r w:rsidRPr="00DC666B">
        <w:rPr>
          <w:rFonts w:ascii="Arial" w:hAnsi="Arial" w:cs="Arial"/>
          <w:sz w:val="24"/>
          <w:szCs w:val="24"/>
        </w:rPr>
        <w:t xml:space="preserve">Desde la altura de la </w:t>
      </w:r>
      <w:r w:rsidRPr="00DC666B">
        <w:rPr>
          <w:rFonts w:ascii="Arial" w:hAnsi="Arial" w:cs="Arial"/>
          <w:b/>
          <w:sz w:val="24"/>
          <w:szCs w:val="24"/>
        </w:rPr>
        <w:t>Sierra de Cazorla</w:t>
      </w:r>
      <w:r w:rsidRPr="00DC666B">
        <w:rPr>
          <w:rFonts w:ascii="Arial" w:hAnsi="Arial" w:cs="Arial"/>
          <w:sz w:val="24"/>
          <w:szCs w:val="24"/>
        </w:rPr>
        <w:t xml:space="preserve">, hasta los mayores humedales del sur de Europa, </w:t>
      </w:r>
      <w:r w:rsidRPr="00DC666B">
        <w:rPr>
          <w:rFonts w:ascii="Arial" w:hAnsi="Arial" w:cs="Arial"/>
          <w:b/>
          <w:sz w:val="24"/>
          <w:szCs w:val="24"/>
        </w:rPr>
        <w:t>Doñana</w:t>
      </w:r>
      <w:r w:rsidRPr="00DC666B">
        <w:rPr>
          <w:rFonts w:ascii="Arial" w:hAnsi="Arial" w:cs="Arial"/>
          <w:sz w:val="24"/>
          <w:szCs w:val="24"/>
        </w:rPr>
        <w:t>. Esta película es un</w:t>
      </w:r>
      <w:r>
        <w:rPr>
          <w:rFonts w:ascii="Arial" w:hAnsi="Arial" w:cs="Arial"/>
          <w:sz w:val="24"/>
          <w:szCs w:val="24"/>
        </w:rPr>
        <w:t>a</w:t>
      </w:r>
      <w:r w:rsidRPr="00DC666B">
        <w:rPr>
          <w:rFonts w:ascii="Arial" w:hAnsi="Arial" w:cs="Arial"/>
          <w:sz w:val="24"/>
          <w:szCs w:val="24"/>
        </w:rPr>
        <w:t xml:space="preserve"> mezcla del paso de las estaciones por los paisajes del Guadalquivir con destellos sobre la vida de algunos de sus moradores más espectaculares, desde el lince hasta la anguila. </w:t>
      </w:r>
    </w:p>
    <w:p w:rsidR="00F042D4" w:rsidRDefault="00DC666B" w:rsidP="00DC666B">
      <w:pPr>
        <w:jc w:val="both"/>
        <w:rPr>
          <w:rFonts w:ascii="Arial" w:hAnsi="Arial" w:cs="Arial"/>
          <w:sz w:val="24"/>
          <w:szCs w:val="24"/>
        </w:rPr>
      </w:pPr>
      <w:r w:rsidRPr="00DC666B">
        <w:rPr>
          <w:rFonts w:ascii="Arial" w:hAnsi="Arial" w:cs="Arial"/>
          <w:sz w:val="24"/>
          <w:szCs w:val="24"/>
        </w:rPr>
        <w:t xml:space="preserve">Dos años y medio se han dedicado al rodaje de esta película. Durante este tiempo, un equipo de cinco personas equipados con los últimos avances tecnológicos en los rodajes de naturaleza, ha sido el encargado de conseguir plano a plano la historia previamente concebida, algo que es sumamente complejo por tratarse de animales salvajes. Los parajes: </w:t>
      </w:r>
      <w:r w:rsidRPr="00DC666B">
        <w:rPr>
          <w:rFonts w:ascii="Arial" w:hAnsi="Arial" w:cs="Arial"/>
          <w:b/>
          <w:sz w:val="24"/>
          <w:szCs w:val="24"/>
        </w:rPr>
        <w:t>Cazorla</w:t>
      </w:r>
      <w:r w:rsidRPr="00DC666B">
        <w:rPr>
          <w:rFonts w:ascii="Arial" w:hAnsi="Arial" w:cs="Arial"/>
          <w:sz w:val="24"/>
          <w:szCs w:val="24"/>
        </w:rPr>
        <w:t>,</w:t>
      </w:r>
      <w:r w:rsidRPr="00DC666B">
        <w:rPr>
          <w:rFonts w:ascii="Arial" w:hAnsi="Arial" w:cs="Arial"/>
          <w:b/>
          <w:sz w:val="24"/>
          <w:szCs w:val="24"/>
        </w:rPr>
        <w:t xml:space="preserve"> Sierra Morena </w:t>
      </w:r>
      <w:r w:rsidRPr="00DC666B">
        <w:rPr>
          <w:rFonts w:ascii="Arial" w:hAnsi="Arial" w:cs="Arial"/>
          <w:sz w:val="24"/>
          <w:szCs w:val="24"/>
        </w:rPr>
        <w:t>y las</w:t>
      </w:r>
      <w:r w:rsidRPr="00DC666B">
        <w:rPr>
          <w:rFonts w:ascii="Arial" w:hAnsi="Arial" w:cs="Arial"/>
          <w:b/>
          <w:sz w:val="24"/>
          <w:szCs w:val="24"/>
        </w:rPr>
        <w:t xml:space="preserve"> Marismas del Guadalquivir</w:t>
      </w:r>
      <w:r w:rsidRPr="00DC666B">
        <w:rPr>
          <w:rFonts w:ascii="Arial" w:hAnsi="Arial" w:cs="Arial"/>
          <w:sz w:val="24"/>
          <w:szCs w:val="24"/>
        </w:rPr>
        <w:t xml:space="preserve">, constituyen los tres pilares fundamentales donde se han recogido el grueso de las imágenes. Los protagonistas: </w:t>
      </w:r>
      <w:r w:rsidRPr="00DC666B">
        <w:rPr>
          <w:rFonts w:ascii="Arial" w:hAnsi="Arial" w:cs="Arial"/>
          <w:b/>
          <w:i/>
          <w:sz w:val="24"/>
          <w:szCs w:val="24"/>
        </w:rPr>
        <w:t>orquídeas</w:t>
      </w:r>
      <w:r w:rsidRPr="00DC666B">
        <w:rPr>
          <w:rFonts w:ascii="Arial" w:hAnsi="Arial" w:cs="Arial"/>
          <w:sz w:val="24"/>
          <w:szCs w:val="24"/>
        </w:rPr>
        <w:t xml:space="preserve">, </w:t>
      </w:r>
      <w:r w:rsidRPr="00DC666B">
        <w:rPr>
          <w:rFonts w:ascii="Arial" w:hAnsi="Arial" w:cs="Arial"/>
          <w:b/>
          <w:i/>
          <w:sz w:val="24"/>
          <w:szCs w:val="24"/>
        </w:rPr>
        <w:t>cabras montesas</w:t>
      </w:r>
      <w:r w:rsidRPr="00DC666B">
        <w:rPr>
          <w:rFonts w:ascii="Arial" w:hAnsi="Arial" w:cs="Arial"/>
          <w:sz w:val="24"/>
          <w:szCs w:val="24"/>
        </w:rPr>
        <w:t xml:space="preserve">, </w:t>
      </w:r>
      <w:r w:rsidRPr="00DC666B">
        <w:rPr>
          <w:rFonts w:ascii="Arial" w:hAnsi="Arial" w:cs="Arial"/>
          <w:b/>
          <w:i/>
          <w:sz w:val="24"/>
          <w:szCs w:val="24"/>
        </w:rPr>
        <w:t>águilas reales</w:t>
      </w:r>
      <w:r w:rsidRPr="00DC666B">
        <w:rPr>
          <w:rFonts w:ascii="Arial" w:hAnsi="Arial" w:cs="Arial"/>
          <w:sz w:val="24"/>
          <w:szCs w:val="24"/>
        </w:rPr>
        <w:t xml:space="preserve">, </w:t>
      </w:r>
      <w:r w:rsidRPr="00DC666B">
        <w:rPr>
          <w:rFonts w:ascii="Arial" w:hAnsi="Arial" w:cs="Arial"/>
          <w:b/>
          <w:i/>
          <w:sz w:val="24"/>
          <w:szCs w:val="24"/>
        </w:rPr>
        <w:t>linces</w:t>
      </w:r>
      <w:r w:rsidRPr="00DC666B">
        <w:rPr>
          <w:rFonts w:ascii="Arial" w:hAnsi="Arial" w:cs="Arial"/>
          <w:sz w:val="24"/>
          <w:szCs w:val="24"/>
        </w:rPr>
        <w:t xml:space="preserve">, </w:t>
      </w:r>
      <w:r w:rsidRPr="00DC666B">
        <w:rPr>
          <w:rFonts w:ascii="Arial" w:hAnsi="Arial" w:cs="Arial"/>
          <w:b/>
          <w:i/>
          <w:sz w:val="24"/>
          <w:szCs w:val="24"/>
        </w:rPr>
        <w:t>lobos</w:t>
      </w:r>
      <w:r w:rsidRPr="00DC666B">
        <w:rPr>
          <w:rFonts w:ascii="Arial" w:hAnsi="Arial" w:cs="Arial"/>
          <w:sz w:val="24"/>
          <w:szCs w:val="24"/>
        </w:rPr>
        <w:t xml:space="preserve">, </w:t>
      </w:r>
      <w:r w:rsidRPr="00DC666B">
        <w:rPr>
          <w:rFonts w:ascii="Arial" w:hAnsi="Arial" w:cs="Arial"/>
          <w:b/>
          <w:i/>
          <w:sz w:val="24"/>
          <w:szCs w:val="24"/>
        </w:rPr>
        <w:t>ginetas</w:t>
      </w:r>
      <w:r w:rsidRPr="00DC666B">
        <w:rPr>
          <w:rFonts w:ascii="Arial" w:hAnsi="Arial" w:cs="Arial"/>
          <w:sz w:val="24"/>
          <w:szCs w:val="24"/>
        </w:rPr>
        <w:t xml:space="preserve">, </w:t>
      </w:r>
      <w:r w:rsidRPr="00DC666B">
        <w:rPr>
          <w:rFonts w:ascii="Arial" w:hAnsi="Arial" w:cs="Arial"/>
          <w:b/>
          <w:i/>
          <w:sz w:val="24"/>
          <w:szCs w:val="24"/>
        </w:rPr>
        <w:t>camaleones</w:t>
      </w:r>
      <w:r w:rsidRPr="00DC666B">
        <w:rPr>
          <w:rFonts w:ascii="Arial" w:hAnsi="Arial" w:cs="Arial"/>
          <w:sz w:val="24"/>
          <w:szCs w:val="24"/>
        </w:rPr>
        <w:t xml:space="preserve">, </w:t>
      </w:r>
      <w:r w:rsidRPr="00DC666B">
        <w:rPr>
          <w:rFonts w:ascii="Arial" w:hAnsi="Arial" w:cs="Arial"/>
          <w:b/>
          <w:i/>
          <w:sz w:val="24"/>
          <w:szCs w:val="24"/>
        </w:rPr>
        <w:t>flamencos</w:t>
      </w:r>
      <w:r w:rsidRPr="00DC666B">
        <w:rPr>
          <w:rFonts w:ascii="Arial" w:hAnsi="Arial" w:cs="Arial"/>
          <w:sz w:val="24"/>
          <w:szCs w:val="24"/>
        </w:rPr>
        <w:t xml:space="preserve">, </w:t>
      </w:r>
      <w:r w:rsidRPr="00DC666B">
        <w:rPr>
          <w:rFonts w:ascii="Arial" w:hAnsi="Arial" w:cs="Arial"/>
          <w:b/>
          <w:i/>
          <w:sz w:val="24"/>
          <w:szCs w:val="24"/>
        </w:rPr>
        <w:t>víboras</w:t>
      </w:r>
      <w:r w:rsidRPr="00DC666B">
        <w:rPr>
          <w:rFonts w:ascii="Arial" w:hAnsi="Arial" w:cs="Arial"/>
          <w:sz w:val="24"/>
          <w:szCs w:val="24"/>
        </w:rPr>
        <w:t xml:space="preserve">, </w:t>
      </w:r>
      <w:r w:rsidRPr="00DC666B">
        <w:rPr>
          <w:rFonts w:ascii="Arial" w:hAnsi="Arial" w:cs="Arial"/>
          <w:b/>
          <w:i/>
          <w:sz w:val="24"/>
          <w:szCs w:val="24"/>
        </w:rPr>
        <w:t>arañas</w:t>
      </w:r>
      <w:r w:rsidRPr="00DC666B">
        <w:rPr>
          <w:rFonts w:ascii="Arial" w:hAnsi="Arial" w:cs="Arial"/>
          <w:sz w:val="24"/>
          <w:szCs w:val="24"/>
        </w:rPr>
        <w:t xml:space="preserve">, </w:t>
      </w:r>
      <w:r w:rsidRPr="00DC666B">
        <w:rPr>
          <w:rFonts w:ascii="Arial" w:hAnsi="Arial" w:cs="Arial"/>
          <w:b/>
          <w:i/>
          <w:sz w:val="24"/>
          <w:szCs w:val="24"/>
        </w:rPr>
        <w:t>grullas</w:t>
      </w:r>
      <w:r w:rsidRPr="00DC666B">
        <w:rPr>
          <w:rFonts w:ascii="Arial" w:hAnsi="Arial" w:cs="Arial"/>
          <w:sz w:val="24"/>
          <w:szCs w:val="24"/>
        </w:rPr>
        <w:t xml:space="preserve">, </w:t>
      </w:r>
      <w:r w:rsidRPr="00DC666B">
        <w:rPr>
          <w:rFonts w:ascii="Arial" w:hAnsi="Arial" w:cs="Arial"/>
          <w:b/>
          <w:i/>
          <w:sz w:val="24"/>
          <w:szCs w:val="24"/>
        </w:rPr>
        <w:t>buitres</w:t>
      </w:r>
      <w:r w:rsidRPr="00DC666B">
        <w:rPr>
          <w:rFonts w:ascii="Arial" w:hAnsi="Arial" w:cs="Arial"/>
          <w:sz w:val="24"/>
          <w:szCs w:val="24"/>
        </w:rPr>
        <w:t xml:space="preserve">, </w:t>
      </w:r>
      <w:r w:rsidRPr="00DC666B">
        <w:rPr>
          <w:rFonts w:ascii="Arial" w:hAnsi="Arial" w:cs="Arial"/>
          <w:b/>
          <w:i/>
          <w:sz w:val="24"/>
          <w:szCs w:val="24"/>
        </w:rPr>
        <w:t>nutrias</w:t>
      </w:r>
      <w:r w:rsidRPr="00DC666B">
        <w:rPr>
          <w:rFonts w:ascii="Arial" w:hAnsi="Arial" w:cs="Arial"/>
          <w:sz w:val="24"/>
          <w:szCs w:val="24"/>
        </w:rPr>
        <w:t>… Nos dejan participar de su gran aventura vital con nuestros ojos.</w:t>
      </w:r>
    </w:p>
    <w:p w:rsidR="00DC666B" w:rsidRDefault="00DC666B" w:rsidP="00DC666B">
      <w:pPr>
        <w:jc w:val="both"/>
        <w:rPr>
          <w:rFonts w:ascii="Arial" w:hAnsi="Arial" w:cs="Arial"/>
          <w:sz w:val="24"/>
          <w:szCs w:val="24"/>
        </w:rPr>
      </w:pPr>
    </w:p>
    <w:p w:rsidR="00DC666B" w:rsidRDefault="00DC666B" w:rsidP="00DC666B">
      <w:pPr>
        <w:jc w:val="both"/>
        <w:rPr>
          <w:rFonts w:ascii="Arial" w:hAnsi="Arial" w:cs="Arial"/>
          <w:sz w:val="24"/>
          <w:szCs w:val="24"/>
        </w:rPr>
      </w:pPr>
    </w:p>
    <w:p w:rsidR="00506A90" w:rsidRDefault="00506A90" w:rsidP="00DC666B">
      <w:pPr>
        <w:jc w:val="both"/>
        <w:rPr>
          <w:rFonts w:ascii="Arial" w:hAnsi="Arial" w:cs="Arial"/>
          <w:sz w:val="24"/>
          <w:szCs w:val="24"/>
        </w:rPr>
      </w:pPr>
    </w:p>
    <w:p w:rsidR="00506A90" w:rsidRDefault="00506A90" w:rsidP="00DC666B">
      <w:pPr>
        <w:jc w:val="both"/>
        <w:rPr>
          <w:rFonts w:ascii="Arial" w:hAnsi="Arial" w:cs="Arial"/>
          <w:sz w:val="24"/>
          <w:szCs w:val="24"/>
        </w:rPr>
      </w:pPr>
    </w:p>
    <w:p w:rsidR="00944CB3" w:rsidRPr="00944CB3" w:rsidRDefault="00944CB3" w:rsidP="00944CB3">
      <w:pPr>
        <w:pStyle w:val="NormalWeb"/>
        <w:spacing w:line="276" w:lineRule="auto"/>
        <w:rPr>
          <w:rFonts w:ascii="Arial" w:hAnsi="Arial" w:cs="Arial"/>
          <w:b/>
          <w:i/>
          <w:color w:val="FF0000"/>
          <w:sz w:val="22"/>
          <w:szCs w:val="22"/>
          <w:u w:val="single"/>
        </w:rPr>
      </w:pPr>
      <w:r w:rsidRPr="00944CB3">
        <w:rPr>
          <w:rFonts w:ascii="Arial" w:hAnsi="Arial" w:cs="Arial"/>
          <w:b/>
          <w:bCs/>
          <w:i/>
          <w:color w:val="FF0000"/>
          <w:sz w:val="22"/>
          <w:szCs w:val="22"/>
          <w:u w:val="single"/>
        </w:rPr>
        <w:lastRenderedPageBreak/>
        <w:t>Contenidos</w:t>
      </w:r>
      <w:r w:rsidRPr="00944CB3">
        <w:rPr>
          <w:rFonts w:ascii="Arial" w:hAnsi="Arial" w:cs="Arial"/>
          <w:b/>
          <w:bCs/>
          <w:i/>
          <w:color w:val="FF0000"/>
          <w:sz w:val="22"/>
          <w:szCs w:val="22"/>
        </w:rPr>
        <w:t xml:space="preserve">: </w:t>
      </w:r>
    </w:p>
    <w:p w:rsidR="00944CB3" w:rsidRPr="00944CB3" w:rsidRDefault="00944CB3" w:rsidP="00944CB3">
      <w:pPr>
        <w:pStyle w:val="NormalWeb"/>
        <w:spacing w:line="276" w:lineRule="auto"/>
        <w:jc w:val="both"/>
        <w:rPr>
          <w:rFonts w:ascii="Arial" w:hAnsi="Arial" w:cs="Arial"/>
          <w:sz w:val="22"/>
          <w:szCs w:val="22"/>
        </w:rPr>
      </w:pPr>
      <w:r w:rsidRPr="00944CB3">
        <w:rPr>
          <w:rFonts w:ascii="Arial" w:hAnsi="Arial" w:cs="Arial"/>
          <w:sz w:val="22"/>
          <w:szCs w:val="22"/>
        </w:rPr>
        <w:t>El profesorado-mediador conducirá la práctica de visionado, debate y propuesta de actividades con los siguientes objetivos:</w:t>
      </w:r>
    </w:p>
    <w:p w:rsidR="00944CB3" w:rsidRPr="00944CB3" w:rsidRDefault="00944CB3" w:rsidP="00944CB3">
      <w:pPr>
        <w:pStyle w:val="NormalWeb"/>
        <w:numPr>
          <w:ilvl w:val="0"/>
          <w:numId w:val="4"/>
        </w:numPr>
        <w:spacing w:line="276" w:lineRule="auto"/>
        <w:jc w:val="both"/>
        <w:rPr>
          <w:rFonts w:ascii="Arial" w:hAnsi="Arial" w:cs="Arial"/>
          <w:sz w:val="22"/>
          <w:szCs w:val="22"/>
        </w:rPr>
      </w:pPr>
      <w:r w:rsidRPr="00944CB3">
        <w:rPr>
          <w:rStyle w:val="Textoennegrita"/>
          <w:rFonts w:ascii="Arial" w:hAnsi="Arial" w:cs="Arial"/>
          <w:sz w:val="22"/>
          <w:szCs w:val="22"/>
        </w:rPr>
        <w:t>VALOR:</w:t>
      </w:r>
      <w:r w:rsidRPr="00944CB3">
        <w:rPr>
          <w:rFonts w:ascii="Arial" w:hAnsi="Arial" w:cs="Arial"/>
          <w:sz w:val="22"/>
          <w:szCs w:val="22"/>
        </w:rPr>
        <w:t xml:space="preserve"> Identificar los valores que conforman la actividad del hombre en relación a la conservación de la naturaleza como el </w:t>
      </w:r>
      <w:r w:rsidRPr="00944CB3">
        <w:rPr>
          <w:rStyle w:val="Textoennegrita"/>
          <w:rFonts w:ascii="Arial" w:hAnsi="Arial" w:cs="Arial"/>
          <w:sz w:val="22"/>
          <w:szCs w:val="22"/>
        </w:rPr>
        <w:t>respeto al medio ambiente</w:t>
      </w:r>
      <w:r w:rsidRPr="00944CB3">
        <w:rPr>
          <w:rFonts w:ascii="Arial" w:hAnsi="Arial" w:cs="Arial"/>
          <w:sz w:val="22"/>
          <w:szCs w:val="22"/>
        </w:rPr>
        <w:t xml:space="preserve"> o el reconocimiento de su valía e importancia con la finalidad de cuidar, proteger y promocionar la vida, entendiendo que el ambiente no es algo que pueda manejar según su voluntad, sino que debe integrarse para tener una vida mejor.</w:t>
      </w:r>
    </w:p>
    <w:p w:rsidR="00944CB3" w:rsidRPr="00944CB3" w:rsidRDefault="00944CB3" w:rsidP="00944CB3">
      <w:pPr>
        <w:pStyle w:val="NormalWeb"/>
        <w:numPr>
          <w:ilvl w:val="0"/>
          <w:numId w:val="4"/>
        </w:numPr>
        <w:spacing w:line="276" w:lineRule="auto"/>
        <w:jc w:val="both"/>
        <w:rPr>
          <w:rFonts w:ascii="Arial" w:hAnsi="Arial" w:cs="Arial"/>
          <w:sz w:val="22"/>
          <w:szCs w:val="22"/>
        </w:rPr>
      </w:pPr>
      <w:r w:rsidRPr="00944CB3">
        <w:rPr>
          <w:rStyle w:val="Textoennegrita"/>
          <w:rFonts w:ascii="Arial" w:hAnsi="Arial" w:cs="Arial"/>
          <w:sz w:val="22"/>
          <w:szCs w:val="22"/>
        </w:rPr>
        <w:t>GRAMÁTICA AUDIOVISUAL</w:t>
      </w:r>
      <w:r w:rsidRPr="00944CB3">
        <w:rPr>
          <w:rFonts w:ascii="Arial" w:hAnsi="Arial" w:cs="Arial"/>
          <w:sz w:val="22"/>
          <w:szCs w:val="22"/>
        </w:rPr>
        <w:t xml:space="preserve">: El </w:t>
      </w:r>
      <w:r w:rsidRPr="00944CB3">
        <w:rPr>
          <w:rStyle w:val="Textoennegrita"/>
          <w:rFonts w:ascii="Arial" w:hAnsi="Arial" w:cs="Arial"/>
          <w:sz w:val="22"/>
          <w:szCs w:val="22"/>
        </w:rPr>
        <w:t>sonido cinematográfico</w:t>
      </w:r>
      <w:r w:rsidRPr="00944CB3">
        <w:rPr>
          <w:rFonts w:ascii="Arial" w:hAnsi="Arial" w:cs="Arial"/>
          <w:sz w:val="22"/>
          <w:szCs w:val="22"/>
        </w:rPr>
        <w:t xml:space="preserve"> constituye la banda sonora de una película y tiene la finalidad de aportar REALISMO a las imágenes, permitiendo identificar localizaciones, reforzar ambientes y señalar las fuentes de sonidos naturales y reales. También aporta CONTINUIDAD a las imágenes en tanto que el uso de la palabra va cosiendo los distintos planos, proporcionando un corpus a cada secuencia independientemente del número de planos que pueda tener, todo ello reforzado con el sonido ambiente y la música que nos conecta con la apabullante belleza de la naturaleza y nos invita a tomar conciencia de la fascinante vida salvaje que habita en el Guadalquivir. Estrella Morente, </w:t>
      </w:r>
      <w:proofErr w:type="spellStart"/>
      <w:r w:rsidRPr="00944CB3">
        <w:rPr>
          <w:rFonts w:ascii="Arial" w:hAnsi="Arial" w:cs="Arial"/>
          <w:sz w:val="22"/>
          <w:szCs w:val="22"/>
        </w:rPr>
        <w:t>Josemi</w:t>
      </w:r>
      <w:proofErr w:type="spellEnd"/>
      <w:r w:rsidRPr="00944CB3">
        <w:rPr>
          <w:rFonts w:ascii="Arial" w:hAnsi="Arial" w:cs="Arial"/>
          <w:sz w:val="22"/>
          <w:szCs w:val="22"/>
        </w:rPr>
        <w:t xml:space="preserve"> Carmona y Pablo Martín Caminero, nos deleitan con la voz en off y cantada, con la guitarra y con toda la música de la película encajando magníficamente por todo el recorrido paisajístico; pero no son menos bellos los sonidos que emanan de la naturaleza como el agua, el viento, los diferentes cantos de las aves y los ruidos de los animales ensalzándolos con la poderosa fuerza de las imágenes.</w:t>
      </w:r>
    </w:p>
    <w:p w:rsidR="00944CB3" w:rsidRPr="00944CB3" w:rsidRDefault="00944CB3" w:rsidP="00944CB3">
      <w:pPr>
        <w:pStyle w:val="NormalWeb"/>
        <w:numPr>
          <w:ilvl w:val="0"/>
          <w:numId w:val="4"/>
        </w:numPr>
        <w:spacing w:line="276" w:lineRule="auto"/>
        <w:jc w:val="both"/>
        <w:rPr>
          <w:rFonts w:ascii="Arial" w:hAnsi="Arial" w:cs="Arial"/>
          <w:sz w:val="22"/>
          <w:szCs w:val="22"/>
        </w:rPr>
      </w:pPr>
      <w:r w:rsidRPr="00944CB3">
        <w:rPr>
          <w:rStyle w:val="Textoennegrita"/>
          <w:rFonts w:ascii="Arial" w:hAnsi="Arial" w:cs="Arial"/>
          <w:sz w:val="22"/>
          <w:szCs w:val="22"/>
        </w:rPr>
        <w:t>TEMA DE INVESTIGACIÓN</w:t>
      </w:r>
      <w:r w:rsidRPr="00944CB3">
        <w:rPr>
          <w:rFonts w:ascii="Arial" w:hAnsi="Arial" w:cs="Arial"/>
          <w:sz w:val="22"/>
          <w:szCs w:val="22"/>
        </w:rPr>
        <w:t>: Buscar información sobre “La vida en torno al río Guadalquivir y los problemas que la amenazan".</w:t>
      </w:r>
    </w:p>
    <w:p w:rsidR="00944CB3" w:rsidRPr="00944CB3" w:rsidRDefault="00944CB3" w:rsidP="00944CB3">
      <w:pPr>
        <w:pStyle w:val="NormalWeb"/>
        <w:spacing w:line="276" w:lineRule="auto"/>
        <w:jc w:val="both"/>
        <w:rPr>
          <w:rFonts w:ascii="Arial" w:hAnsi="Arial" w:cs="Arial"/>
          <w:sz w:val="22"/>
          <w:szCs w:val="22"/>
        </w:rPr>
      </w:pPr>
      <w:r w:rsidRPr="00944CB3">
        <w:rPr>
          <w:rStyle w:val="Textoennegrita"/>
          <w:rFonts w:ascii="Arial" w:hAnsi="Arial" w:cs="Arial"/>
          <w:sz w:val="22"/>
          <w:szCs w:val="22"/>
        </w:rPr>
        <w:t xml:space="preserve">Etapas educativas: </w:t>
      </w:r>
      <w:r w:rsidRPr="00944CB3">
        <w:rPr>
          <w:rFonts w:ascii="Arial" w:hAnsi="Arial" w:cs="Arial"/>
          <w:sz w:val="22"/>
          <w:szCs w:val="22"/>
        </w:rPr>
        <w:t>Educación Secundaria Obligatoria, Bachillerato, Ciclos Formativos y Educación de Personas Adultas.</w:t>
      </w:r>
    </w:p>
    <w:p w:rsidR="00944CB3" w:rsidRPr="00944CB3" w:rsidRDefault="00944CB3" w:rsidP="00944CB3">
      <w:pPr>
        <w:pStyle w:val="NormalWeb"/>
        <w:spacing w:line="276" w:lineRule="auto"/>
        <w:rPr>
          <w:rFonts w:ascii="Arial" w:hAnsi="Arial" w:cs="Arial"/>
          <w:i/>
          <w:color w:val="FF0000"/>
          <w:sz w:val="22"/>
          <w:szCs w:val="22"/>
        </w:rPr>
      </w:pPr>
      <w:r w:rsidRPr="00944CB3">
        <w:rPr>
          <w:rFonts w:ascii="Arial" w:hAnsi="Arial" w:cs="Arial"/>
          <w:b/>
          <w:bCs/>
          <w:i/>
          <w:color w:val="FF0000"/>
          <w:sz w:val="22"/>
          <w:szCs w:val="22"/>
          <w:u w:val="single"/>
        </w:rPr>
        <w:t>Metodología</w:t>
      </w:r>
      <w:r w:rsidRPr="00944CB3">
        <w:rPr>
          <w:rFonts w:ascii="Arial" w:hAnsi="Arial" w:cs="Arial"/>
          <w:b/>
          <w:bCs/>
          <w:i/>
          <w:color w:val="FF0000"/>
          <w:sz w:val="22"/>
          <w:szCs w:val="22"/>
        </w:rPr>
        <w:t xml:space="preserve">: </w:t>
      </w:r>
    </w:p>
    <w:p w:rsidR="00944CB3" w:rsidRPr="00944CB3" w:rsidRDefault="00944CB3" w:rsidP="00944CB3">
      <w:pPr>
        <w:pStyle w:val="NormalWeb"/>
        <w:spacing w:line="276" w:lineRule="auto"/>
        <w:jc w:val="both"/>
        <w:rPr>
          <w:rFonts w:ascii="Arial" w:hAnsi="Arial" w:cs="Arial"/>
          <w:sz w:val="22"/>
          <w:szCs w:val="22"/>
        </w:rPr>
      </w:pPr>
      <w:r w:rsidRPr="00944CB3">
        <w:rPr>
          <w:rStyle w:val="nfasis"/>
          <w:rFonts w:ascii="Arial" w:hAnsi="Arial" w:cs="Arial"/>
          <w:sz w:val="22"/>
          <w:szCs w:val="22"/>
        </w:rPr>
        <w:t>Contextualización </w:t>
      </w:r>
    </w:p>
    <w:p w:rsidR="00944CB3" w:rsidRPr="00944CB3" w:rsidRDefault="00944CB3" w:rsidP="00944CB3">
      <w:pPr>
        <w:pStyle w:val="NormalWeb"/>
        <w:numPr>
          <w:ilvl w:val="0"/>
          <w:numId w:val="5"/>
        </w:numPr>
        <w:spacing w:line="276" w:lineRule="auto"/>
        <w:jc w:val="both"/>
        <w:rPr>
          <w:rFonts w:ascii="Arial" w:hAnsi="Arial" w:cs="Arial"/>
          <w:sz w:val="22"/>
          <w:szCs w:val="22"/>
        </w:rPr>
      </w:pPr>
      <w:r w:rsidRPr="00944CB3">
        <w:rPr>
          <w:rFonts w:ascii="Arial" w:hAnsi="Arial" w:cs="Arial"/>
          <w:sz w:val="22"/>
          <w:szCs w:val="22"/>
        </w:rPr>
        <w:t>Conoce la película (bibliografía, Web, etc.)</w:t>
      </w:r>
    </w:p>
    <w:p w:rsidR="00944CB3" w:rsidRPr="00944CB3" w:rsidRDefault="00944CB3" w:rsidP="00944CB3">
      <w:pPr>
        <w:pStyle w:val="NormalWeb"/>
        <w:numPr>
          <w:ilvl w:val="0"/>
          <w:numId w:val="5"/>
        </w:numPr>
        <w:spacing w:line="276" w:lineRule="auto"/>
        <w:jc w:val="both"/>
        <w:rPr>
          <w:rFonts w:ascii="Arial" w:hAnsi="Arial" w:cs="Arial"/>
          <w:sz w:val="22"/>
          <w:szCs w:val="22"/>
        </w:rPr>
      </w:pPr>
      <w:r w:rsidRPr="00944CB3">
        <w:rPr>
          <w:rFonts w:ascii="Arial" w:hAnsi="Arial" w:cs="Arial"/>
          <w:sz w:val="22"/>
          <w:szCs w:val="22"/>
        </w:rPr>
        <w:t>Consulta en nuestra web o en otras fuentes el valor “</w:t>
      </w:r>
      <w:r w:rsidRPr="00944CB3">
        <w:rPr>
          <w:rStyle w:val="Textoennegrita"/>
          <w:rFonts w:ascii="Arial" w:hAnsi="Arial" w:cs="Arial"/>
          <w:sz w:val="22"/>
          <w:szCs w:val="22"/>
        </w:rPr>
        <w:t>El respeto al medio ambiente</w:t>
      </w:r>
      <w:r w:rsidRPr="00944CB3">
        <w:rPr>
          <w:rFonts w:ascii="Arial" w:hAnsi="Arial" w:cs="Arial"/>
          <w:sz w:val="22"/>
          <w:szCs w:val="22"/>
        </w:rPr>
        <w:t>”</w:t>
      </w:r>
    </w:p>
    <w:p w:rsidR="00944CB3" w:rsidRPr="00944CB3" w:rsidRDefault="00944CB3" w:rsidP="00944CB3">
      <w:pPr>
        <w:pStyle w:val="NormalWeb"/>
        <w:numPr>
          <w:ilvl w:val="0"/>
          <w:numId w:val="5"/>
        </w:numPr>
        <w:spacing w:line="276" w:lineRule="auto"/>
        <w:jc w:val="both"/>
        <w:rPr>
          <w:rFonts w:ascii="Arial" w:hAnsi="Arial" w:cs="Arial"/>
          <w:sz w:val="22"/>
          <w:szCs w:val="22"/>
        </w:rPr>
      </w:pPr>
      <w:r w:rsidRPr="00944CB3">
        <w:rPr>
          <w:rFonts w:ascii="Arial" w:hAnsi="Arial" w:cs="Arial"/>
          <w:sz w:val="22"/>
          <w:szCs w:val="22"/>
        </w:rPr>
        <w:t>Lenguaje audiovisual: Consulta en nuestra web y en otras, </w:t>
      </w:r>
      <w:r w:rsidRPr="00944CB3">
        <w:rPr>
          <w:rStyle w:val="Textoennegrita"/>
          <w:rFonts w:ascii="Arial" w:hAnsi="Arial" w:cs="Arial"/>
          <w:sz w:val="22"/>
          <w:szCs w:val="22"/>
        </w:rPr>
        <w:t>El sonido cinematográfico</w:t>
      </w:r>
      <w:r>
        <w:rPr>
          <w:rStyle w:val="Textoennegrita"/>
          <w:rFonts w:ascii="Arial" w:hAnsi="Arial" w:cs="Arial"/>
          <w:sz w:val="22"/>
          <w:szCs w:val="22"/>
        </w:rPr>
        <w:t>.</w:t>
      </w:r>
    </w:p>
    <w:p w:rsidR="00944CB3" w:rsidRPr="00944CB3" w:rsidRDefault="00944CB3" w:rsidP="00944CB3">
      <w:pPr>
        <w:pStyle w:val="NormalWeb"/>
        <w:spacing w:line="276" w:lineRule="auto"/>
        <w:ind w:left="600"/>
        <w:jc w:val="both"/>
        <w:rPr>
          <w:rFonts w:ascii="Arial" w:hAnsi="Arial" w:cs="Arial"/>
          <w:sz w:val="22"/>
          <w:szCs w:val="22"/>
        </w:rPr>
      </w:pPr>
      <w:r w:rsidRPr="00944CB3">
        <w:rPr>
          <w:rStyle w:val="nfasis"/>
          <w:rFonts w:ascii="Arial" w:hAnsi="Arial" w:cs="Arial"/>
          <w:sz w:val="22"/>
          <w:szCs w:val="22"/>
        </w:rPr>
        <w:t> (Para investigar sobre el tema consulta las webs y libros en el apartado Bibliografía)</w:t>
      </w:r>
    </w:p>
    <w:p w:rsidR="00944CB3" w:rsidRDefault="00944CB3" w:rsidP="00DC666B">
      <w:pPr>
        <w:spacing w:before="100" w:beforeAutospacing="1" w:after="100" w:afterAutospacing="1" w:line="276" w:lineRule="auto"/>
        <w:jc w:val="both"/>
        <w:rPr>
          <w:rFonts w:ascii="Arial" w:eastAsia="Times New Roman" w:hAnsi="Arial" w:cs="Arial"/>
          <w:i/>
          <w:iCs/>
          <w:lang w:eastAsia="es-ES"/>
        </w:rPr>
      </w:pPr>
    </w:p>
    <w:p w:rsidR="00944CB3" w:rsidRDefault="00944CB3" w:rsidP="00DC666B">
      <w:pPr>
        <w:spacing w:before="100" w:beforeAutospacing="1" w:after="100" w:afterAutospacing="1" w:line="276" w:lineRule="auto"/>
        <w:jc w:val="both"/>
        <w:rPr>
          <w:rFonts w:ascii="Arial" w:eastAsia="Times New Roman" w:hAnsi="Arial" w:cs="Arial"/>
          <w:b/>
          <w:i/>
          <w:iCs/>
          <w:color w:val="FF0000"/>
          <w:u w:val="single"/>
          <w:lang w:eastAsia="es-ES"/>
        </w:rPr>
      </w:pPr>
    </w:p>
    <w:p w:rsidR="00506A90" w:rsidRDefault="00506A90" w:rsidP="00DC666B">
      <w:pPr>
        <w:spacing w:before="100" w:beforeAutospacing="1" w:after="100" w:afterAutospacing="1" w:line="276" w:lineRule="auto"/>
        <w:jc w:val="both"/>
        <w:rPr>
          <w:rFonts w:ascii="Arial" w:eastAsia="Times New Roman" w:hAnsi="Arial" w:cs="Arial"/>
          <w:b/>
          <w:i/>
          <w:iCs/>
          <w:color w:val="FF0000"/>
          <w:u w:val="single"/>
          <w:lang w:eastAsia="es-ES"/>
        </w:rPr>
      </w:pPr>
    </w:p>
    <w:p w:rsidR="00506A90" w:rsidRDefault="00506A90" w:rsidP="00DC666B">
      <w:pPr>
        <w:spacing w:before="100" w:beforeAutospacing="1" w:after="100" w:afterAutospacing="1" w:line="276" w:lineRule="auto"/>
        <w:jc w:val="both"/>
        <w:rPr>
          <w:rFonts w:ascii="Arial" w:eastAsia="Times New Roman" w:hAnsi="Arial" w:cs="Arial"/>
          <w:b/>
          <w:i/>
          <w:iCs/>
          <w:color w:val="FF0000"/>
          <w:u w:val="single"/>
          <w:lang w:eastAsia="es-ES"/>
        </w:rPr>
      </w:pPr>
    </w:p>
    <w:p w:rsidR="00DC666B" w:rsidRPr="00DC666B" w:rsidRDefault="00DC666B" w:rsidP="00DC666B">
      <w:pPr>
        <w:spacing w:before="100" w:beforeAutospacing="1" w:after="100" w:afterAutospacing="1" w:line="276" w:lineRule="auto"/>
        <w:jc w:val="both"/>
        <w:rPr>
          <w:rFonts w:ascii="Arial" w:eastAsia="Times New Roman" w:hAnsi="Arial" w:cs="Arial"/>
          <w:b/>
          <w:color w:val="FF0000"/>
          <w:u w:val="single"/>
          <w:lang w:eastAsia="es-ES"/>
        </w:rPr>
      </w:pPr>
      <w:r w:rsidRPr="00DC666B">
        <w:rPr>
          <w:rFonts w:ascii="Arial" w:eastAsia="Times New Roman" w:hAnsi="Arial" w:cs="Arial"/>
          <w:b/>
          <w:i/>
          <w:iCs/>
          <w:color w:val="FF0000"/>
          <w:u w:val="single"/>
          <w:lang w:eastAsia="es-ES"/>
        </w:rPr>
        <w:lastRenderedPageBreak/>
        <w:t>Actividades</w:t>
      </w:r>
      <w:r w:rsidRPr="00DC666B">
        <w:rPr>
          <w:rFonts w:ascii="Arial" w:eastAsia="Times New Roman" w:hAnsi="Arial" w:cs="Arial"/>
          <w:b/>
          <w:color w:val="FF0000"/>
          <w:lang w:eastAsia="es-ES"/>
        </w:rPr>
        <w:t>: </w:t>
      </w:r>
    </w:p>
    <w:p w:rsidR="00DC666B" w:rsidRPr="00DC666B" w:rsidRDefault="00DC666B" w:rsidP="00DC666B">
      <w:pPr>
        <w:numPr>
          <w:ilvl w:val="0"/>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En gran grupo el alumnado expresará su punto de vista sobre el impacto que le ha producido el visionado del documental y contestarán a las siguientes preguntas: </w:t>
      </w:r>
    </w:p>
    <w:p w:rsidR="00DC666B" w:rsidRPr="00DC666B" w:rsidRDefault="00DC666B" w:rsidP="00DC666B">
      <w:pPr>
        <w:numPr>
          <w:ilvl w:val="1"/>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xml:space="preserve">La historia, ¿Qué </w:t>
      </w:r>
      <w:r w:rsidR="00944CB3" w:rsidRPr="00DC666B">
        <w:rPr>
          <w:rFonts w:ascii="Arial" w:eastAsia="Times New Roman" w:hAnsi="Arial" w:cs="Arial"/>
          <w:lang w:eastAsia="es-ES"/>
        </w:rPr>
        <w:t>sucede? ¿</w:t>
      </w:r>
      <w:r w:rsidRPr="00DC666B">
        <w:rPr>
          <w:rFonts w:ascii="Arial" w:eastAsia="Times New Roman" w:hAnsi="Arial" w:cs="Arial"/>
          <w:lang w:eastAsia="es-ES"/>
        </w:rPr>
        <w:t>qué nos cuenta el documental?, ¿por</w:t>
      </w:r>
      <w:r w:rsidR="004866E6">
        <w:rPr>
          <w:rFonts w:ascii="Arial" w:eastAsia="Times New Roman" w:hAnsi="Arial" w:cs="Arial"/>
          <w:lang w:eastAsia="es-ES"/>
        </w:rPr>
        <w:t xml:space="preserve"> </w:t>
      </w:r>
      <w:r w:rsidRPr="00DC666B">
        <w:rPr>
          <w:rFonts w:ascii="Arial" w:eastAsia="Times New Roman" w:hAnsi="Arial" w:cs="Arial"/>
          <w:lang w:eastAsia="es-ES"/>
        </w:rPr>
        <w:t xml:space="preserve">qué es un documental de </w:t>
      </w:r>
      <w:r w:rsidR="00944CB3" w:rsidRPr="00DC666B">
        <w:rPr>
          <w:rFonts w:ascii="Arial" w:eastAsia="Times New Roman" w:hAnsi="Arial" w:cs="Arial"/>
          <w:lang w:eastAsia="es-ES"/>
        </w:rPr>
        <w:t>naturaleza?</w:t>
      </w:r>
      <w:r w:rsidRPr="00DC666B">
        <w:rPr>
          <w:rFonts w:ascii="Arial" w:eastAsia="Times New Roman" w:hAnsi="Arial" w:cs="Arial"/>
          <w:lang w:eastAsia="es-ES"/>
        </w:rPr>
        <w:t xml:space="preserve"> Razona la respuesta.</w:t>
      </w:r>
    </w:p>
    <w:p w:rsidR="00DC666B" w:rsidRPr="00DC666B" w:rsidRDefault="00DC666B" w:rsidP="00DC666B">
      <w:pPr>
        <w:numPr>
          <w:ilvl w:val="1"/>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xml:space="preserve">Los personajes: ¿Quiénes son los </w:t>
      </w:r>
      <w:r w:rsidR="00944CB3" w:rsidRPr="00DC666B">
        <w:rPr>
          <w:rFonts w:ascii="Arial" w:eastAsia="Times New Roman" w:hAnsi="Arial" w:cs="Arial"/>
          <w:lang w:eastAsia="es-ES"/>
        </w:rPr>
        <w:t>protagonistas?</w:t>
      </w:r>
      <w:r w:rsidRPr="00DC666B">
        <w:rPr>
          <w:rFonts w:ascii="Arial" w:eastAsia="Times New Roman" w:hAnsi="Arial" w:cs="Arial"/>
          <w:lang w:eastAsia="es-ES"/>
        </w:rPr>
        <w:t xml:space="preserve"> Sus características. ¿Qué </w:t>
      </w:r>
      <w:r w:rsidR="00944CB3" w:rsidRPr="00DC666B">
        <w:rPr>
          <w:rFonts w:ascii="Arial" w:eastAsia="Times New Roman" w:hAnsi="Arial" w:cs="Arial"/>
          <w:lang w:eastAsia="es-ES"/>
        </w:rPr>
        <w:t>hacen?</w:t>
      </w:r>
      <w:r w:rsidRPr="00DC666B">
        <w:rPr>
          <w:rFonts w:ascii="Arial" w:eastAsia="Times New Roman" w:hAnsi="Arial" w:cs="Arial"/>
          <w:lang w:eastAsia="es-ES"/>
        </w:rPr>
        <w:t xml:space="preserve"> ¿Cómo </w:t>
      </w:r>
      <w:r w:rsidR="00944CB3" w:rsidRPr="00DC666B">
        <w:rPr>
          <w:rFonts w:ascii="Arial" w:eastAsia="Times New Roman" w:hAnsi="Arial" w:cs="Arial"/>
          <w:lang w:eastAsia="es-ES"/>
        </w:rPr>
        <w:t>viven?</w:t>
      </w:r>
      <w:r w:rsidRPr="00DC666B">
        <w:rPr>
          <w:rFonts w:ascii="Arial" w:eastAsia="Times New Roman" w:hAnsi="Arial" w:cs="Arial"/>
          <w:lang w:eastAsia="es-ES"/>
        </w:rPr>
        <w:t> </w:t>
      </w:r>
    </w:p>
    <w:p w:rsidR="00DC666B" w:rsidRPr="00DC666B" w:rsidRDefault="00DC666B" w:rsidP="00DC666B">
      <w:pPr>
        <w:numPr>
          <w:ilvl w:val="1"/>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El escenario: ¿Dónde sucede? </w:t>
      </w:r>
    </w:p>
    <w:p w:rsidR="00DC666B" w:rsidRPr="00DC666B" w:rsidRDefault="00DC666B" w:rsidP="00DC666B">
      <w:pPr>
        <w:numPr>
          <w:ilvl w:val="1"/>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xml:space="preserve">La banda sonora de la película: Ruidos, sonidos, música, voz humana. ¿De quién es la voz en off? ¿Conocéis a Estrella Morente? ¿Qué interpreta? ¿Sabéis quién es </w:t>
      </w:r>
      <w:proofErr w:type="spellStart"/>
      <w:r w:rsidRPr="00DC666B">
        <w:rPr>
          <w:rFonts w:ascii="Arial" w:eastAsia="Times New Roman" w:hAnsi="Arial" w:cs="Arial"/>
          <w:lang w:eastAsia="es-ES"/>
        </w:rPr>
        <w:t>Josemi</w:t>
      </w:r>
      <w:proofErr w:type="spellEnd"/>
      <w:r w:rsidRPr="00DC666B">
        <w:rPr>
          <w:rFonts w:ascii="Arial" w:eastAsia="Times New Roman" w:hAnsi="Arial" w:cs="Arial"/>
          <w:lang w:eastAsia="es-ES"/>
        </w:rPr>
        <w:t xml:space="preserve"> Carmona?, ¿Qué instrumento toca?, ¿Y el autor de la banda sonora de la </w:t>
      </w:r>
      <w:r w:rsidR="00944CB3" w:rsidRPr="00DC666B">
        <w:rPr>
          <w:rFonts w:ascii="Arial" w:eastAsia="Times New Roman" w:hAnsi="Arial" w:cs="Arial"/>
          <w:lang w:eastAsia="es-ES"/>
        </w:rPr>
        <w:t>película?</w:t>
      </w:r>
      <w:r w:rsidRPr="00DC666B">
        <w:rPr>
          <w:rFonts w:ascii="Arial" w:eastAsia="Times New Roman" w:hAnsi="Arial" w:cs="Arial"/>
          <w:lang w:eastAsia="es-ES"/>
        </w:rPr>
        <w:t xml:space="preserve"> Indagar sobre el poema de Antonio </w:t>
      </w:r>
      <w:r w:rsidR="00944CB3" w:rsidRPr="00DC666B">
        <w:rPr>
          <w:rFonts w:ascii="Arial" w:eastAsia="Times New Roman" w:hAnsi="Arial" w:cs="Arial"/>
          <w:lang w:eastAsia="es-ES"/>
        </w:rPr>
        <w:t>Machado “</w:t>
      </w:r>
      <w:r w:rsidRPr="00DC666B">
        <w:rPr>
          <w:rFonts w:ascii="Arial" w:eastAsia="Times New Roman" w:hAnsi="Arial" w:cs="Arial"/>
          <w:lang w:eastAsia="es-ES"/>
        </w:rPr>
        <w:t>Oh Guadalquivir”.</w:t>
      </w:r>
    </w:p>
    <w:p w:rsidR="00DC666B" w:rsidRPr="00DC666B" w:rsidRDefault="00DC666B" w:rsidP="00DC666B">
      <w:pPr>
        <w:numPr>
          <w:ilvl w:val="1"/>
          <w:numId w:val="1"/>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El valor: Reconstruye el valor propuesto</w:t>
      </w:r>
      <w:r>
        <w:rPr>
          <w:rFonts w:ascii="Arial" w:eastAsia="Times New Roman" w:hAnsi="Arial" w:cs="Arial"/>
          <w:lang w:eastAsia="es-ES"/>
        </w:rPr>
        <w:t xml:space="preserve"> (respeto al medioambiente)</w:t>
      </w:r>
      <w:r w:rsidRPr="00DC666B">
        <w:rPr>
          <w:rFonts w:ascii="Arial" w:eastAsia="Times New Roman" w:hAnsi="Arial" w:cs="Arial"/>
          <w:lang w:eastAsia="es-ES"/>
        </w:rPr>
        <w:t xml:space="preserve"> y contravalores que se desprenden de la actividad humana negativa en la naturaleza</w:t>
      </w:r>
      <w:r w:rsidR="00944CB3">
        <w:rPr>
          <w:rFonts w:ascii="Arial" w:eastAsia="Times New Roman" w:hAnsi="Arial" w:cs="Arial"/>
          <w:lang w:eastAsia="es-ES"/>
        </w:rPr>
        <w:t xml:space="preserve"> (cambio climático y degradación del medioambiente)</w:t>
      </w:r>
    </w:p>
    <w:p w:rsidR="00DC666B" w:rsidRPr="00DC666B" w:rsidRDefault="00DC666B" w:rsidP="00DC666B">
      <w:pPr>
        <w:numPr>
          <w:ilvl w:val="0"/>
          <w:numId w:val="2"/>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xml:space="preserve">En pequeño grupo investigarán sobre la propuesta </w:t>
      </w:r>
      <w:proofErr w:type="spellStart"/>
      <w:r w:rsidRPr="00DC666B">
        <w:rPr>
          <w:rFonts w:ascii="Arial" w:eastAsia="Times New Roman" w:hAnsi="Arial" w:cs="Arial"/>
          <w:lang w:eastAsia="es-ES"/>
        </w:rPr>
        <w:t>webdoc</w:t>
      </w:r>
      <w:proofErr w:type="spellEnd"/>
      <w:r w:rsidRPr="00DC666B">
        <w:rPr>
          <w:rFonts w:ascii="Arial" w:eastAsia="Times New Roman" w:hAnsi="Arial" w:cs="Arial"/>
          <w:lang w:eastAsia="es-ES"/>
        </w:rPr>
        <w:t xml:space="preserve">, una experiencia de 360 º en este enlace </w:t>
      </w:r>
      <w:hyperlink r:id="rId6" w:history="1">
        <w:r w:rsidRPr="00DC666B">
          <w:rPr>
            <w:rFonts w:ascii="Arial" w:eastAsia="Times New Roman" w:hAnsi="Arial" w:cs="Arial"/>
            <w:color w:val="0000FF"/>
            <w:u w:val="single"/>
            <w:lang w:eastAsia="es-ES"/>
          </w:rPr>
          <w:t>http://lab.rtve.es/guadalquivir/.</w:t>
        </w:r>
      </w:hyperlink>
      <w:r w:rsidRPr="00DC666B">
        <w:rPr>
          <w:rFonts w:ascii="Arial" w:eastAsia="Times New Roman" w:hAnsi="Arial" w:cs="Arial"/>
          <w:lang w:eastAsia="es-ES"/>
        </w:rPr>
        <w:t xml:space="preserve"> Profundizarán en cada uno de los parajes del Guadalquivir. Buscarán animales, aves, plantas e indicarán su hábitat, costumbres y sonidos que producen. </w:t>
      </w:r>
    </w:p>
    <w:tbl>
      <w:tblPr>
        <w:tblW w:w="10347" w:type="dxa"/>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263"/>
        <w:gridCol w:w="3776"/>
        <w:gridCol w:w="5308"/>
      </w:tblGrid>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DC666B" w:rsidRDefault="00DC666B" w:rsidP="00944CB3">
            <w:pPr>
              <w:spacing w:before="100" w:beforeAutospacing="1" w:after="100" w:afterAutospacing="1" w:line="276" w:lineRule="auto"/>
              <w:jc w:val="center"/>
              <w:rPr>
                <w:rFonts w:ascii="Arial" w:eastAsia="Times New Roman" w:hAnsi="Arial" w:cs="Arial"/>
                <w:lang w:eastAsia="es-ES"/>
              </w:rPr>
            </w:pPr>
            <w:r w:rsidRPr="00DC666B">
              <w:rPr>
                <w:rFonts w:ascii="Arial" w:eastAsia="Times New Roman" w:hAnsi="Arial" w:cs="Arial"/>
                <w:b/>
                <w:bCs/>
                <w:lang w:eastAsia="es-ES"/>
              </w:rPr>
              <w:t>GRUPOS</w:t>
            </w:r>
          </w:p>
        </w:tc>
        <w:tc>
          <w:tcPr>
            <w:tcW w:w="3732" w:type="dxa"/>
            <w:tcBorders>
              <w:top w:val="outset" w:sz="6" w:space="0" w:color="auto"/>
              <w:left w:val="outset" w:sz="6" w:space="0" w:color="auto"/>
              <w:bottom w:val="outset" w:sz="6" w:space="0" w:color="auto"/>
              <w:right w:val="outset" w:sz="6" w:space="0" w:color="auto"/>
            </w:tcBorders>
            <w:vAlign w:val="center"/>
            <w:hideMark/>
          </w:tcPr>
          <w:p w:rsidR="00DC666B" w:rsidRPr="00DC666B" w:rsidRDefault="00DC666B" w:rsidP="00944CB3">
            <w:pPr>
              <w:spacing w:before="100" w:beforeAutospacing="1" w:after="100" w:afterAutospacing="1" w:line="276" w:lineRule="auto"/>
              <w:jc w:val="center"/>
              <w:rPr>
                <w:rFonts w:ascii="Arial" w:eastAsia="Times New Roman" w:hAnsi="Arial" w:cs="Arial"/>
                <w:lang w:eastAsia="es-ES"/>
              </w:rPr>
            </w:pPr>
            <w:r w:rsidRPr="00DC666B">
              <w:rPr>
                <w:rFonts w:ascii="Arial" w:eastAsia="Times New Roman" w:hAnsi="Arial" w:cs="Arial"/>
                <w:b/>
                <w:bCs/>
                <w:lang w:eastAsia="es-ES"/>
              </w:rPr>
              <w:t>CONTENIDO</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DC666B" w:rsidRDefault="00DC666B" w:rsidP="00944CB3">
            <w:pPr>
              <w:spacing w:before="100" w:beforeAutospacing="1" w:after="100" w:afterAutospacing="1" w:line="276" w:lineRule="auto"/>
              <w:jc w:val="center"/>
              <w:rPr>
                <w:rFonts w:ascii="Arial" w:eastAsia="Times New Roman" w:hAnsi="Arial" w:cs="Arial"/>
                <w:lang w:eastAsia="es-ES"/>
              </w:rPr>
            </w:pPr>
            <w:r w:rsidRPr="00DC666B">
              <w:rPr>
                <w:rFonts w:ascii="Arial" w:eastAsia="Times New Roman" w:hAnsi="Arial" w:cs="Arial"/>
                <w:b/>
                <w:bCs/>
                <w:lang w:eastAsia="es-ES"/>
              </w:rPr>
              <w:t>ENLACES</w:t>
            </w:r>
          </w:p>
        </w:tc>
      </w:tr>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jc w:val="center"/>
              <w:rPr>
                <w:rFonts w:ascii="Arial" w:hAnsi="Arial" w:cs="Arial"/>
                <w:lang w:eastAsia="es-ES"/>
              </w:rPr>
            </w:pPr>
            <w:r w:rsidRPr="00944CB3">
              <w:rPr>
                <w:rFonts w:ascii="Arial" w:hAnsi="Arial" w:cs="Arial"/>
                <w:lang w:eastAsia="es-ES"/>
              </w:rPr>
              <w:t>1</w:t>
            </w:r>
          </w:p>
        </w:tc>
        <w:tc>
          <w:tcPr>
            <w:tcW w:w="3732"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Nacimiento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Sierra de Cazorla</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Los sonidos y la biodiversidad</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7" w:history="1">
              <w:r w:rsidRPr="00944CB3">
                <w:rPr>
                  <w:rFonts w:ascii="Arial" w:hAnsi="Arial" w:cs="Arial"/>
                  <w:color w:val="0000FF"/>
                  <w:sz w:val="16"/>
                  <w:szCs w:val="16"/>
                  <w:u w:val="single"/>
                  <w:lang w:eastAsia="es-ES"/>
                </w:rPr>
                <w:t>http://lab.rtve.es/guadalquivir/estacion/nacimiento</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8" w:history="1">
              <w:r w:rsidRPr="00944CB3">
                <w:rPr>
                  <w:rFonts w:ascii="Arial" w:hAnsi="Arial" w:cs="Arial"/>
                  <w:color w:val="0000FF"/>
                  <w:sz w:val="16"/>
                  <w:szCs w:val="16"/>
                  <w:u w:val="single"/>
                  <w:lang w:eastAsia="es-ES"/>
                </w:rPr>
                <w:t>http://lab.rtve.es/guadalquivir/estacion/sierra-de-cazorla</w:t>
              </w:r>
            </w:hyperlink>
          </w:p>
        </w:tc>
      </w:tr>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jc w:val="center"/>
              <w:rPr>
                <w:rFonts w:ascii="Arial" w:hAnsi="Arial" w:cs="Arial"/>
                <w:lang w:eastAsia="es-ES"/>
              </w:rPr>
            </w:pPr>
            <w:r w:rsidRPr="00944CB3">
              <w:rPr>
                <w:rFonts w:ascii="Arial" w:hAnsi="Arial" w:cs="Arial"/>
                <w:lang w:eastAsia="es-ES"/>
              </w:rPr>
              <w:t>2</w:t>
            </w:r>
          </w:p>
        </w:tc>
        <w:tc>
          <w:tcPr>
            <w:tcW w:w="3732"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Puerto del Obispo y Sierra Morena</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xml:space="preserve"> Los sonidos y la biodiversidad </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9" w:history="1">
              <w:r w:rsidRPr="00944CB3">
                <w:rPr>
                  <w:rFonts w:ascii="Arial" w:hAnsi="Arial" w:cs="Arial"/>
                  <w:color w:val="0000FF"/>
                  <w:sz w:val="16"/>
                  <w:szCs w:val="16"/>
                  <w:u w:val="single"/>
                  <w:lang w:eastAsia="es-ES"/>
                </w:rPr>
                <w:t>http://lab.rtve.es/guadalquivir/estacion/puente-del-obispo</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0" w:history="1">
              <w:r w:rsidRPr="00944CB3">
                <w:rPr>
                  <w:rFonts w:ascii="Arial" w:hAnsi="Arial" w:cs="Arial"/>
                  <w:color w:val="0000FF"/>
                  <w:sz w:val="16"/>
                  <w:szCs w:val="16"/>
                  <w:u w:val="single"/>
                  <w:lang w:eastAsia="es-ES"/>
                </w:rPr>
                <w:t>http://lab.rtve.es/gua</w:t>
              </w:r>
              <w:r w:rsidRPr="00944CB3">
                <w:rPr>
                  <w:rFonts w:ascii="Arial" w:hAnsi="Arial" w:cs="Arial"/>
                  <w:color w:val="0000FF"/>
                  <w:sz w:val="16"/>
                  <w:szCs w:val="16"/>
                  <w:u w:val="single"/>
                  <w:lang w:eastAsia="es-ES"/>
                </w:rPr>
                <w:t>dalquivir/estacion/sierra-morena</w:t>
              </w:r>
            </w:hyperlink>
          </w:p>
        </w:tc>
      </w:tr>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jc w:val="center"/>
              <w:rPr>
                <w:rFonts w:ascii="Arial" w:hAnsi="Arial" w:cs="Arial"/>
                <w:lang w:eastAsia="es-ES"/>
              </w:rPr>
            </w:pPr>
            <w:r w:rsidRPr="00944CB3">
              <w:rPr>
                <w:rFonts w:ascii="Arial" w:hAnsi="Arial" w:cs="Arial"/>
                <w:lang w:eastAsia="es-ES"/>
              </w:rPr>
              <w:t>3</w:t>
            </w:r>
          </w:p>
        </w:tc>
        <w:tc>
          <w:tcPr>
            <w:tcW w:w="3732"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Campos de labor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Sevilla</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Los sonidos y la biodiversidad</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1" w:history="1">
              <w:r w:rsidRPr="00944CB3">
                <w:rPr>
                  <w:rFonts w:ascii="Arial" w:hAnsi="Arial" w:cs="Arial"/>
                  <w:color w:val="0000FF"/>
                  <w:sz w:val="16"/>
                  <w:szCs w:val="16"/>
                  <w:u w:val="single"/>
                  <w:lang w:eastAsia="es-ES"/>
                </w:rPr>
                <w:t>http://lab.rtve.es/guadalquivir/estacion/campos-de-labor</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2" w:history="1">
              <w:r w:rsidRPr="00944CB3">
                <w:rPr>
                  <w:rFonts w:ascii="Arial" w:hAnsi="Arial" w:cs="Arial"/>
                  <w:color w:val="0000FF"/>
                  <w:sz w:val="16"/>
                  <w:szCs w:val="16"/>
                  <w:u w:val="single"/>
                  <w:lang w:eastAsia="es-ES"/>
                </w:rPr>
                <w:t>http://lab.rtve.es/guadalquivir/estacion/sevilla</w:t>
              </w:r>
            </w:hyperlink>
          </w:p>
        </w:tc>
      </w:tr>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jc w:val="center"/>
              <w:rPr>
                <w:rFonts w:ascii="Arial" w:hAnsi="Arial" w:cs="Arial"/>
                <w:lang w:eastAsia="es-ES"/>
              </w:rPr>
            </w:pPr>
            <w:r w:rsidRPr="00944CB3">
              <w:rPr>
                <w:rFonts w:ascii="Arial" w:hAnsi="Arial" w:cs="Arial"/>
                <w:lang w:eastAsia="es-ES"/>
              </w:rPr>
              <w:t>4</w:t>
            </w:r>
          </w:p>
        </w:tc>
        <w:tc>
          <w:tcPr>
            <w:tcW w:w="3732"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Marismas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Dunas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Los sonidos y la biodiversidad</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3" w:history="1">
              <w:r w:rsidRPr="00944CB3">
                <w:rPr>
                  <w:rFonts w:ascii="Arial" w:hAnsi="Arial" w:cs="Arial"/>
                  <w:color w:val="0000FF"/>
                  <w:sz w:val="16"/>
                  <w:szCs w:val="16"/>
                  <w:u w:val="single"/>
                  <w:lang w:eastAsia="es-ES"/>
                </w:rPr>
                <w:t>http://lab.rtve.es/guadalquivir/estacion/marismas</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4" w:history="1">
              <w:r w:rsidRPr="00944CB3">
                <w:rPr>
                  <w:rFonts w:ascii="Arial" w:hAnsi="Arial" w:cs="Arial"/>
                  <w:color w:val="0000FF"/>
                  <w:sz w:val="16"/>
                  <w:szCs w:val="16"/>
                  <w:u w:val="single"/>
                  <w:lang w:eastAsia="es-ES"/>
                </w:rPr>
                <w:t>http://lab.rtve.es/guadalquivir/estacion/dunas</w:t>
              </w:r>
            </w:hyperlink>
          </w:p>
        </w:tc>
      </w:tr>
      <w:tr w:rsidR="00944CB3" w:rsidRPr="00DC666B" w:rsidTr="00944CB3">
        <w:trPr>
          <w:tblCellSpacing w:w="7" w:type="dxa"/>
          <w:jc w:val="center"/>
        </w:trPr>
        <w:tc>
          <w:tcPr>
            <w:tcW w:w="1243"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jc w:val="center"/>
              <w:rPr>
                <w:rFonts w:ascii="Arial" w:hAnsi="Arial" w:cs="Arial"/>
                <w:lang w:eastAsia="es-ES"/>
              </w:rPr>
            </w:pPr>
            <w:r w:rsidRPr="00944CB3">
              <w:rPr>
                <w:rFonts w:ascii="Arial" w:hAnsi="Arial" w:cs="Arial"/>
                <w:lang w:eastAsia="es-ES"/>
              </w:rPr>
              <w:t>5</w:t>
            </w:r>
          </w:p>
        </w:tc>
        <w:tc>
          <w:tcPr>
            <w:tcW w:w="3732" w:type="dxa"/>
            <w:tcBorders>
              <w:top w:val="outset" w:sz="6" w:space="0" w:color="auto"/>
              <w:left w:val="outset" w:sz="6" w:space="0" w:color="auto"/>
              <w:bottom w:val="outset" w:sz="6" w:space="0" w:color="auto"/>
              <w:right w:val="outset" w:sz="6" w:space="0" w:color="auto"/>
            </w:tcBorders>
            <w:noWrap/>
            <w:vAlign w:val="center"/>
            <w:hideMark/>
          </w:tcPr>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Desembocadura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Los sonidos y la biodiversidad </w:t>
            </w:r>
          </w:p>
          <w:p w:rsidR="00DC666B" w:rsidRPr="00944CB3" w:rsidRDefault="00DC666B" w:rsidP="00944CB3">
            <w:pPr>
              <w:pStyle w:val="Sinespaciado"/>
              <w:ind w:left="-36"/>
              <w:rPr>
                <w:rFonts w:ascii="Arial" w:hAnsi="Arial" w:cs="Arial"/>
                <w:lang w:eastAsia="es-ES"/>
              </w:rPr>
            </w:pPr>
            <w:r w:rsidRPr="00944CB3">
              <w:rPr>
                <w:rFonts w:ascii="Arial" w:hAnsi="Arial" w:cs="Arial"/>
                <w:lang w:eastAsia="es-ES"/>
              </w:rPr>
              <w:t> Los problemas medioambientales</w:t>
            </w:r>
          </w:p>
        </w:tc>
        <w:tc>
          <w:tcPr>
            <w:tcW w:w="5316" w:type="dxa"/>
            <w:tcBorders>
              <w:top w:val="outset" w:sz="6" w:space="0" w:color="auto"/>
              <w:left w:val="outset" w:sz="6" w:space="0" w:color="auto"/>
              <w:bottom w:val="outset" w:sz="6" w:space="0" w:color="auto"/>
              <w:right w:val="outset" w:sz="6" w:space="0" w:color="auto"/>
            </w:tcBorders>
            <w:vAlign w:val="center"/>
            <w:hideMark/>
          </w:tcPr>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5" w:history="1">
              <w:r w:rsidRPr="00944CB3">
                <w:rPr>
                  <w:rFonts w:ascii="Arial" w:hAnsi="Arial" w:cs="Arial"/>
                  <w:color w:val="0000FF"/>
                  <w:sz w:val="16"/>
                  <w:szCs w:val="16"/>
                  <w:u w:val="single"/>
                  <w:lang w:eastAsia="es-ES"/>
                </w:rPr>
                <w:t>http://lab.rtve.es/guadalquivir/estacion/desembocadura</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6" w:history="1">
              <w:r w:rsidRPr="00944CB3">
                <w:rPr>
                  <w:rFonts w:ascii="Arial" w:hAnsi="Arial" w:cs="Arial"/>
                  <w:color w:val="0000FF"/>
                  <w:sz w:val="16"/>
                  <w:szCs w:val="16"/>
                  <w:u w:val="single"/>
                  <w:lang w:eastAsia="es-ES"/>
                </w:rPr>
                <w:t>http://www.consumer.es/web/es/medio_ambiente/naturaleza/ </w:t>
              </w:r>
            </w:hyperlink>
          </w:p>
          <w:p w:rsidR="00DC666B" w:rsidRPr="00944CB3" w:rsidRDefault="00DC666B" w:rsidP="00944CB3">
            <w:pPr>
              <w:pStyle w:val="Sinespaciado"/>
              <w:spacing w:line="360" w:lineRule="auto"/>
              <w:rPr>
                <w:rFonts w:ascii="Arial" w:hAnsi="Arial" w:cs="Arial"/>
                <w:sz w:val="16"/>
                <w:szCs w:val="16"/>
                <w:lang w:eastAsia="es-ES"/>
              </w:rPr>
            </w:pPr>
            <w:r w:rsidRPr="00944CB3">
              <w:rPr>
                <w:rFonts w:ascii="Arial" w:hAnsi="Arial" w:cs="Arial"/>
                <w:sz w:val="16"/>
                <w:szCs w:val="16"/>
                <w:lang w:eastAsia="es-ES"/>
              </w:rPr>
              <w:t> </w:t>
            </w:r>
            <w:hyperlink r:id="rId17" w:history="1">
              <w:r w:rsidRPr="00944CB3">
                <w:rPr>
                  <w:rFonts w:ascii="Arial" w:hAnsi="Arial" w:cs="Arial"/>
                  <w:color w:val="0000FF"/>
                  <w:sz w:val="16"/>
                  <w:szCs w:val="16"/>
                  <w:u w:val="single"/>
                  <w:lang w:eastAsia="es-ES"/>
                </w:rPr>
                <w:t>http://sevilla.abc.es/20110109/andalucia/sevi-guadalquivir-impactos- </w:t>
              </w:r>
            </w:hyperlink>
          </w:p>
        </w:tc>
      </w:tr>
    </w:tbl>
    <w:p w:rsidR="00DC666B" w:rsidRDefault="00DC666B" w:rsidP="00DC666B">
      <w:p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 </w:t>
      </w:r>
    </w:p>
    <w:p w:rsidR="00944CB3" w:rsidRDefault="00944CB3" w:rsidP="00DC666B">
      <w:pPr>
        <w:spacing w:before="100" w:beforeAutospacing="1" w:after="100" w:afterAutospacing="1" w:line="276" w:lineRule="auto"/>
        <w:jc w:val="both"/>
        <w:rPr>
          <w:rFonts w:ascii="Arial" w:eastAsia="Times New Roman" w:hAnsi="Arial" w:cs="Arial"/>
          <w:lang w:eastAsia="es-ES"/>
        </w:rPr>
      </w:pPr>
    </w:p>
    <w:p w:rsidR="00506A90" w:rsidRDefault="00506A90" w:rsidP="00DC666B">
      <w:pPr>
        <w:spacing w:before="100" w:beforeAutospacing="1" w:after="100" w:afterAutospacing="1" w:line="276" w:lineRule="auto"/>
        <w:jc w:val="both"/>
        <w:rPr>
          <w:rFonts w:ascii="Arial" w:eastAsia="Times New Roman" w:hAnsi="Arial" w:cs="Arial"/>
          <w:lang w:eastAsia="es-ES"/>
        </w:rPr>
      </w:pPr>
    </w:p>
    <w:p w:rsidR="00506A90" w:rsidRPr="00DC666B" w:rsidRDefault="00506A90" w:rsidP="00DC666B">
      <w:pPr>
        <w:spacing w:before="100" w:beforeAutospacing="1" w:after="100" w:afterAutospacing="1" w:line="276" w:lineRule="auto"/>
        <w:jc w:val="both"/>
        <w:rPr>
          <w:rFonts w:ascii="Arial" w:eastAsia="Times New Roman" w:hAnsi="Arial" w:cs="Arial"/>
          <w:lang w:eastAsia="es-ES"/>
        </w:rPr>
      </w:pPr>
    </w:p>
    <w:p w:rsidR="00DC666B" w:rsidRPr="00DC666B" w:rsidRDefault="00DC666B" w:rsidP="00DC666B">
      <w:p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i/>
          <w:iCs/>
          <w:lang w:eastAsia="es-ES"/>
        </w:rPr>
        <w:lastRenderedPageBreak/>
        <w:t>Debate final:</w:t>
      </w:r>
    </w:p>
    <w:p w:rsidR="00DC666B" w:rsidRPr="00DC666B" w:rsidRDefault="00DC666B" w:rsidP="00DC666B">
      <w:pPr>
        <w:numPr>
          <w:ilvl w:val="0"/>
          <w:numId w:val="3"/>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Opinamos todos: Estableced un debate en grupo con vuestras aportaciones</w:t>
      </w:r>
    </w:p>
    <w:p w:rsidR="00DC666B" w:rsidRPr="00DC666B" w:rsidRDefault="00DC666B" w:rsidP="00DC666B">
      <w:pPr>
        <w:numPr>
          <w:ilvl w:val="0"/>
          <w:numId w:val="3"/>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¿Qué hemos aprendido?: Extraer conclusiones finales sobre todo aquello que hemos logrado aprender con el visionado de este documental, y la investigación sobre el tema propuesto.</w:t>
      </w:r>
    </w:p>
    <w:p w:rsidR="00DC666B" w:rsidRPr="00DC666B" w:rsidRDefault="00DC666B" w:rsidP="00DC666B">
      <w:pPr>
        <w:numPr>
          <w:ilvl w:val="0"/>
          <w:numId w:val="3"/>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Los símbolos del cortometraje: </w:t>
      </w:r>
    </w:p>
    <w:p w:rsidR="00DC666B" w:rsidRPr="00DC666B" w:rsidRDefault="00DC666B" w:rsidP="00DC666B">
      <w:pPr>
        <w:numPr>
          <w:ilvl w:val="1"/>
          <w:numId w:val="3"/>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Explica las frases: “El suelo se viste de lunares.” “El arma de un lince es el silencio”</w:t>
      </w:r>
    </w:p>
    <w:p w:rsidR="00DC666B" w:rsidRPr="00DC666B" w:rsidRDefault="00DC666B" w:rsidP="00DC666B">
      <w:pPr>
        <w:numPr>
          <w:ilvl w:val="1"/>
          <w:numId w:val="3"/>
        </w:numPr>
        <w:spacing w:before="100" w:beforeAutospacing="1" w:after="100" w:afterAutospacing="1" w:line="276" w:lineRule="auto"/>
        <w:jc w:val="both"/>
        <w:rPr>
          <w:rFonts w:ascii="Arial" w:eastAsia="Times New Roman" w:hAnsi="Arial" w:cs="Arial"/>
          <w:lang w:eastAsia="es-ES"/>
        </w:rPr>
      </w:pPr>
      <w:r w:rsidRPr="00DC666B">
        <w:rPr>
          <w:rFonts w:ascii="Arial" w:eastAsia="Times New Roman" w:hAnsi="Arial" w:cs="Arial"/>
          <w:lang w:eastAsia="es-ES"/>
        </w:rPr>
        <w:t>¿Qué significado das al título?: “Guadalquivir”</w:t>
      </w:r>
    </w:p>
    <w:p w:rsidR="00DC666B" w:rsidRDefault="00DC666B"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791E71" w:rsidRDefault="00791E71" w:rsidP="00DC666B">
      <w:pPr>
        <w:spacing w:line="276" w:lineRule="auto"/>
        <w:jc w:val="both"/>
        <w:rPr>
          <w:rFonts w:ascii="Arial" w:hAnsi="Arial" w:cs="Arial"/>
        </w:rPr>
      </w:pPr>
    </w:p>
    <w:p w:rsidR="00506A90" w:rsidRDefault="00506A90" w:rsidP="00DC666B">
      <w:pPr>
        <w:spacing w:line="276" w:lineRule="auto"/>
        <w:jc w:val="both"/>
        <w:rPr>
          <w:rFonts w:ascii="Arial" w:hAnsi="Arial" w:cs="Arial"/>
        </w:rPr>
      </w:pPr>
    </w:p>
    <w:p w:rsidR="00506A90" w:rsidRDefault="00506A90" w:rsidP="00DC666B">
      <w:pPr>
        <w:spacing w:line="276" w:lineRule="auto"/>
        <w:jc w:val="both"/>
        <w:rPr>
          <w:rFonts w:ascii="Arial" w:hAnsi="Arial" w:cs="Arial"/>
        </w:rPr>
      </w:pPr>
    </w:p>
    <w:p w:rsidR="00791E71" w:rsidRPr="00791E71" w:rsidRDefault="00791E71" w:rsidP="00791E71">
      <w:pPr>
        <w:spacing w:after="0" w:line="240" w:lineRule="auto"/>
        <w:rPr>
          <w:rFonts w:ascii="Arial" w:eastAsia="Times New Roman" w:hAnsi="Arial" w:cs="Arial"/>
          <w:sz w:val="24"/>
          <w:szCs w:val="24"/>
          <w:lang w:eastAsia="es-ES"/>
        </w:rPr>
      </w:pPr>
      <w:bookmarkStart w:id="0" w:name="_GoBack"/>
      <w:bookmarkEnd w:id="0"/>
      <w:r w:rsidRPr="00791E71">
        <w:rPr>
          <w:rFonts w:ascii="Arial" w:eastAsia="Times New Roman" w:hAnsi="Arial" w:cs="Arial"/>
          <w:sz w:val="24"/>
          <w:szCs w:val="24"/>
          <w:lang w:eastAsia="es-ES"/>
        </w:rPr>
        <w:lastRenderedPageBreak/>
        <w:t xml:space="preserve">Lee el siguiente poema de Antonio Machado: </w:t>
      </w:r>
    </w:p>
    <w:p w:rsidR="00791E71" w:rsidRDefault="00791E71" w:rsidP="00791E71">
      <w:pPr>
        <w:spacing w:after="0" w:line="240" w:lineRule="auto"/>
        <w:jc w:val="center"/>
        <w:rPr>
          <w:rFonts w:ascii="Arial" w:eastAsia="Times New Roman" w:hAnsi="Arial" w:cs="Arial"/>
          <w:sz w:val="24"/>
          <w:szCs w:val="24"/>
          <w:lang w:eastAsia="es-ES"/>
        </w:rPr>
      </w:pPr>
    </w:p>
    <w:p w:rsidR="00791E71" w:rsidRPr="00791E71" w:rsidRDefault="00791E71" w:rsidP="00791E71">
      <w:pPr>
        <w:spacing w:after="0" w:line="240" w:lineRule="auto"/>
        <w:jc w:val="center"/>
        <w:rPr>
          <w:rFonts w:ascii="Arial" w:eastAsia="Times New Roman" w:hAnsi="Arial" w:cs="Arial"/>
          <w:b/>
          <w:sz w:val="24"/>
          <w:szCs w:val="24"/>
          <w:lang w:eastAsia="es-ES"/>
        </w:rPr>
      </w:pPr>
      <w:r w:rsidRPr="00791E71">
        <w:rPr>
          <w:rFonts w:ascii="Arial" w:eastAsia="Times New Roman" w:hAnsi="Arial" w:cs="Arial"/>
          <w:b/>
          <w:sz w:val="24"/>
          <w:szCs w:val="24"/>
          <w:lang w:eastAsia="es-ES"/>
        </w:rPr>
        <w:t>“Río Guadalquivir”</w:t>
      </w:r>
    </w:p>
    <w:p w:rsidR="00791E71" w:rsidRPr="00791E71" w:rsidRDefault="00791E71" w:rsidP="00791E71">
      <w:pPr>
        <w:spacing w:after="0" w:line="240" w:lineRule="auto"/>
        <w:jc w:val="center"/>
        <w:rPr>
          <w:rFonts w:ascii="Arial" w:eastAsia="Times New Roman" w:hAnsi="Arial" w:cs="Arial"/>
          <w:b/>
          <w:sz w:val="24"/>
          <w:szCs w:val="24"/>
          <w:lang w:eastAsia="es-ES"/>
        </w:rPr>
      </w:pPr>
      <w:r w:rsidRPr="00791E71">
        <w:rPr>
          <w:rFonts w:ascii="Arial" w:eastAsia="Times New Roman" w:hAnsi="Arial" w:cs="Arial"/>
          <w:b/>
          <w:sz w:val="24"/>
          <w:szCs w:val="24"/>
          <w:lang w:eastAsia="es-ES"/>
        </w:rPr>
        <w:t>Antonio Machado</w:t>
      </w:r>
    </w:p>
    <w:p w:rsidR="00791E71" w:rsidRPr="00791E71" w:rsidRDefault="00791E71" w:rsidP="00791E71">
      <w:pPr>
        <w:spacing w:after="0" w:line="240" w:lineRule="auto"/>
        <w:jc w:val="center"/>
        <w:rPr>
          <w:rFonts w:ascii="Arial" w:eastAsia="Times New Roman" w:hAnsi="Arial" w:cs="Arial"/>
          <w:sz w:val="24"/>
          <w:szCs w:val="24"/>
          <w:lang w:eastAsia="es-ES"/>
        </w:rPr>
      </w:pP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¡Oh, Guadalquivir!</w:t>
      </w: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Te vi en Cazorla nacer,</w:t>
      </w:r>
    </w:p>
    <w:p w:rsid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hoy en Sanlúcar morir.</w:t>
      </w:r>
    </w:p>
    <w:p w:rsidR="00791E71" w:rsidRPr="00791E71" w:rsidRDefault="00791E71" w:rsidP="00791E71">
      <w:pPr>
        <w:spacing w:after="0" w:line="240" w:lineRule="auto"/>
        <w:jc w:val="center"/>
        <w:rPr>
          <w:rFonts w:ascii="Arial" w:eastAsia="Times New Roman" w:hAnsi="Arial" w:cs="Arial"/>
          <w:sz w:val="24"/>
          <w:szCs w:val="24"/>
          <w:lang w:eastAsia="es-ES"/>
        </w:rPr>
      </w:pP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Un borbollón de agua clara,</w:t>
      </w: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debajo de un pino verde,</w:t>
      </w:r>
    </w:p>
    <w:p w:rsid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eras tú,</w:t>
      </w:r>
      <w:r>
        <w:rPr>
          <w:rFonts w:ascii="Arial" w:eastAsia="Times New Roman" w:hAnsi="Arial" w:cs="Arial"/>
          <w:sz w:val="24"/>
          <w:szCs w:val="24"/>
          <w:lang w:eastAsia="es-ES"/>
        </w:rPr>
        <w:t xml:space="preserve"> </w:t>
      </w:r>
      <w:r w:rsidRPr="00791E71">
        <w:rPr>
          <w:rFonts w:ascii="Arial" w:eastAsia="Times New Roman" w:hAnsi="Arial" w:cs="Arial"/>
          <w:sz w:val="24"/>
          <w:szCs w:val="24"/>
          <w:lang w:eastAsia="es-ES"/>
        </w:rPr>
        <w:t>¡qué bien sonabas!</w:t>
      </w:r>
    </w:p>
    <w:p w:rsidR="00791E71" w:rsidRPr="00791E71" w:rsidRDefault="00791E71" w:rsidP="00791E71">
      <w:pPr>
        <w:spacing w:after="0" w:line="240" w:lineRule="auto"/>
        <w:jc w:val="center"/>
        <w:rPr>
          <w:rFonts w:ascii="Arial" w:eastAsia="Times New Roman" w:hAnsi="Arial" w:cs="Arial"/>
          <w:sz w:val="24"/>
          <w:szCs w:val="24"/>
          <w:lang w:eastAsia="es-ES"/>
        </w:rPr>
      </w:pP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Como yo, cerca del mar,</w:t>
      </w: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río de barro salobre,</w:t>
      </w:r>
    </w:p>
    <w:p w:rsidR="00791E71" w:rsidRPr="00791E71" w:rsidRDefault="00791E71" w:rsidP="00791E71">
      <w:pPr>
        <w:spacing w:after="0" w:line="240" w:lineRule="auto"/>
        <w:jc w:val="center"/>
        <w:rPr>
          <w:rFonts w:ascii="Arial" w:eastAsia="Times New Roman" w:hAnsi="Arial" w:cs="Arial"/>
          <w:sz w:val="24"/>
          <w:szCs w:val="24"/>
          <w:lang w:eastAsia="es-ES"/>
        </w:rPr>
      </w:pPr>
      <w:r w:rsidRPr="00791E71">
        <w:rPr>
          <w:rFonts w:ascii="Arial" w:eastAsia="Times New Roman" w:hAnsi="Arial" w:cs="Arial"/>
          <w:sz w:val="24"/>
          <w:szCs w:val="24"/>
          <w:lang w:eastAsia="es-ES"/>
        </w:rPr>
        <w:t>¿sueñas con el manantial?</w:t>
      </w:r>
    </w:p>
    <w:p w:rsidR="00791E71" w:rsidRDefault="00791E71" w:rsidP="00791E71">
      <w:pPr>
        <w:spacing w:after="0" w:line="360" w:lineRule="auto"/>
        <w:jc w:val="both"/>
        <w:rPr>
          <w:rFonts w:ascii="Arial" w:eastAsia="Times New Roman" w:hAnsi="Arial" w:cs="Arial"/>
          <w:sz w:val="24"/>
          <w:szCs w:val="24"/>
          <w:lang w:eastAsia="es-ES"/>
        </w:rPr>
      </w:pPr>
    </w:p>
    <w:p w:rsidR="00791E71" w:rsidRDefault="00791E71" w:rsidP="00791E71">
      <w:pPr>
        <w:spacing w:after="0" w:line="360" w:lineRule="auto"/>
        <w:jc w:val="both"/>
        <w:rPr>
          <w:rFonts w:ascii="Arial" w:eastAsia="Times New Roman" w:hAnsi="Arial" w:cs="Arial"/>
          <w:sz w:val="24"/>
          <w:szCs w:val="24"/>
          <w:lang w:eastAsia="es-ES"/>
        </w:rPr>
      </w:pP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COMENTARIO DE TEXTO</w:t>
      </w: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1-Lee atentamente el poema. </w:t>
      </w:r>
    </w:p>
    <w:p w:rsidR="00791E71" w:rsidRPr="00791E71" w:rsidRDefault="00791E71"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2-Di cuántas estrofas tiene. </w:t>
      </w:r>
    </w:p>
    <w:p w:rsidR="00791E71" w:rsidRPr="00791E71" w:rsidRDefault="00791E71"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3-Busca las palabras que no entiendas y copia el significado. </w:t>
      </w:r>
    </w:p>
    <w:p w:rsidR="00791E71" w:rsidRPr="00791E71" w:rsidRDefault="00791E71"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4-Cuenta, con tus propias palabras, qué dice el escritor al río. ¿Qué quiere decir la pregunta del último verso? </w:t>
      </w:r>
    </w:p>
    <w:p w:rsidR="00791E71" w:rsidRPr="00791E71" w:rsidRDefault="00791E71" w:rsidP="00791E71">
      <w:pPr>
        <w:spacing w:after="0" w:line="276" w:lineRule="auto"/>
        <w:jc w:val="both"/>
        <w:rPr>
          <w:rFonts w:ascii="Arial" w:eastAsia="Times New Roman" w:hAnsi="Arial" w:cs="Arial"/>
          <w:sz w:val="24"/>
          <w:szCs w:val="24"/>
          <w:lang w:eastAsia="es-ES"/>
        </w:rPr>
      </w:pP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5-Métrica: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-Enumera los versos y mídelos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-Di si son de arte mayor o menor </w:t>
      </w: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-Analiza la rima y pon las letras correspondientes </w:t>
      </w:r>
    </w:p>
    <w:p w:rsidR="00506A90" w:rsidRPr="00791E71" w:rsidRDefault="00506A90"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6-Observa los adjetivos que hay. Subráyalos. </w:t>
      </w:r>
    </w:p>
    <w:p w:rsidR="00506A90" w:rsidRPr="00791E71" w:rsidRDefault="00506A90"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7-Copia los verbos con su infinitivo. </w:t>
      </w:r>
    </w:p>
    <w:p w:rsidR="00506A90" w:rsidRPr="00791E71" w:rsidRDefault="00506A90" w:rsidP="00791E71">
      <w:pPr>
        <w:spacing w:after="0" w:line="276" w:lineRule="auto"/>
        <w:jc w:val="both"/>
        <w:rPr>
          <w:rFonts w:ascii="Arial" w:eastAsia="Times New Roman" w:hAnsi="Arial" w:cs="Arial"/>
          <w:sz w:val="24"/>
          <w:szCs w:val="24"/>
          <w:lang w:eastAsia="es-ES"/>
        </w:rPr>
      </w:pPr>
    </w:p>
    <w:p w:rsid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8-En el poema, A. Machado compara al río con......................................... </w:t>
      </w:r>
    </w:p>
    <w:p w:rsidR="00506A90" w:rsidRPr="00791E71" w:rsidRDefault="00506A90" w:rsidP="00791E71">
      <w:pPr>
        <w:spacing w:after="0" w:line="276" w:lineRule="auto"/>
        <w:jc w:val="both"/>
        <w:rPr>
          <w:rFonts w:ascii="Arial" w:eastAsia="Times New Roman" w:hAnsi="Arial" w:cs="Arial"/>
          <w:sz w:val="24"/>
          <w:szCs w:val="24"/>
          <w:lang w:eastAsia="es-ES"/>
        </w:rPr>
      </w:pP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9-Investiga e infórmate: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Haz una breve reseña biográfica del autor.</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 ¿Qué quiere decir “Guadalquivir” y cuál es su origen?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 Escribe dónde nace, por qué provincias pasa y algunos afluentes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 En el curso alto del río se encuentra un parque natural, ¿cuál? </w:t>
      </w:r>
    </w:p>
    <w:p w:rsidR="00791E71" w:rsidRPr="00791E71" w:rsidRDefault="00791E71" w:rsidP="00791E71">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xml:space="preserve">- ¿Qué parque nacional hay en su curso bajo? </w:t>
      </w:r>
    </w:p>
    <w:p w:rsidR="00791E71" w:rsidRPr="00506A90" w:rsidRDefault="00791E71" w:rsidP="00506A90">
      <w:pPr>
        <w:spacing w:after="0" w:line="276" w:lineRule="auto"/>
        <w:jc w:val="both"/>
        <w:rPr>
          <w:rFonts w:ascii="Arial" w:eastAsia="Times New Roman" w:hAnsi="Arial" w:cs="Arial"/>
          <w:sz w:val="24"/>
          <w:szCs w:val="24"/>
          <w:lang w:eastAsia="es-ES"/>
        </w:rPr>
      </w:pPr>
      <w:r w:rsidRPr="00791E71">
        <w:rPr>
          <w:rFonts w:ascii="Arial" w:eastAsia="Times New Roman" w:hAnsi="Arial" w:cs="Arial"/>
          <w:sz w:val="24"/>
          <w:szCs w:val="24"/>
          <w:lang w:eastAsia="es-ES"/>
        </w:rPr>
        <w:t>- A su paso por Córdoba, el río forma un espacio natural protegido. ¿Cómo se llama? Cita algunas especies de animales y plantas en esta zona.</w:t>
      </w:r>
    </w:p>
    <w:sectPr w:rsidR="00791E71" w:rsidRPr="00506A90" w:rsidSect="00506A90">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01C0"/>
    <w:multiLevelType w:val="multilevel"/>
    <w:tmpl w:val="992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84AA4"/>
    <w:multiLevelType w:val="multilevel"/>
    <w:tmpl w:val="8E28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B6461"/>
    <w:multiLevelType w:val="multilevel"/>
    <w:tmpl w:val="2E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21174"/>
    <w:multiLevelType w:val="multilevel"/>
    <w:tmpl w:val="7DE8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30DB1"/>
    <w:multiLevelType w:val="multilevel"/>
    <w:tmpl w:val="002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6B"/>
    <w:rsid w:val="004866E6"/>
    <w:rsid w:val="00506A90"/>
    <w:rsid w:val="00791E71"/>
    <w:rsid w:val="00944CB3"/>
    <w:rsid w:val="00A22E4D"/>
    <w:rsid w:val="00AB5544"/>
    <w:rsid w:val="00DC666B"/>
    <w:rsid w:val="00F04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FB7"/>
  <w15:chartTrackingRefBased/>
  <w15:docId w15:val="{8EEF092E-629C-4FD7-AFE9-98C93169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C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4CB3"/>
    <w:rPr>
      <w:b/>
      <w:bCs/>
    </w:rPr>
  </w:style>
  <w:style w:type="character" w:styleId="nfasis">
    <w:name w:val="Emphasis"/>
    <w:basedOn w:val="Fuentedeprrafopredeter"/>
    <w:uiPriority w:val="20"/>
    <w:qFormat/>
    <w:rsid w:val="00944CB3"/>
    <w:rPr>
      <w:i/>
      <w:iCs/>
    </w:rPr>
  </w:style>
  <w:style w:type="paragraph" w:styleId="Sinespaciado">
    <w:name w:val="No Spacing"/>
    <w:uiPriority w:val="1"/>
    <w:qFormat/>
    <w:rsid w:val="00944CB3"/>
    <w:pPr>
      <w:spacing w:after="0" w:line="240" w:lineRule="auto"/>
    </w:pPr>
  </w:style>
  <w:style w:type="paragraph" w:styleId="Textodeglobo">
    <w:name w:val="Balloon Text"/>
    <w:basedOn w:val="Normal"/>
    <w:link w:val="TextodegloboCar"/>
    <w:uiPriority w:val="99"/>
    <w:semiHidden/>
    <w:unhideWhenUsed/>
    <w:rsid w:val="00506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3641">
      <w:bodyDiv w:val="1"/>
      <w:marLeft w:val="0"/>
      <w:marRight w:val="0"/>
      <w:marTop w:val="0"/>
      <w:marBottom w:val="0"/>
      <w:divBdr>
        <w:top w:val="none" w:sz="0" w:space="0" w:color="auto"/>
        <w:left w:val="none" w:sz="0" w:space="0" w:color="auto"/>
        <w:bottom w:val="none" w:sz="0" w:space="0" w:color="auto"/>
        <w:right w:val="none" w:sz="0" w:space="0" w:color="auto"/>
      </w:divBdr>
      <w:divsChild>
        <w:div w:id="983390581">
          <w:marLeft w:val="0"/>
          <w:marRight w:val="0"/>
          <w:marTop w:val="0"/>
          <w:marBottom w:val="0"/>
          <w:divBdr>
            <w:top w:val="none" w:sz="0" w:space="0" w:color="auto"/>
            <w:left w:val="none" w:sz="0" w:space="0" w:color="auto"/>
            <w:bottom w:val="none" w:sz="0" w:space="0" w:color="auto"/>
            <w:right w:val="none" w:sz="0" w:space="0" w:color="auto"/>
          </w:divBdr>
          <w:divsChild>
            <w:div w:id="887450130">
              <w:marLeft w:val="0"/>
              <w:marRight w:val="0"/>
              <w:marTop w:val="0"/>
              <w:marBottom w:val="0"/>
              <w:divBdr>
                <w:top w:val="none" w:sz="0" w:space="0" w:color="auto"/>
                <w:left w:val="none" w:sz="0" w:space="0" w:color="auto"/>
                <w:bottom w:val="none" w:sz="0" w:space="0" w:color="auto"/>
                <w:right w:val="none" w:sz="0" w:space="0" w:color="auto"/>
              </w:divBdr>
            </w:div>
            <w:div w:id="1641765361">
              <w:marLeft w:val="0"/>
              <w:marRight w:val="0"/>
              <w:marTop w:val="0"/>
              <w:marBottom w:val="0"/>
              <w:divBdr>
                <w:top w:val="none" w:sz="0" w:space="0" w:color="auto"/>
                <w:left w:val="none" w:sz="0" w:space="0" w:color="auto"/>
                <w:bottom w:val="none" w:sz="0" w:space="0" w:color="auto"/>
                <w:right w:val="none" w:sz="0" w:space="0" w:color="auto"/>
              </w:divBdr>
            </w:div>
            <w:div w:id="266349006">
              <w:marLeft w:val="0"/>
              <w:marRight w:val="0"/>
              <w:marTop w:val="0"/>
              <w:marBottom w:val="0"/>
              <w:divBdr>
                <w:top w:val="none" w:sz="0" w:space="0" w:color="auto"/>
                <w:left w:val="none" w:sz="0" w:space="0" w:color="auto"/>
                <w:bottom w:val="none" w:sz="0" w:space="0" w:color="auto"/>
                <w:right w:val="none" w:sz="0" w:space="0" w:color="auto"/>
              </w:divBdr>
            </w:div>
            <w:div w:id="1425613538">
              <w:marLeft w:val="0"/>
              <w:marRight w:val="0"/>
              <w:marTop w:val="0"/>
              <w:marBottom w:val="0"/>
              <w:divBdr>
                <w:top w:val="none" w:sz="0" w:space="0" w:color="auto"/>
                <w:left w:val="none" w:sz="0" w:space="0" w:color="auto"/>
                <w:bottom w:val="none" w:sz="0" w:space="0" w:color="auto"/>
                <w:right w:val="none" w:sz="0" w:space="0" w:color="auto"/>
              </w:divBdr>
            </w:div>
            <w:div w:id="1235816498">
              <w:marLeft w:val="0"/>
              <w:marRight w:val="0"/>
              <w:marTop w:val="0"/>
              <w:marBottom w:val="0"/>
              <w:divBdr>
                <w:top w:val="none" w:sz="0" w:space="0" w:color="auto"/>
                <w:left w:val="none" w:sz="0" w:space="0" w:color="auto"/>
                <w:bottom w:val="none" w:sz="0" w:space="0" w:color="auto"/>
                <w:right w:val="none" w:sz="0" w:space="0" w:color="auto"/>
              </w:divBdr>
            </w:div>
            <w:div w:id="1837846329">
              <w:marLeft w:val="0"/>
              <w:marRight w:val="0"/>
              <w:marTop w:val="0"/>
              <w:marBottom w:val="0"/>
              <w:divBdr>
                <w:top w:val="none" w:sz="0" w:space="0" w:color="auto"/>
                <w:left w:val="none" w:sz="0" w:space="0" w:color="auto"/>
                <w:bottom w:val="none" w:sz="0" w:space="0" w:color="auto"/>
                <w:right w:val="none" w:sz="0" w:space="0" w:color="auto"/>
              </w:divBdr>
            </w:div>
            <w:div w:id="1749881508">
              <w:marLeft w:val="0"/>
              <w:marRight w:val="0"/>
              <w:marTop w:val="0"/>
              <w:marBottom w:val="0"/>
              <w:divBdr>
                <w:top w:val="none" w:sz="0" w:space="0" w:color="auto"/>
                <w:left w:val="none" w:sz="0" w:space="0" w:color="auto"/>
                <w:bottom w:val="none" w:sz="0" w:space="0" w:color="auto"/>
                <w:right w:val="none" w:sz="0" w:space="0" w:color="auto"/>
              </w:divBdr>
            </w:div>
            <w:div w:id="425687149">
              <w:marLeft w:val="0"/>
              <w:marRight w:val="0"/>
              <w:marTop w:val="0"/>
              <w:marBottom w:val="0"/>
              <w:divBdr>
                <w:top w:val="none" w:sz="0" w:space="0" w:color="auto"/>
                <w:left w:val="none" w:sz="0" w:space="0" w:color="auto"/>
                <w:bottom w:val="none" w:sz="0" w:space="0" w:color="auto"/>
                <w:right w:val="none" w:sz="0" w:space="0" w:color="auto"/>
              </w:divBdr>
            </w:div>
            <w:div w:id="301888494">
              <w:marLeft w:val="0"/>
              <w:marRight w:val="0"/>
              <w:marTop w:val="0"/>
              <w:marBottom w:val="0"/>
              <w:divBdr>
                <w:top w:val="none" w:sz="0" w:space="0" w:color="auto"/>
                <w:left w:val="none" w:sz="0" w:space="0" w:color="auto"/>
                <w:bottom w:val="none" w:sz="0" w:space="0" w:color="auto"/>
                <w:right w:val="none" w:sz="0" w:space="0" w:color="auto"/>
              </w:divBdr>
            </w:div>
            <w:div w:id="396781989">
              <w:marLeft w:val="0"/>
              <w:marRight w:val="0"/>
              <w:marTop w:val="0"/>
              <w:marBottom w:val="0"/>
              <w:divBdr>
                <w:top w:val="none" w:sz="0" w:space="0" w:color="auto"/>
                <w:left w:val="none" w:sz="0" w:space="0" w:color="auto"/>
                <w:bottom w:val="none" w:sz="0" w:space="0" w:color="auto"/>
                <w:right w:val="none" w:sz="0" w:space="0" w:color="auto"/>
              </w:divBdr>
            </w:div>
            <w:div w:id="258291672">
              <w:marLeft w:val="0"/>
              <w:marRight w:val="0"/>
              <w:marTop w:val="0"/>
              <w:marBottom w:val="0"/>
              <w:divBdr>
                <w:top w:val="none" w:sz="0" w:space="0" w:color="auto"/>
                <w:left w:val="none" w:sz="0" w:space="0" w:color="auto"/>
                <w:bottom w:val="none" w:sz="0" w:space="0" w:color="auto"/>
                <w:right w:val="none" w:sz="0" w:space="0" w:color="auto"/>
              </w:divBdr>
            </w:div>
            <w:div w:id="1755322417">
              <w:marLeft w:val="0"/>
              <w:marRight w:val="0"/>
              <w:marTop w:val="0"/>
              <w:marBottom w:val="0"/>
              <w:divBdr>
                <w:top w:val="none" w:sz="0" w:space="0" w:color="auto"/>
                <w:left w:val="none" w:sz="0" w:space="0" w:color="auto"/>
                <w:bottom w:val="none" w:sz="0" w:space="0" w:color="auto"/>
                <w:right w:val="none" w:sz="0" w:space="0" w:color="auto"/>
              </w:divBdr>
            </w:div>
            <w:div w:id="389698447">
              <w:marLeft w:val="0"/>
              <w:marRight w:val="0"/>
              <w:marTop w:val="0"/>
              <w:marBottom w:val="0"/>
              <w:divBdr>
                <w:top w:val="none" w:sz="0" w:space="0" w:color="auto"/>
                <w:left w:val="none" w:sz="0" w:space="0" w:color="auto"/>
                <w:bottom w:val="none" w:sz="0" w:space="0" w:color="auto"/>
                <w:right w:val="none" w:sz="0" w:space="0" w:color="auto"/>
              </w:divBdr>
            </w:div>
            <w:div w:id="1216508308">
              <w:marLeft w:val="0"/>
              <w:marRight w:val="0"/>
              <w:marTop w:val="0"/>
              <w:marBottom w:val="0"/>
              <w:divBdr>
                <w:top w:val="none" w:sz="0" w:space="0" w:color="auto"/>
                <w:left w:val="none" w:sz="0" w:space="0" w:color="auto"/>
                <w:bottom w:val="none" w:sz="0" w:space="0" w:color="auto"/>
                <w:right w:val="none" w:sz="0" w:space="0" w:color="auto"/>
              </w:divBdr>
            </w:div>
            <w:div w:id="1944992999">
              <w:marLeft w:val="0"/>
              <w:marRight w:val="0"/>
              <w:marTop w:val="0"/>
              <w:marBottom w:val="0"/>
              <w:divBdr>
                <w:top w:val="none" w:sz="0" w:space="0" w:color="auto"/>
                <w:left w:val="none" w:sz="0" w:space="0" w:color="auto"/>
                <w:bottom w:val="none" w:sz="0" w:space="0" w:color="auto"/>
                <w:right w:val="none" w:sz="0" w:space="0" w:color="auto"/>
              </w:divBdr>
            </w:div>
            <w:div w:id="2142915681">
              <w:marLeft w:val="0"/>
              <w:marRight w:val="0"/>
              <w:marTop w:val="0"/>
              <w:marBottom w:val="0"/>
              <w:divBdr>
                <w:top w:val="none" w:sz="0" w:space="0" w:color="auto"/>
                <w:left w:val="none" w:sz="0" w:space="0" w:color="auto"/>
                <w:bottom w:val="none" w:sz="0" w:space="0" w:color="auto"/>
                <w:right w:val="none" w:sz="0" w:space="0" w:color="auto"/>
              </w:divBdr>
            </w:div>
            <w:div w:id="1268347011">
              <w:marLeft w:val="0"/>
              <w:marRight w:val="0"/>
              <w:marTop w:val="0"/>
              <w:marBottom w:val="0"/>
              <w:divBdr>
                <w:top w:val="none" w:sz="0" w:space="0" w:color="auto"/>
                <w:left w:val="none" w:sz="0" w:space="0" w:color="auto"/>
                <w:bottom w:val="none" w:sz="0" w:space="0" w:color="auto"/>
                <w:right w:val="none" w:sz="0" w:space="0" w:color="auto"/>
              </w:divBdr>
            </w:div>
            <w:div w:id="1833719709">
              <w:marLeft w:val="0"/>
              <w:marRight w:val="0"/>
              <w:marTop w:val="0"/>
              <w:marBottom w:val="0"/>
              <w:divBdr>
                <w:top w:val="none" w:sz="0" w:space="0" w:color="auto"/>
                <w:left w:val="none" w:sz="0" w:space="0" w:color="auto"/>
                <w:bottom w:val="none" w:sz="0" w:space="0" w:color="auto"/>
                <w:right w:val="none" w:sz="0" w:space="0" w:color="auto"/>
              </w:divBdr>
            </w:div>
            <w:div w:id="13585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78042">
      <w:bodyDiv w:val="1"/>
      <w:marLeft w:val="0"/>
      <w:marRight w:val="0"/>
      <w:marTop w:val="0"/>
      <w:marBottom w:val="0"/>
      <w:divBdr>
        <w:top w:val="none" w:sz="0" w:space="0" w:color="auto"/>
        <w:left w:val="none" w:sz="0" w:space="0" w:color="auto"/>
        <w:bottom w:val="none" w:sz="0" w:space="0" w:color="auto"/>
        <w:right w:val="none" w:sz="0" w:space="0" w:color="auto"/>
      </w:divBdr>
      <w:divsChild>
        <w:div w:id="397871421">
          <w:marLeft w:val="0"/>
          <w:marRight w:val="0"/>
          <w:marTop w:val="0"/>
          <w:marBottom w:val="0"/>
          <w:divBdr>
            <w:top w:val="none" w:sz="0" w:space="0" w:color="auto"/>
            <w:left w:val="none" w:sz="0" w:space="0" w:color="auto"/>
            <w:bottom w:val="none" w:sz="0" w:space="0" w:color="auto"/>
            <w:right w:val="none" w:sz="0" w:space="0" w:color="auto"/>
          </w:divBdr>
        </w:div>
      </w:divsChild>
    </w:div>
    <w:div w:id="1110974791">
      <w:bodyDiv w:val="1"/>
      <w:marLeft w:val="0"/>
      <w:marRight w:val="0"/>
      <w:marTop w:val="0"/>
      <w:marBottom w:val="0"/>
      <w:divBdr>
        <w:top w:val="none" w:sz="0" w:space="0" w:color="auto"/>
        <w:left w:val="none" w:sz="0" w:space="0" w:color="auto"/>
        <w:bottom w:val="none" w:sz="0" w:space="0" w:color="auto"/>
        <w:right w:val="none" w:sz="0" w:space="0" w:color="auto"/>
      </w:divBdr>
    </w:div>
    <w:div w:id="1186670834">
      <w:bodyDiv w:val="1"/>
      <w:marLeft w:val="0"/>
      <w:marRight w:val="0"/>
      <w:marTop w:val="0"/>
      <w:marBottom w:val="0"/>
      <w:divBdr>
        <w:top w:val="none" w:sz="0" w:space="0" w:color="auto"/>
        <w:left w:val="none" w:sz="0" w:space="0" w:color="auto"/>
        <w:bottom w:val="none" w:sz="0" w:space="0" w:color="auto"/>
        <w:right w:val="none" w:sz="0" w:space="0" w:color="auto"/>
      </w:divBdr>
      <w:divsChild>
        <w:div w:id="2131778835">
          <w:marLeft w:val="0"/>
          <w:marRight w:val="0"/>
          <w:marTop w:val="0"/>
          <w:marBottom w:val="0"/>
          <w:divBdr>
            <w:top w:val="none" w:sz="0" w:space="0" w:color="auto"/>
            <w:left w:val="none" w:sz="0" w:space="0" w:color="auto"/>
            <w:bottom w:val="none" w:sz="0" w:space="0" w:color="auto"/>
            <w:right w:val="none" w:sz="0" w:space="0" w:color="auto"/>
          </w:divBdr>
          <w:divsChild>
            <w:div w:id="325061984">
              <w:marLeft w:val="0"/>
              <w:marRight w:val="0"/>
              <w:marTop w:val="0"/>
              <w:marBottom w:val="0"/>
              <w:divBdr>
                <w:top w:val="none" w:sz="0" w:space="0" w:color="auto"/>
                <w:left w:val="none" w:sz="0" w:space="0" w:color="auto"/>
                <w:bottom w:val="none" w:sz="0" w:space="0" w:color="auto"/>
                <w:right w:val="none" w:sz="0" w:space="0" w:color="auto"/>
              </w:divBdr>
            </w:div>
            <w:div w:id="752316699">
              <w:marLeft w:val="0"/>
              <w:marRight w:val="0"/>
              <w:marTop w:val="0"/>
              <w:marBottom w:val="0"/>
              <w:divBdr>
                <w:top w:val="none" w:sz="0" w:space="0" w:color="auto"/>
                <w:left w:val="none" w:sz="0" w:space="0" w:color="auto"/>
                <w:bottom w:val="none" w:sz="0" w:space="0" w:color="auto"/>
                <w:right w:val="none" w:sz="0" w:space="0" w:color="auto"/>
              </w:divBdr>
            </w:div>
            <w:div w:id="1340038796">
              <w:marLeft w:val="0"/>
              <w:marRight w:val="0"/>
              <w:marTop w:val="0"/>
              <w:marBottom w:val="0"/>
              <w:divBdr>
                <w:top w:val="none" w:sz="0" w:space="0" w:color="auto"/>
                <w:left w:val="none" w:sz="0" w:space="0" w:color="auto"/>
                <w:bottom w:val="none" w:sz="0" w:space="0" w:color="auto"/>
                <w:right w:val="none" w:sz="0" w:space="0" w:color="auto"/>
              </w:divBdr>
            </w:div>
            <w:div w:id="1448499696">
              <w:marLeft w:val="0"/>
              <w:marRight w:val="0"/>
              <w:marTop w:val="0"/>
              <w:marBottom w:val="0"/>
              <w:divBdr>
                <w:top w:val="none" w:sz="0" w:space="0" w:color="auto"/>
                <w:left w:val="none" w:sz="0" w:space="0" w:color="auto"/>
                <w:bottom w:val="none" w:sz="0" w:space="0" w:color="auto"/>
                <w:right w:val="none" w:sz="0" w:space="0" w:color="auto"/>
              </w:divBdr>
            </w:div>
            <w:div w:id="2083217243">
              <w:marLeft w:val="0"/>
              <w:marRight w:val="0"/>
              <w:marTop w:val="0"/>
              <w:marBottom w:val="0"/>
              <w:divBdr>
                <w:top w:val="none" w:sz="0" w:space="0" w:color="auto"/>
                <w:left w:val="none" w:sz="0" w:space="0" w:color="auto"/>
                <w:bottom w:val="none" w:sz="0" w:space="0" w:color="auto"/>
                <w:right w:val="none" w:sz="0" w:space="0" w:color="auto"/>
              </w:divBdr>
            </w:div>
            <w:div w:id="1043947479">
              <w:marLeft w:val="0"/>
              <w:marRight w:val="0"/>
              <w:marTop w:val="0"/>
              <w:marBottom w:val="0"/>
              <w:divBdr>
                <w:top w:val="none" w:sz="0" w:space="0" w:color="auto"/>
                <w:left w:val="none" w:sz="0" w:space="0" w:color="auto"/>
                <w:bottom w:val="none" w:sz="0" w:space="0" w:color="auto"/>
                <w:right w:val="none" w:sz="0" w:space="0" w:color="auto"/>
              </w:divBdr>
            </w:div>
            <w:div w:id="1303998621">
              <w:marLeft w:val="0"/>
              <w:marRight w:val="0"/>
              <w:marTop w:val="0"/>
              <w:marBottom w:val="0"/>
              <w:divBdr>
                <w:top w:val="none" w:sz="0" w:space="0" w:color="auto"/>
                <w:left w:val="none" w:sz="0" w:space="0" w:color="auto"/>
                <w:bottom w:val="none" w:sz="0" w:space="0" w:color="auto"/>
                <w:right w:val="none" w:sz="0" w:space="0" w:color="auto"/>
              </w:divBdr>
            </w:div>
            <w:div w:id="1503282151">
              <w:marLeft w:val="0"/>
              <w:marRight w:val="0"/>
              <w:marTop w:val="0"/>
              <w:marBottom w:val="0"/>
              <w:divBdr>
                <w:top w:val="none" w:sz="0" w:space="0" w:color="auto"/>
                <w:left w:val="none" w:sz="0" w:space="0" w:color="auto"/>
                <w:bottom w:val="none" w:sz="0" w:space="0" w:color="auto"/>
                <w:right w:val="none" w:sz="0" w:space="0" w:color="auto"/>
              </w:divBdr>
            </w:div>
            <w:div w:id="540092890">
              <w:marLeft w:val="0"/>
              <w:marRight w:val="0"/>
              <w:marTop w:val="0"/>
              <w:marBottom w:val="0"/>
              <w:divBdr>
                <w:top w:val="none" w:sz="0" w:space="0" w:color="auto"/>
                <w:left w:val="none" w:sz="0" w:space="0" w:color="auto"/>
                <w:bottom w:val="none" w:sz="0" w:space="0" w:color="auto"/>
                <w:right w:val="none" w:sz="0" w:space="0" w:color="auto"/>
              </w:divBdr>
            </w:div>
            <w:div w:id="818569680">
              <w:marLeft w:val="0"/>
              <w:marRight w:val="0"/>
              <w:marTop w:val="0"/>
              <w:marBottom w:val="0"/>
              <w:divBdr>
                <w:top w:val="none" w:sz="0" w:space="0" w:color="auto"/>
                <w:left w:val="none" w:sz="0" w:space="0" w:color="auto"/>
                <w:bottom w:val="none" w:sz="0" w:space="0" w:color="auto"/>
                <w:right w:val="none" w:sz="0" w:space="0" w:color="auto"/>
              </w:divBdr>
            </w:div>
            <w:div w:id="72624758">
              <w:marLeft w:val="0"/>
              <w:marRight w:val="0"/>
              <w:marTop w:val="0"/>
              <w:marBottom w:val="0"/>
              <w:divBdr>
                <w:top w:val="none" w:sz="0" w:space="0" w:color="auto"/>
                <w:left w:val="none" w:sz="0" w:space="0" w:color="auto"/>
                <w:bottom w:val="none" w:sz="0" w:space="0" w:color="auto"/>
                <w:right w:val="none" w:sz="0" w:space="0" w:color="auto"/>
              </w:divBdr>
            </w:div>
            <w:div w:id="2128891912">
              <w:marLeft w:val="0"/>
              <w:marRight w:val="0"/>
              <w:marTop w:val="0"/>
              <w:marBottom w:val="0"/>
              <w:divBdr>
                <w:top w:val="none" w:sz="0" w:space="0" w:color="auto"/>
                <w:left w:val="none" w:sz="0" w:space="0" w:color="auto"/>
                <w:bottom w:val="none" w:sz="0" w:space="0" w:color="auto"/>
                <w:right w:val="none" w:sz="0" w:space="0" w:color="auto"/>
              </w:divBdr>
            </w:div>
            <w:div w:id="1972705986">
              <w:marLeft w:val="0"/>
              <w:marRight w:val="0"/>
              <w:marTop w:val="0"/>
              <w:marBottom w:val="0"/>
              <w:divBdr>
                <w:top w:val="none" w:sz="0" w:space="0" w:color="auto"/>
                <w:left w:val="none" w:sz="0" w:space="0" w:color="auto"/>
                <w:bottom w:val="none" w:sz="0" w:space="0" w:color="auto"/>
                <w:right w:val="none" w:sz="0" w:space="0" w:color="auto"/>
              </w:divBdr>
            </w:div>
            <w:div w:id="128401025">
              <w:marLeft w:val="0"/>
              <w:marRight w:val="0"/>
              <w:marTop w:val="0"/>
              <w:marBottom w:val="0"/>
              <w:divBdr>
                <w:top w:val="none" w:sz="0" w:space="0" w:color="auto"/>
                <w:left w:val="none" w:sz="0" w:space="0" w:color="auto"/>
                <w:bottom w:val="none" w:sz="0" w:space="0" w:color="auto"/>
                <w:right w:val="none" w:sz="0" w:space="0" w:color="auto"/>
              </w:divBdr>
            </w:div>
            <w:div w:id="2040010046">
              <w:marLeft w:val="0"/>
              <w:marRight w:val="0"/>
              <w:marTop w:val="0"/>
              <w:marBottom w:val="0"/>
              <w:divBdr>
                <w:top w:val="none" w:sz="0" w:space="0" w:color="auto"/>
                <w:left w:val="none" w:sz="0" w:space="0" w:color="auto"/>
                <w:bottom w:val="none" w:sz="0" w:space="0" w:color="auto"/>
                <w:right w:val="none" w:sz="0" w:space="0" w:color="auto"/>
              </w:divBdr>
            </w:div>
            <w:div w:id="2056349075">
              <w:marLeft w:val="0"/>
              <w:marRight w:val="0"/>
              <w:marTop w:val="0"/>
              <w:marBottom w:val="0"/>
              <w:divBdr>
                <w:top w:val="none" w:sz="0" w:space="0" w:color="auto"/>
                <w:left w:val="none" w:sz="0" w:space="0" w:color="auto"/>
                <w:bottom w:val="none" w:sz="0" w:space="0" w:color="auto"/>
                <w:right w:val="none" w:sz="0" w:space="0" w:color="auto"/>
              </w:divBdr>
            </w:div>
            <w:div w:id="1425760781">
              <w:marLeft w:val="0"/>
              <w:marRight w:val="0"/>
              <w:marTop w:val="0"/>
              <w:marBottom w:val="0"/>
              <w:divBdr>
                <w:top w:val="none" w:sz="0" w:space="0" w:color="auto"/>
                <w:left w:val="none" w:sz="0" w:space="0" w:color="auto"/>
                <w:bottom w:val="none" w:sz="0" w:space="0" w:color="auto"/>
                <w:right w:val="none" w:sz="0" w:space="0" w:color="auto"/>
              </w:divBdr>
            </w:div>
            <w:div w:id="697702672">
              <w:marLeft w:val="0"/>
              <w:marRight w:val="0"/>
              <w:marTop w:val="0"/>
              <w:marBottom w:val="0"/>
              <w:divBdr>
                <w:top w:val="none" w:sz="0" w:space="0" w:color="auto"/>
                <w:left w:val="none" w:sz="0" w:space="0" w:color="auto"/>
                <w:bottom w:val="none" w:sz="0" w:space="0" w:color="auto"/>
                <w:right w:val="none" w:sz="0" w:space="0" w:color="auto"/>
              </w:divBdr>
            </w:div>
            <w:div w:id="449128529">
              <w:marLeft w:val="0"/>
              <w:marRight w:val="0"/>
              <w:marTop w:val="0"/>
              <w:marBottom w:val="0"/>
              <w:divBdr>
                <w:top w:val="none" w:sz="0" w:space="0" w:color="auto"/>
                <w:left w:val="none" w:sz="0" w:space="0" w:color="auto"/>
                <w:bottom w:val="none" w:sz="0" w:space="0" w:color="auto"/>
                <w:right w:val="none" w:sz="0" w:space="0" w:color="auto"/>
              </w:divBdr>
            </w:div>
            <w:div w:id="1366714958">
              <w:marLeft w:val="0"/>
              <w:marRight w:val="0"/>
              <w:marTop w:val="0"/>
              <w:marBottom w:val="0"/>
              <w:divBdr>
                <w:top w:val="none" w:sz="0" w:space="0" w:color="auto"/>
                <w:left w:val="none" w:sz="0" w:space="0" w:color="auto"/>
                <w:bottom w:val="none" w:sz="0" w:space="0" w:color="auto"/>
                <w:right w:val="none" w:sz="0" w:space="0" w:color="auto"/>
              </w:divBdr>
            </w:div>
            <w:div w:id="1331831120">
              <w:marLeft w:val="0"/>
              <w:marRight w:val="0"/>
              <w:marTop w:val="0"/>
              <w:marBottom w:val="0"/>
              <w:divBdr>
                <w:top w:val="none" w:sz="0" w:space="0" w:color="auto"/>
                <w:left w:val="none" w:sz="0" w:space="0" w:color="auto"/>
                <w:bottom w:val="none" w:sz="0" w:space="0" w:color="auto"/>
                <w:right w:val="none" w:sz="0" w:space="0" w:color="auto"/>
              </w:divBdr>
            </w:div>
            <w:div w:id="370228126">
              <w:marLeft w:val="0"/>
              <w:marRight w:val="0"/>
              <w:marTop w:val="0"/>
              <w:marBottom w:val="0"/>
              <w:divBdr>
                <w:top w:val="none" w:sz="0" w:space="0" w:color="auto"/>
                <w:left w:val="none" w:sz="0" w:space="0" w:color="auto"/>
                <w:bottom w:val="none" w:sz="0" w:space="0" w:color="auto"/>
                <w:right w:val="none" w:sz="0" w:space="0" w:color="auto"/>
              </w:divBdr>
            </w:div>
            <w:div w:id="1067073699">
              <w:marLeft w:val="0"/>
              <w:marRight w:val="0"/>
              <w:marTop w:val="0"/>
              <w:marBottom w:val="0"/>
              <w:divBdr>
                <w:top w:val="none" w:sz="0" w:space="0" w:color="auto"/>
                <w:left w:val="none" w:sz="0" w:space="0" w:color="auto"/>
                <w:bottom w:val="none" w:sz="0" w:space="0" w:color="auto"/>
                <w:right w:val="none" w:sz="0" w:space="0" w:color="auto"/>
              </w:divBdr>
            </w:div>
            <w:div w:id="1123764461">
              <w:marLeft w:val="0"/>
              <w:marRight w:val="0"/>
              <w:marTop w:val="0"/>
              <w:marBottom w:val="0"/>
              <w:divBdr>
                <w:top w:val="none" w:sz="0" w:space="0" w:color="auto"/>
                <w:left w:val="none" w:sz="0" w:space="0" w:color="auto"/>
                <w:bottom w:val="none" w:sz="0" w:space="0" w:color="auto"/>
                <w:right w:val="none" w:sz="0" w:space="0" w:color="auto"/>
              </w:divBdr>
            </w:div>
            <w:div w:id="1266767027">
              <w:marLeft w:val="0"/>
              <w:marRight w:val="0"/>
              <w:marTop w:val="0"/>
              <w:marBottom w:val="0"/>
              <w:divBdr>
                <w:top w:val="none" w:sz="0" w:space="0" w:color="auto"/>
                <w:left w:val="none" w:sz="0" w:space="0" w:color="auto"/>
                <w:bottom w:val="none" w:sz="0" w:space="0" w:color="auto"/>
                <w:right w:val="none" w:sz="0" w:space="0" w:color="auto"/>
              </w:divBdr>
            </w:div>
            <w:div w:id="41877887">
              <w:marLeft w:val="0"/>
              <w:marRight w:val="0"/>
              <w:marTop w:val="0"/>
              <w:marBottom w:val="0"/>
              <w:divBdr>
                <w:top w:val="none" w:sz="0" w:space="0" w:color="auto"/>
                <w:left w:val="none" w:sz="0" w:space="0" w:color="auto"/>
                <w:bottom w:val="none" w:sz="0" w:space="0" w:color="auto"/>
                <w:right w:val="none" w:sz="0" w:space="0" w:color="auto"/>
              </w:divBdr>
            </w:div>
            <w:div w:id="1745831635">
              <w:marLeft w:val="0"/>
              <w:marRight w:val="0"/>
              <w:marTop w:val="0"/>
              <w:marBottom w:val="0"/>
              <w:divBdr>
                <w:top w:val="none" w:sz="0" w:space="0" w:color="auto"/>
                <w:left w:val="none" w:sz="0" w:space="0" w:color="auto"/>
                <w:bottom w:val="none" w:sz="0" w:space="0" w:color="auto"/>
                <w:right w:val="none" w:sz="0" w:space="0" w:color="auto"/>
              </w:divBdr>
            </w:div>
            <w:div w:id="692806924">
              <w:marLeft w:val="0"/>
              <w:marRight w:val="0"/>
              <w:marTop w:val="0"/>
              <w:marBottom w:val="0"/>
              <w:divBdr>
                <w:top w:val="none" w:sz="0" w:space="0" w:color="auto"/>
                <w:left w:val="none" w:sz="0" w:space="0" w:color="auto"/>
                <w:bottom w:val="none" w:sz="0" w:space="0" w:color="auto"/>
                <w:right w:val="none" w:sz="0" w:space="0" w:color="auto"/>
              </w:divBdr>
            </w:div>
            <w:div w:id="792017780">
              <w:marLeft w:val="0"/>
              <w:marRight w:val="0"/>
              <w:marTop w:val="0"/>
              <w:marBottom w:val="0"/>
              <w:divBdr>
                <w:top w:val="none" w:sz="0" w:space="0" w:color="auto"/>
                <w:left w:val="none" w:sz="0" w:space="0" w:color="auto"/>
                <w:bottom w:val="none" w:sz="0" w:space="0" w:color="auto"/>
                <w:right w:val="none" w:sz="0" w:space="0" w:color="auto"/>
              </w:divBdr>
            </w:div>
            <w:div w:id="2096785681">
              <w:marLeft w:val="0"/>
              <w:marRight w:val="0"/>
              <w:marTop w:val="0"/>
              <w:marBottom w:val="0"/>
              <w:divBdr>
                <w:top w:val="none" w:sz="0" w:space="0" w:color="auto"/>
                <w:left w:val="none" w:sz="0" w:space="0" w:color="auto"/>
                <w:bottom w:val="none" w:sz="0" w:space="0" w:color="auto"/>
                <w:right w:val="none" w:sz="0" w:space="0" w:color="auto"/>
              </w:divBdr>
            </w:div>
            <w:div w:id="1522008939">
              <w:marLeft w:val="0"/>
              <w:marRight w:val="0"/>
              <w:marTop w:val="0"/>
              <w:marBottom w:val="0"/>
              <w:divBdr>
                <w:top w:val="none" w:sz="0" w:space="0" w:color="auto"/>
                <w:left w:val="none" w:sz="0" w:space="0" w:color="auto"/>
                <w:bottom w:val="none" w:sz="0" w:space="0" w:color="auto"/>
                <w:right w:val="none" w:sz="0" w:space="0" w:color="auto"/>
              </w:divBdr>
            </w:div>
            <w:div w:id="391320027">
              <w:marLeft w:val="0"/>
              <w:marRight w:val="0"/>
              <w:marTop w:val="0"/>
              <w:marBottom w:val="0"/>
              <w:divBdr>
                <w:top w:val="none" w:sz="0" w:space="0" w:color="auto"/>
                <w:left w:val="none" w:sz="0" w:space="0" w:color="auto"/>
                <w:bottom w:val="none" w:sz="0" w:space="0" w:color="auto"/>
                <w:right w:val="none" w:sz="0" w:space="0" w:color="auto"/>
              </w:divBdr>
            </w:div>
            <w:div w:id="361592596">
              <w:marLeft w:val="0"/>
              <w:marRight w:val="0"/>
              <w:marTop w:val="0"/>
              <w:marBottom w:val="0"/>
              <w:divBdr>
                <w:top w:val="none" w:sz="0" w:space="0" w:color="auto"/>
                <w:left w:val="none" w:sz="0" w:space="0" w:color="auto"/>
                <w:bottom w:val="none" w:sz="0" w:space="0" w:color="auto"/>
                <w:right w:val="none" w:sz="0" w:space="0" w:color="auto"/>
              </w:divBdr>
            </w:div>
            <w:div w:id="19210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rtve.es/guadalquivir/estacion/sierra-de-cazorla" TargetMode="External"/><Relationship Id="rId13" Type="http://schemas.openxmlformats.org/officeDocument/2006/relationships/hyperlink" Target="http://lab.rtve.es/guadalquivir/estacion/marism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rtve.es/guadalquivir/estacion/nacimiento" TargetMode="External"/><Relationship Id="rId12" Type="http://schemas.openxmlformats.org/officeDocument/2006/relationships/hyperlink" Target="http://lab.rtve.es/guadalquivir/estacion/sevilla" TargetMode="External"/><Relationship Id="rId17" Type="http://schemas.openxmlformats.org/officeDocument/2006/relationships/hyperlink" Target="http://sevilla.abc.es/20110109/andalucia/sevi-guadalquivir-impactos-201101082040.html" TargetMode="External"/><Relationship Id="rId2" Type="http://schemas.openxmlformats.org/officeDocument/2006/relationships/styles" Target="styles.xml"/><Relationship Id="rId16" Type="http://schemas.openxmlformats.org/officeDocument/2006/relationships/hyperlink" Target="http://www.consumer.es/web/es/medio_ambiente/naturaleza/2014/04/10/219707.php" TargetMode="External"/><Relationship Id="rId1" Type="http://schemas.openxmlformats.org/officeDocument/2006/relationships/numbering" Target="numbering.xml"/><Relationship Id="rId6" Type="http://schemas.openxmlformats.org/officeDocument/2006/relationships/hyperlink" Target="http://lab.rtve.es/guadalquivir/" TargetMode="External"/><Relationship Id="rId11" Type="http://schemas.openxmlformats.org/officeDocument/2006/relationships/hyperlink" Target="http://lab.rtve.es/guadalquivir/estacion/campos-de-labor" TargetMode="External"/><Relationship Id="rId5" Type="http://schemas.openxmlformats.org/officeDocument/2006/relationships/image" Target="media/image1.jpeg"/><Relationship Id="rId15" Type="http://schemas.openxmlformats.org/officeDocument/2006/relationships/hyperlink" Target="http://sevilla.abc.es/20110109/andalucia/sevi-guadalquivir-impactos-201101082040.html" TargetMode="External"/><Relationship Id="rId10" Type="http://schemas.openxmlformats.org/officeDocument/2006/relationships/hyperlink" Target="http://lab.rtve.es/guadalquivir/estacion/sierra-more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b.rtve.es/guadalquivir/estacion/puente-del-obispo" TargetMode="External"/><Relationship Id="rId14" Type="http://schemas.openxmlformats.org/officeDocument/2006/relationships/hyperlink" Target="http://lab.rtve.es/guadalquivir/estacion/du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Luis Dueñas Rubio</dc:creator>
  <cp:keywords/>
  <dc:description/>
  <cp:lastModifiedBy>Gerardo Luis Dueñas Rubio</cp:lastModifiedBy>
  <cp:revision>3</cp:revision>
  <cp:lastPrinted>2018-02-26T09:02:00Z</cp:lastPrinted>
  <dcterms:created xsi:type="dcterms:W3CDTF">2018-02-25T17:03:00Z</dcterms:created>
  <dcterms:modified xsi:type="dcterms:W3CDTF">2018-02-26T09:36:00Z</dcterms:modified>
</cp:coreProperties>
</file>