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PRACTICAS DE ABN 26-1-2018  </w:t>
      </w:r>
    </w:p>
    <w:p>
      <w:pPr>
        <w:pStyle w:val="Normal"/>
        <w:jc w:val="center"/>
        <w:rPr/>
      </w:pPr>
      <w:r>
        <w:rPr/>
        <w:t>CONTAR PALILLOS Y PONER GOMILLAS.</w:t>
      </w:r>
    </w:p>
    <w:p>
      <w:pPr>
        <w:pStyle w:val="Normal"/>
        <w:rPr/>
      </w:pPr>
      <w:r>
        <w:rPr/>
        <w:t xml:space="preserve">   </w:t>
      </w:r>
      <w:r>
        <w:rPr/>
        <w:t>Lo hace una niña, pregunto : ¿cuántos había en el grupo? diez, responde la niña, y los dibuja y escribe el número.</w:t>
      </w:r>
    </w:p>
    <w:p>
      <w:pPr>
        <w:pStyle w:val="Normal"/>
        <w:rPr/>
      </w:pPr>
      <w:r>
        <w:rPr/>
        <w:t xml:space="preserve">  </w:t>
      </w:r>
      <w:r>
        <w:rPr/>
        <w:t>Sale la siguiente niña cuenta otros diez, los agrupa y pone al lado del anterior.  Dice esta niña: son muchos, ¿hay que dibujar todos los palillos para ver cuántos hay?  Igual no hay que dibujar para saber cuántos son.</w:t>
      </w:r>
    </w:p>
    <w:p>
      <w:pPr>
        <w:pStyle w:val="Normal"/>
        <w:rPr/>
      </w:pPr>
      <w:r>
        <w:rPr/>
        <w:t xml:space="preserve">   </w:t>
      </w:r>
      <w:r>
        <w:rPr/>
        <w:t>Fue el momento de decirles cómo se llama al grupo y averiguar cuántos hay.</w:t>
      </w:r>
    </w:p>
    <w:p>
      <w:pPr>
        <w:pStyle w:val="Normal"/>
        <w:rPr/>
      </w:pPr>
      <w:r>
        <w:rPr/>
        <w:drawing>
          <wp:inline distT="0" distB="0" distL="19050" distR="0">
            <wp:extent cx="3586480" cy="3133725"/>
            <wp:effectExtent l="0" t="0" r="0" b="0"/>
            <wp:docPr id="1" name="Imagen 91" descr="C:\Users\Rosalia\AppData\Local\Microsoft\Windows\INetCache\Content.Word\IMG_20180126_10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91" descr="C:\Users\Rosalia\AppData\Local\Microsoft\Windows\INetCache\Content.Word\IMG_20180126_10263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2381250" cy="3175000"/>
            <wp:effectExtent l="0" t="0" r="0" b="0"/>
            <wp:docPr id="2" name="Imagen 92" descr="C:\Users\Rosalia\AppData\Local\Microsoft\Windows\INetCache\Content.Word\IMG_20180126_10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2" descr="C:\Users\Rosalia\AppData\Local\Microsoft\Windows\INetCache\Content.Word\IMG_20180126_10274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9525">
            <wp:extent cx="2162175" cy="1743075"/>
            <wp:effectExtent l="0" t="0" r="0" b="0"/>
            <wp:docPr id="3" name="Imagen 94" descr="C:\Users\Rosalia\AppData\Local\Microsoft\Windows\INetCache\Content.Word\IMG_20180126_10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94" descr="C:\Users\Rosalia\AppData\Local\Microsoft\Windows\INetCache\Content.Word\IMG_20180126_1022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9525">
            <wp:extent cx="3133725" cy="4178300"/>
            <wp:effectExtent l="0" t="0" r="0" b="0"/>
            <wp:docPr id="4" name="Imagen 90" descr="C:\Users\Rosalia\AppData\Local\Microsoft\Windows\INetCache\Content.Word\IMG_20180126_1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90" descr="C:\Users\Rosalia\AppData\Local\Microsoft\Windows\INetCache\Content.Word\IMG_20180126_1025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d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b6f12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b6f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LibreOffice/5.0.5.2$Linux_x86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2018-01-26T16:53:00Z</dcterms:created>
  <dc:creator>Rosalia</dc:creator>
  <dc:language>es-ES</dc:language>
  <cp:lastModifiedBy>usuario </cp:lastModifiedBy>
  <dcterms:modified xsi:type="dcterms:W3CDTF">2018-01-29T17:15:30Z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