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F" w:rsidRPr="00917316" w:rsidRDefault="009646DB" w:rsidP="003C7CEF">
      <w:pPr>
        <w:pStyle w:val="Ttulo4"/>
        <w:rPr>
          <w:lang w:eastAsia="es-ES"/>
        </w:rPr>
      </w:pPr>
      <w:r>
        <w:rPr>
          <w:lang w:eastAsia="es-ES"/>
        </w:rPr>
        <w:t>Contextos de una tarea</w:t>
      </w:r>
      <w:bookmarkStart w:id="0" w:name="_GoBack"/>
      <w:bookmarkEnd w:id="0"/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Para la adquisición de las competencias clave, es esencial que el alumnado realice tareas en todos los contextos, de manera que se desarrollen habilidades y destrezas de forma equilibrada.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Se puede diferenciar entre:</w:t>
      </w:r>
    </w:p>
    <w:p w:rsidR="003C7CEF" w:rsidRPr="003C10F2" w:rsidRDefault="003C7CEF" w:rsidP="003C7CEF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Primario: individual y familiar.</w:t>
      </w:r>
    </w:p>
    <w:p w:rsidR="003C7CEF" w:rsidRPr="003C10F2" w:rsidRDefault="003C7CEF" w:rsidP="003C7CEF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Secundario: comunitario y escolar.</w:t>
      </w:r>
    </w:p>
    <w:p w:rsidR="003C7CEF" w:rsidRPr="003C10F2" w:rsidRDefault="003C7CEF" w:rsidP="003C7CEF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Terciario: social.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 analizamos cada uno de ellos: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 xml:space="preserve">Contexto individual o personal: es el referido a tareas que impliquen el desarrollo personal: la autoestima, el </w:t>
      </w:r>
      <w:proofErr w:type="spellStart"/>
      <w:r w:rsidRPr="003C10F2">
        <w:rPr>
          <w:rFonts w:ascii="Calibri" w:hAnsi="Calibri" w:cs="Times New Roman"/>
          <w:sz w:val="22"/>
          <w:szCs w:val="22"/>
          <w:lang w:eastAsia="es-ES"/>
        </w:rPr>
        <w:t>autoconcepto</w:t>
      </w:r>
      <w:proofErr w:type="spellEnd"/>
      <w:r w:rsidRPr="003C10F2">
        <w:rPr>
          <w:rFonts w:ascii="Calibri" w:hAnsi="Calibri" w:cs="Times New Roman"/>
          <w:sz w:val="22"/>
          <w:szCs w:val="22"/>
          <w:lang w:eastAsia="es-ES"/>
        </w:rPr>
        <w:t>, la empatía, la seguridad…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familiar: es un contexto amplio que relaciona la familia y la escuela: el árbol genealógico, los oficios familiares…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escolar: entiende que en el centro docente se pueden desarrollar tareas comunitarias como el uso y cuidado de los recursos del mismo, como por ejemplo, de la biblioteca escolar o del aula.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comunitario o social: las prácticas sociales son las que compartimos como ciudadanas y ciudadanos de diferentes comunidades aunque pertenecemos a una misma sociedad.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Elementos a tener en cuenta a la hora de elegir los contextos para desarrollar una tarea: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No utilizar siempre ni únicamente el contexto escolar en las tareas.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Relacionar los aprendizajes con la vida cotidiana.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Vincular los aprendizajes al entorno, tanto al social (familia, amigos, barrio, pueblo...) como al natural (entorno próximo, población, comunidad...) y al entorno cultural en el que se desenvuelven.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Integrar las cosas de la vida en la escuela y las cosas de la escuela en la vida.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Cuando no sea posible realizar una contextualización real hacer una simulación lo más real posible.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Partir de situaciones-problema.</w:t>
      </w:r>
    </w:p>
    <w:p w:rsidR="009D0991" w:rsidRDefault="009D0991"/>
    <w:sectPr w:rsidR="009D0991" w:rsidSect="0074582F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B" w:rsidRDefault="009646DB" w:rsidP="009646DB">
      <w:pPr>
        <w:spacing w:after="0"/>
      </w:pPr>
      <w:r>
        <w:separator/>
      </w:r>
    </w:p>
  </w:endnote>
  <w:endnote w:type="continuationSeparator" w:id="0">
    <w:p w:rsidR="009646DB" w:rsidRDefault="009646DB" w:rsidP="00964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B" w:rsidRDefault="009646DB" w:rsidP="009646DB">
      <w:pPr>
        <w:spacing w:after="0"/>
      </w:pPr>
      <w:r>
        <w:separator/>
      </w:r>
    </w:p>
  </w:footnote>
  <w:footnote w:type="continuationSeparator" w:id="0">
    <w:p w:rsidR="009646DB" w:rsidRDefault="009646DB" w:rsidP="00964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DB" w:rsidRDefault="009646DB" w:rsidP="009646DB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0C92ACB1" wp14:editId="71F7B613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710E473" wp14:editId="6E18D8D4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6DB" w:rsidRDefault="009646DB" w:rsidP="009646DB">
                          <w:pPr>
                            <w:pStyle w:val="Ttulo6"/>
                            <w:numPr>
                              <w:ilvl w:val="5"/>
                              <w:numId w:val="5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9646DB" w:rsidRDefault="009646DB" w:rsidP="009646DB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11.4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    <v:textbox inset="0,0,0,0">
                <w:txbxContent>
                  <w:p w:rsidR="009646DB" w:rsidRDefault="009646DB" w:rsidP="009646DB">
                    <w:pPr>
                      <w:pStyle w:val="Ttulo6"/>
                      <w:numPr>
                        <w:ilvl w:val="5"/>
                        <w:numId w:val="5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9646DB" w:rsidRDefault="009646DB" w:rsidP="009646DB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:rsidR="009646DB" w:rsidRDefault="009646D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E788E"/>
    <w:multiLevelType w:val="hybridMultilevel"/>
    <w:tmpl w:val="186666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203C"/>
    <w:multiLevelType w:val="hybridMultilevel"/>
    <w:tmpl w:val="A35CB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659A"/>
    <w:multiLevelType w:val="hybridMultilevel"/>
    <w:tmpl w:val="0A8C1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F"/>
    <w:rsid w:val="003C7CEF"/>
    <w:rsid w:val="0074582F"/>
    <w:rsid w:val="009646DB"/>
    <w:rsid w:val="009D0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7C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9646DB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7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C7CE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646DB"/>
  </w:style>
  <w:style w:type="paragraph" w:styleId="Piedepgina">
    <w:name w:val="footer"/>
    <w:basedOn w:val="Normal"/>
    <w:link w:val="PiedepginaCar"/>
    <w:uiPriority w:val="99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DB"/>
  </w:style>
  <w:style w:type="character" w:customStyle="1" w:styleId="Ttulo6Car">
    <w:name w:val="Título 6 Car"/>
    <w:basedOn w:val="Fuentedeprrafopredeter"/>
    <w:link w:val="Ttulo6"/>
    <w:rsid w:val="009646DB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7C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9646DB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7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C7CE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646DB"/>
  </w:style>
  <w:style w:type="paragraph" w:styleId="Piedepgina">
    <w:name w:val="footer"/>
    <w:basedOn w:val="Normal"/>
    <w:link w:val="PiedepginaCar"/>
    <w:uiPriority w:val="99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DB"/>
  </w:style>
  <w:style w:type="character" w:customStyle="1" w:styleId="Ttulo6Car">
    <w:name w:val="Título 6 Car"/>
    <w:basedOn w:val="Fuentedeprrafopredeter"/>
    <w:link w:val="Ttulo6"/>
    <w:rsid w:val="009646DB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1410</Characters>
  <Application>Microsoft Macintosh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2</cp:revision>
  <dcterms:created xsi:type="dcterms:W3CDTF">2017-11-26T20:33:00Z</dcterms:created>
  <dcterms:modified xsi:type="dcterms:W3CDTF">2017-11-26T20:33:00Z</dcterms:modified>
</cp:coreProperties>
</file>