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76C27" w14:textId="77777777" w:rsidR="00494641" w:rsidRDefault="00494641">
      <w:pPr>
        <w:pStyle w:val="Normal1"/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55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28"/>
        <w:gridCol w:w="5953"/>
        <w:gridCol w:w="2828"/>
      </w:tblGrid>
      <w:tr w:rsidR="00494641" w14:paraId="39132210" w14:textId="77777777" w:rsidTr="00FD1CD0">
        <w:trPr>
          <w:trHeight w:val="540"/>
        </w:trPr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42CD86E" w14:textId="7387C88B" w:rsidR="00494641" w:rsidRDefault="00CD4911">
            <w:pPr>
              <w:pStyle w:val="Normal1"/>
              <w:spacing w:after="0" w:line="240" w:lineRule="auto"/>
              <w:rPr>
                <w:rFonts w:ascii="NewsGotT-Regu" w:eastAsia="NewsGotT-Regu" w:hAnsi="NewsGotT-Regu" w:cs="NewsGotT-Regu"/>
                <w:b/>
                <w:sz w:val="20"/>
                <w:szCs w:val="20"/>
              </w:rPr>
            </w:pPr>
            <w:r>
              <w:rPr>
                <w:rFonts w:ascii="NewsGotT-Regu" w:eastAsia="NewsGotT-Regu" w:hAnsi="NewsGotT-Regu" w:cs="NewsGotT-Regu"/>
                <w:b/>
                <w:sz w:val="20"/>
                <w:szCs w:val="20"/>
              </w:rPr>
              <w:t xml:space="preserve">NOMBRE DE LA TAREA: </w:t>
            </w:r>
            <w:r w:rsidR="00193D46">
              <w:rPr>
                <w:rFonts w:ascii="NewsGotT-Regu" w:eastAsia="NewsGotT-Regu" w:hAnsi="NewsGotT-Regu" w:cs="NewsGotT-Regu"/>
                <w:b/>
                <w:sz w:val="20"/>
                <w:szCs w:val="20"/>
              </w:rPr>
              <w:t xml:space="preserve"> Viene la radio a Montalbán 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6777B9A4" w14:textId="27F9F31B" w:rsidR="00494641" w:rsidRDefault="00CD4911">
            <w:pPr>
              <w:pStyle w:val="Normal1"/>
              <w:pBdr>
                <w:left w:val="single" w:sz="4" w:space="1" w:color="000000"/>
                <w:right w:val="none" w:sz="0" w:space="0" w:color="000000"/>
              </w:pBdr>
              <w:spacing w:after="0" w:line="240" w:lineRule="auto"/>
              <w:rPr>
                <w:rFonts w:ascii="NewsGotT-Regu" w:eastAsia="NewsGotT-Regu" w:hAnsi="NewsGotT-Regu" w:cs="NewsGotT-Regu"/>
                <w:b/>
                <w:sz w:val="20"/>
                <w:szCs w:val="20"/>
              </w:rPr>
            </w:pPr>
            <w:r>
              <w:rPr>
                <w:rFonts w:ascii="NewsGotT-Regu" w:eastAsia="NewsGotT-Regu" w:hAnsi="NewsGotT-Regu" w:cs="NewsGotT-Regu"/>
                <w:b/>
                <w:sz w:val="20"/>
                <w:szCs w:val="20"/>
              </w:rPr>
              <w:t xml:space="preserve">AUTOR/A: </w:t>
            </w:r>
            <w:r w:rsidR="00193D46">
              <w:rPr>
                <w:rFonts w:ascii="NewsGotT-Regu" w:eastAsia="NewsGotT-Regu" w:hAnsi="NewsGotT-Regu" w:cs="NewsGotT-Regu"/>
                <w:b/>
                <w:sz w:val="20"/>
                <w:szCs w:val="20"/>
              </w:rPr>
              <w:t>Ángela</w:t>
            </w:r>
          </w:p>
          <w:p w14:paraId="7719C5EE" w14:textId="3AF00A42" w:rsidR="00494641" w:rsidRDefault="00CD4911">
            <w:pPr>
              <w:pStyle w:val="Normal1"/>
              <w:pBdr>
                <w:left w:val="single" w:sz="4" w:space="1" w:color="000000"/>
                <w:right w:val="none" w:sz="0" w:space="0" w:color="000000"/>
              </w:pBdr>
              <w:spacing w:after="0" w:line="240" w:lineRule="auto"/>
              <w:rPr>
                <w:rFonts w:ascii="NewsGotT-Regu" w:eastAsia="NewsGotT-Regu" w:hAnsi="NewsGotT-Regu" w:cs="NewsGotT-Regu"/>
                <w:b/>
                <w:sz w:val="20"/>
                <w:szCs w:val="20"/>
              </w:rPr>
            </w:pPr>
            <w:r>
              <w:rPr>
                <w:rFonts w:ascii="NewsGotT-Regu" w:eastAsia="NewsGotT-Regu" w:hAnsi="NewsGotT-Regu" w:cs="NewsGotT-Regu"/>
                <w:b/>
                <w:sz w:val="20"/>
                <w:szCs w:val="20"/>
              </w:rPr>
              <w:t xml:space="preserve">MATERIA: </w:t>
            </w:r>
            <w:r w:rsidR="00193D46">
              <w:rPr>
                <w:rFonts w:ascii="NewsGotT-Regu" w:eastAsia="NewsGotT-Regu" w:hAnsi="NewsGotT-Regu" w:cs="NewsGotT-Regu"/>
                <w:b/>
                <w:sz w:val="20"/>
                <w:szCs w:val="20"/>
              </w:rPr>
              <w:t>Lengua</w:t>
            </w:r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CB373E" w14:textId="25C64957" w:rsidR="00494641" w:rsidRDefault="00CD4911">
            <w:pPr>
              <w:pStyle w:val="Normal1"/>
              <w:spacing w:after="0" w:line="240" w:lineRule="auto"/>
              <w:rPr>
                <w:rFonts w:ascii="NewsGotT-Regu" w:eastAsia="NewsGotT-Regu" w:hAnsi="NewsGotT-Regu" w:cs="NewsGotT-Regu"/>
                <w:b/>
                <w:sz w:val="20"/>
                <w:szCs w:val="20"/>
              </w:rPr>
            </w:pPr>
            <w:r>
              <w:rPr>
                <w:rFonts w:ascii="NewsGotT-Regu" w:eastAsia="NewsGotT-Regu" w:hAnsi="NewsGotT-Regu" w:cs="NewsGotT-Regu"/>
                <w:b/>
                <w:sz w:val="20"/>
                <w:szCs w:val="20"/>
              </w:rPr>
              <w:t xml:space="preserve">CURSO: </w:t>
            </w:r>
            <w:r w:rsidR="00193D46">
              <w:rPr>
                <w:rFonts w:ascii="NewsGotT-Regu" w:eastAsia="NewsGotT-Regu" w:hAnsi="NewsGotT-Regu" w:cs="NewsGotT-Regu"/>
                <w:b/>
                <w:sz w:val="20"/>
                <w:szCs w:val="20"/>
              </w:rPr>
              <w:t xml:space="preserve">1º y 2º </w:t>
            </w:r>
          </w:p>
        </w:tc>
      </w:tr>
    </w:tbl>
    <w:p w14:paraId="106FC7B8" w14:textId="77777777" w:rsidR="00494641" w:rsidRDefault="00494641">
      <w:pPr>
        <w:pStyle w:val="Normal1"/>
      </w:pPr>
      <w:bookmarkStart w:id="0" w:name="_gjdgxs" w:colFirst="0" w:colLast="0"/>
      <w:bookmarkEnd w:id="0"/>
    </w:p>
    <w:tbl>
      <w:tblPr>
        <w:tblStyle w:val="a0"/>
        <w:tblW w:w="155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1"/>
        <w:gridCol w:w="1277"/>
        <w:gridCol w:w="3259"/>
        <w:gridCol w:w="2694"/>
        <w:gridCol w:w="3678"/>
      </w:tblGrid>
      <w:tr w:rsidR="00494641" w14:paraId="0CE92709" w14:textId="77777777" w:rsidTr="00FF4137">
        <w:trPr>
          <w:trHeight w:val="1247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B4D9DE9" w14:textId="77777777" w:rsidR="00494641" w:rsidRDefault="00CD4911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FASES DE LA TAREA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BAFB2BC" w14:textId="77777777" w:rsidR="00494641" w:rsidRDefault="00CD4911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E68ADE2" w14:textId="77777777" w:rsidR="00494641" w:rsidRDefault="00CD4911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 DE LOGRO</w:t>
            </w:r>
          </w:p>
          <w:p w14:paraId="10E3C445" w14:textId="77777777" w:rsidR="00494641" w:rsidRDefault="00CD4911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(concreción del criterio de evaluación que vas a utilizar para evaluar esta fase de la tarea)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CED46A3" w14:textId="77777777" w:rsidR="00494641" w:rsidRDefault="00CD4911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ESTRATEGIAS </w:t>
            </w:r>
          </w:p>
          <w:p w14:paraId="05BB9E34" w14:textId="77777777" w:rsidR="00494641" w:rsidRDefault="00CD4911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autoeval</w:t>
            </w:r>
            <w:proofErr w:type="spellEnd"/>
            <w:r>
              <w:rPr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b/>
                <w:sz w:val="20"/>
                <w:szCs w:val="20"/>
              </w:rPr>
              <w:t>coeval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  <w:p w14:paraId="23076E25" w14:textId="77777777" w:rsidR="00494641" w:rsidRDefault="00CD4911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 INSTRUMENTOS DE EVALUACIÓN</w:t>
            </w:r>
          </w:p>
          <w:p w14:paraId="6F194147" w14:textId="77777777" w:rsidR="00FD1CD0" w:rsidRDefault="00FD1CD0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9B0F335" w14:textId="7047DEA6" w:rsidR="00FD1CD0" w:rsidRDefault="00FD1CD0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METODOLOGÍA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46EE236" w14:textId="77777777" w:rsidR="00494641" w:rsidRDefault="00CD4911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 O ESTÁNDAR DE APRENDIZAJE</w:t>
            </w:r>
          </w:p>
        </w:tc>
      </w:tr>
      <w:tr w:rsidR="00494641" w14:paraId="0F92E4F5" w14:textId="77777777" w:rsidTr="00FF4137">
        <w:trPr>
          <w:trHeight w:val="1320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DE6E78C" w14:textId="3308B29A" w:rsidR="00972984" w:rsidRDefault="00C20752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un primer momento </w:t>
            </w:r>
            <w:r w:rsidR="00972984">
              <w:rPr>
                <w:sz w:val="20"/>
                <w:szCs w:val="20"/>
              </w:rPr>
              <w:t xml:space="preserve">reunión del profesorado implicado para definir los temas que cada clase iba a abordar. </w:t>
            </w:r>
          </w:p>
          <w:p w14:paraId="6F008A42" w14:textId="77777777" w:rsidR="00FD1CD0" w:rsidRDefault="00FD1CD0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F753D6" w14:textId="0A858E86" w:rsidR="00972984" w:rsidRDefault="00972984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continuación, </w:t>
            </w:r>
            <w:r w:rsidR="00C20752">
              <w:rPr>
                <w:sz w:val="20"/>
                <w:szCs w:val="20"/>
              </w:rPr>
              <w:t xml:space="preserve">le explicamos al alumnado </w:t>
            </w:r>
            <w:r>
              <w:rPr>
                <w:sz w:val="20"/>
                <w:szCs w:val="20"/>
              </w:rPr>
              <w:t xml:space="preserve">qué objetivo teníamos con emitir un programa de radio. La idea era que ellos y ellas fueran los protagonistas del programa, el tema era su pueblo . </w:t>
            </w:r>
          </w:p>
          <w:p w14:paraId="40B95B02" w14:textId="1FD6FA83" w:rsidR="00972984" w:rsidRDefault="00972984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cada clase, se le informó del tema: gastronomía, habla, historia, fiestas, música...</w:t>
            </w:r>
          </w:p>
          <w:p w14:paraId="155534EE" w14:textId="24553A42" w:rsidR="00972984" w:rsidRDefault="00972984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la primera fase,  se hicieron grupos para que investigasen sobre el tema asignado, después se pondría en común. </w:t>
            </w:r>
          </w:p>
          <w:p w14:paraId="74A8BD88" w14:textId="5D16C537" w:rsidR="00972984" w:rsidRDefault="00972984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vez seleccionado el material, se realizaron las candidaturas  del alumnado que estaba dispuesto a presentarlo en la radio. El alumnado </w:t>
            </w:r>
            <w:proofErr w:type="gramStart"/>
            <w:r>
              <w:rPr>
                <w:sz w:val="20"/>
                <w:szCs w:val="20"/>
              </w:rPr>
              <w:t>realizaron</w:t>
            </w:r>
            <w:proofErr w:type="gramEnd"/>
            <w:r>
              <w:rPr>
                <w:sz w:val="20"/>
                <w:szCs w:val="20"/>
              </w:rPr>
              <w:t xml:space="preserve"> votaciones después de varias pruebas de los alumnos y alumnas voluntarios. </w:t>
            </w:r>
          </w:p>
          <w:p w14:paraId="1D6CB8F6" w14:textId="77777777" w:rsidR="00FD1CD0" w:rsidRDefault="00FD1CD0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D98BE66" w14:textId="6B3C5C7B" w:rsidR="00972984" w:rsidRDefault="00184737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</w:t>
            </w:r>
            <w:r w:rsidR="00972984">
              <w:rPr>
                <w:sz w:val="20"/>
                <w:szCs w:val="20"/>
              </w:rPr>
              <w:t>a siguiente</w:t>
            </w:r>
            <w:r>
              <w:rPr>
                <w:sz w:val="20"/>
                <w:szCs w:val="20"/>
              </w:rPr>
              <w:t xml:space="preserve"> fase</w:t>
            </w:r>
            <w:r w:rsidR="00972984">
              <w:rPr>
                <w:sz w:val="20"/>
                <w:szCs w:val="20"/>
              </w:rPr>
              <w:t xml:space="preserve"> se organizaron los ensayos semanales. </w:t>
            </w:r>
          </w:p>
          <w:p w14:paraId="47E62C51" w14:textId="739EEC3C" w:rsidR="00972984" w:rsidRDefault="00184737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 de emisión. </w:t>
            </w:r>
          </w:p>
          <w:p w14:paraId="32D9AF23" w14:textId="6720C3E5" w:rsidR="00184737" w:rsidRDefault="00184737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última fase fue escucha del programa en clase y puesta en común de impresiones. </w:t>
            </w:r>
          </w:p>
          <w:p w14:paraId="4DCF6E96" w14:textId="77777777" w:rsidR="00972984" w:rsidRDefault="00972984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19FCCB5" w14:textId="77777777" w:rsidR="00494641" w:rsidRDefault="0049464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A7D069B" w14:textId="77777777" w:rsidR="00494641" w:rsidRDefault="0049464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97353C2" w14:textId="77777777" w:rsidR="00494641" w:rsidRDefault="0049464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76D8FAF" w14:textId="77777777" w:rsidR="0061097F" w:rsidRDefault="002B23E7" w:rsidP="00FD1CD0">
            <w:pPr>
              <w:pStyle w:val="Normal1"/>
              <w:jc w:val="center"/>
              <w:rPr>
                <w:sz w:val="16"/>
                <w:szCs w:val="20"/>
              </w:rPr>
            </w:pPr>
            <w:r w:rsidRPr="00193DCB">
              <w:rPr>
                <w:sz w:val="16"/>
                <w:szCs w:val="20"/>
              </w:rPr>
              <w:t>Comunicación lingüística</w:t>
            </w:r>
          </w:p>
          <w:p w14:paraId="7BCF4E0D" w14:textId="77777777" w:rsidR="00FD1CD0" w:rsidRPr="00193DCB" w:rsidRDefault="00FD1CD0" w:rsidP="00FD1CD0">
            <w:pPr>
              <w:pStyle w:val="Normal1"/>
              <w:jc w:val="center"/>
              <w:rPr>
                <w:sz w:val="16"/>
                <w:szCs w:val="20"/>
              </w:rPr>
            </w:pPr>
          </w:p>
          <w:p w14:paraId="425A5622" w14:textId="1035C7CD" w:rsidR="002B23E7" w:rsidRDefault="0061097F" w:rsidP="00FD1CD0">
            <w:pPr>
              <w:pStyle w:val="Normal1"/>
              <w:jc w:val="center"/>
              <w:rPr>
                <w:sz w:val="16"/>
                <w:szCs w:val="20"/>
              </w:rPr>
            </w:pPr>
            <w:r w:rsidRPr="00193DCB">
              <w:rPr>
                <w:sz w:val="16"/>
                <w:szCs w:val="20"/>
              </w:rPr>
              <w:t>C</w:t>
            </w:r>
            <w:r w:rsidR="002B23E7" w:rsidRPr="00193DCB">
              <w:rPr>
                <w:sz w:val="16"/>
                <w:szCs w:val="20"/>
              </w:rPr>
              <w:t>ompetencias en ciencia y tecnología.</w:t>
            </w:r>
          </w:p>
          <w:p w14:paraId="5AF248EC" w14:textId="77777777" w:rsidR="00FD1CD0" w:rsidRPr="00193DCB" w:rsidRDefault="00FD1CD0" w:rsidP="00FD1CD0">
            <w:pPr>
              <w:pStyle w:val="Normal1"/>
              <w:jc w:val="center"/>
              <w:rPr>
                <w:sz w:val="16"/>
                <w:szCs w:val="20"/>
              </w:rPr>
            </w:pPr>
          </w:p>
          <w:p w14:paraId="1EA73AC2" w14:textId="6D2CB539" w:rsidR="002B23E7" w:rsidRDefault="002B23E7" w:rsidP="00FD1CD0">
            <w:pPr>
              <w:pStyle w:val="Normal1"/>
              <w:jc w:val="center"/>
              <w:rPr>
                <w:sz w:val="16"/>
                <w:szCs w:val="20"/>
              </w:rPr>
            </w:pPr>
            <w:r w:rsidRPr="00193DCB">
              <w:rPr>
                <w:sz w:val="16"/>
                <w:szCs w:val="20"/>
              </w:rPr>
              <w:t>Competencia digital.</w:t>
            </w:r>
          </w:p>
          <w:p w14:paraId="1BE47DD9" w14:textId="77777777" w:rsidR="00FD1CD0" w:rsidRPr="00193DCB" w:rsidRDefault="00FD1CD0" w:rsidP="00FD1CD0">
            <w:pPr>
              <w:pStyle w:val="Normal1"/>
              <w:jc w:val="center"/>
              <w:rPr>
                <w:sz w:val="16"/>
                <w:szCs w:val="20"/>
              </w:rPr>
            </w:pPr>
          </w:p>
          <w:p w14:paraId="1085E73E" w14:textId="67314563" w:rsidR="002B23E7" w:rsidRDefault="002B23E7" w:rsidP="00FD1CD0">
            <w:pPr>
              <w:pStyle w:val="Normal1"/>
              <w:jc w:val="center"/>
              <w:rPr>
                <w:sz w:val="16"/>
                <w:szCs w:val="20"/>
              </w:rPr>
            </w:pPr>
            <w:r w:rsidRPr="00193DCB">
              <w:rPr>
                <w:sz w:val="16"/>
                <w:szCs w:val="20"/>
              </w:rPr>
              <w:t>Aprender a aprender.</w:t>
            </w:r>
          </w:p>
          <w:p w14:paraId="27BCA7D4" w14:textId="77777777" w:rsidR="00FD1CD0" w:rsidRPr="00193DCB" w:rsidRDefault="00FD1CD0" w:rsidP="00FD1CD0">
            <w:pPr>
              <w:pStyle w:val="Normal1"/>
              <w:jc w:val="center"/>
              <w:rPr>
                <w:sz w:val="16"/>
                <w:szCs w:val="20"/>
              </w:rPr>
            </w:pPr>
          </w:p>
          <w:p w14:paraId="405E7AB9" w14:textId="77777777" w:rsidR="0061097F" w:rsidRDefault="002B23E7" w:rsidP="00FD1CD0">
            <w:pPr>
              <w:pStyle w:val="Normal1"/>
              <w:jc w:val="center"/>
              <w:rPr>
                <w:sz w:val="16"/>
                <w:szCs w:val="20"/>
              </w:rPr>
            </w:pPr>
            <w:r w:rsidRPr="00193DCB">
              <w:rPr>
                <w:sz w:val="16"/>
                <w:szCs w:val="20"/>
              </w:rPr>
              <w:t>Competencias sociales y cívicas</w:t>
            </w:r>
          </w:p>
          <w:p w14:paraId="0B7F3A20" w14:textId="77777777" w:rsidR="00FD1CD0" w:rsidRPr="00193DCB" w:rsidRDefault="00FD1CD0" w:rsidP="00FD1CD0">
            <w:pPr>
              <w:pStyle w:val="Normal1"/>
              <w:jc w:val="center"/>
              <w:rPr>
                <w:sz w:val="16"/>
                <w:szCs w:val="20"/>
              </w:rPr>
            </w:pPr>
          </w:p>
          <w:p w14:paraId="01B982FF" w14:textId="77777777" w:rsidR="0061097F" w:rsidRDefault="002B23E7" w:rsidP="00FD1CD0">
            <w:pPr>
              <w:pStyle w:val="Normal1"/>
              <w:jc w:val="center"/>
              <w:rPr>
                <w:sz w:val="16"/>
                <w:szCs w:val="20"/>
              </w:rPr>
            </w:pPr>
            <w:r w:rsidRPr="00193DCB">
              <w:rPr>
                <w:sz w:val="16"/>
                <w:szCs w:val="20"/>
              </w:rPr>
              <w:t>Sentido de iniciativa y espíritu emprendedor.</w:t>
            </w:r>
          </w:p>
          <w:p w14:paraId="2AE58364" w14:textId="77777777" w:rsidR="00FD1CD0" w:rsidRPr="00193DCB" w:rsidRDefault="00FD1CD0" w:rsidP="00FD1CD0">
            <w:pPr>
              <w:pStyle w:val="Normal1"/>
              <w:jc w:val="center"/>
              <w:rPr>
                <w:sz w:val="16"/>
                <w:szCs w:val="20"/>
              </w:rPr>
            </w:pPr>
          </w:p>
          <w:p w14:paraId="486CFCCE" w14:textId="02C4FE77" w:rsidR="002B23E7" w:rsidRPr="00193DCB" w:rsidRDefault="002B23E7" w:rsidP="00FD1CD0">
            <w:pPr>
              <w:pStyle w:val="Normal1"/>
              <w:jc w:val="center"/>
              <w:rPr>
                <w:sz w:val="16"/>
                <w:szCs w:val="20"/>
              </w:rPr>
            </w:pPr>
            <w:r w:rsidRPr="00193DCB">
              <w:rPr>
                <w:sz w:val="16"/>
                <w:szCs w:val="20"/>
              </w:rPr>
              <w:t>Conciencia y expresiones culturales.</w:t>
            </w:r>
          </w:p>
          <w:p w14:paraId="2860FF16" w14:textId="4A2E1EBA" w:rsidR="00494641" w:rsidRDefault="00494641" w:rsidP="00FD1CD0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BFC4E1A" w14:textId="2AF6A0D3" w:rsidR="003E5A90" w:rsidRDefault="00332310" w:rsidP="00FD1CD0">
            <w:pPr>
              <w:pStyle w:val="Normal1"/>
              <w:spacing w:after="0" w:line="240" w:lineRule="auto"/>
              <w:ind w:left="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32310">
              <w:rPr>
                <w:rFonts w:asciiTheme="majorHAnsi" w:eastAsia="Times New Roman" w:hAnsiTheme="majorHAnsi" w:cs="Times New Roman"/>
                <w:sz w:val="20"/>
                <w:szCs w:val="20"/>
              </w:rPr>
              <w:t>Mejora y muestra interés por el uso de la lengua desarrollando la creatividad y la estética en sus producciones escritas, fomentando un pensamiento crítico y evitando un lenguaje discriminatorio.</w:t>
            </w:r>
          </w:p>
          <w:p w14:paraId="1403CD9D" w14:textId="77777777" w:rsidR="00193D46" w:rsidRPr="003E5A90" w:rsidRDefault="00193D46" w:rsidP="00FD1CD0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4"/>
            </w:tblGrid>
            <w:tr w:rsidR="003E5A90" w:rsidRPr="003E5A90" w14:paraId="427A868A" w14:textId="77777777">
              <w:trPr>
                <w:trHeight w:val="1127"/>
              </w:trPr>
              <w:tc>
                <w:tcPr>
                  <w:tcW w:w="3174" w:type="dxa"/>
                </w:tcPr>
                <w:p w14:paraId="52847EB7" w14:textId="77777777" w:rsidR="00193D46" w:rsidRDefault="003E5A90" w:rsidP="00FD1CD0">
                  <w:pPr>
                    <w:pStyle w:val="Normal1"/>
                    <w:spacing w:line="240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3E5A9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Usa estrategias de búsqueda de información y organización de ideas, utilizando las TIC para investigar y presenta sus creaciones. </w:t>
                  </w:r>
                </w:p>
                <w:p w14:paraId="3334E04F" w14:textId="77777777" w:rsidR="00193D46" w:rsidRDefault="00193D46" w:rsidP="00FD1CD0">
                  <w:pPr>
                    <w:pStyle w:val="Normal1"/>
                    <w:spacing w:line="240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3E5A9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Selecciona y utiliza información científica obtenida en diferentes soportes para su uso en investigaciones y tareas propuestas, de tipo individual o grupal y comunicar y presentar los resultados. </w:t>
                  </w:r>
                </w:p>
                <w:p w14:paraId="7070FAED" w14:textId="0E8E18A2" w:rsidR="00193D46" w:rsidRDefault="00193D46" w:rsidP="00FD1CD0">
                  <w:pPr>
                    <w:pStyle w:val="Normal1"/>
                    <w:spacing w:line="240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3E5A9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Comunica y presenta resultados y conclusiones en diferentes soportes. </w:t>
                  </w:r>
                </w:p>
                <w:p w14:paraId="395742F8" w14:textId="77777777" w:rsidR="00193D46" w:rsidRDefault="00193D46" w:rsidP="00FD1CD0">
                  <w:pPr>
                    <w:pStyle w:val="Normal1"/>
                    <w:spacing w:line="240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3E5A9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Analiza, prepara y valora la información recibida procedente de distintos ámbitos de comunicación social.</w:t>
                  </w:r>
                </w:p>
                <w:p w14:paraId="63B0FB15" w14:textId="77777777" w:rsidR="00193D46" w:rsidRPr="003E5A90" w:rsidRDefault="00193D46" w:rsidP="00FD1CD0">
                  <w:pPr>
                    <w:pStyle w:val="Normal1"/>
                    <w:spacing w:line="240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bookmarkStart w:id="1" w:name="_GoBack"/>
                  <w:bookmarkEnd w:id="1"/>
                  <w:r w:rsidRPr="003E5A9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Expone conclusiones personales sobre el contenido del mensaje y la intención de informaciones procedentes de distintos ámbitos de comunicación social.</w:t>
                  </w:r>
                </w:p>
                <w:p w14:paraId="179D506A" w14:textId="77777777" w:rsidR="00193D46" w:rsidRPr="003E5A90" w:rsidRDefault="00193D46" w:rsidP="00FD1CD0">
                  <w:pPr>
                    <w:pStyle w:val="Normal1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3E5A9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Realiza pequeñas noticias, </w:t>
                  </w:r>
                  <w:r w:rsidRPr="003E5A9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lastRenderedPageBreak/>
                    <w:t>entrevistas, reportajes sobre temas e intereses cercanos según modelos.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75"/>
                  </w:tblGrid>
                  <w:tr w:rsidR="00193D46" w:rsidRPr="003E5A90" w14:paraId="11AE0191" w14:textId="77777777" w:rsidTr="0003708F">
                    <w:trPr>
                      <w:trHeight w:val="1934"/>
                    </w:trPr>
                    <w:tc>
                      <w:tcPr>
                        <w:tcW w:w="3175" w:type="dxa"/>
                      </w:tcPr>
                      <w:p w14:paraId="0922A8AF" w14:textId="19CF3446" w:rsidR="00193D46" w:rsidRPr="003E5A90" w:rsidRDefault="00193D46" w:rsidP="00FD1CD0">
                        <w:pPr>
                          <w:pStyle w:val="Normal1"/>
                          <w:spacing w:line="240" w:lineRule="auto"/>
                          <w:jc w:val="both"/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</w:rPr>
                        </w:pPr>
                        <w:r w:rsidRPr="003E5A90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</w:rPr>
                          <w:t>Produce textos orales con organización y planificación del discurso adecuándose a la situación de comunicación y a las diferentes necesidades comunicativas (narrar, describir, informarse, dialogar) utilizando los recursos lingüísticos pertinentes</w:t>
                        </w:r>
                      </w:p>
                    </w:tc>
                  </w:tr>
                </w:tbl>
                <w:p w14:paraId="5B7ECFCC" w14:textId="77777777" w:rsidR="00193D46" w:rsidRDefault="00193D46" w:rsidP="00FD1CD0">
                  <w:pPr>
                    <w:pStyle w:val="Normal1"/>
                    <w:spacing w:line="240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3E5A9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</w:t>
                  </w:r>
                </w:p>
                <w:p w14:paraId="4913FC59" w14:textId="1DDA3E0F" w:rsidR="003E5A90" w:rsidRDefault="003E5A90" w:rsidP="00FD1CD0">
                  <w:pPr>
                    <w:pStyle w:val="Normal1"/>
                    <w:spacing w:line="240" w:lineRule="auto"/>
                    <w:ind w:hanging="32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  <w:p w14:paraId="70F3BEAC" w14:textId="77777777" w:rsidR="00193D46" w:rsidRDefault="00193D46" w:rsidP="00FD1CD0">
                  <w:pPr>
                    <w:pStyle w:val="Normal1"/>
                    <w:spacing w:line="240" w:lineRule="auto"/>
                    <w:ind w:hanging="32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  <w:p w14:paraId="04322D62" w14:textId="77777777" w:rsidR="00193D46" w:rsidRPr="003E5A90" w:rsidRDefault="00193D46" w:rsidP="00FD1CD0">
                  <w:pPr>
                    <w:pStyle w:val="Normal1"/>
                    <w:spacing w:line="240" w:lineRule="auto"/>
                    <w:ind w:hanging="32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76"/>
                  </w:tblGrid>
                  <w:tr w:rsidR="003E5A90" w:rsidRPr="003E5A90" w14:paraId="7613DFD7" w14:textId="77777777">
                    <w:trPr>
                      <w:trHeight w:val="2137"/>
                    </w:trPr>
                    <w:tc>
                      <w:tcPr>
                        <w:tcW w:w="3176" w:type="dxa"/>
                      </w:tcPr>
                      <w:p w14:paraId="7D064F0F" w14:textId="77777777" w:rsidR="003E5A90" w:rsidRPr="003E5A90" w:rsidRDefault="003E5A90" w:rsidP="00FD1CD0">
                        <w:pPr>
                          <w:pStyle w:val="Normal1"/>
                          <w:spacing w:line="240" w:lineRule="auto"/>
                          <w:jc w:val="both"/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4D386E" w14:textId="77777777" w:rsidR="003E5A90" w:rsidRPr="003E5A90" w:rsidRDefault="003E5A90" w:rsidP="00FD1CD0">
                  <w:pPr>
                    <w:pStyle w:val="Normal1"/>
                    <w:spacing w:line="240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DBA9F4" w14:textId="77777777" w:rsidR="00332310" w:rsidRPr="00332310" w:rsidRDefault="00332310" w:rsidP="00FD1CD0">
            <w:pPr>
              <w:pStyle w:val="Normal1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57AD5FE" w14:textId="77777777" w:rsidR="00494641" w:rsidRDefault="00494641" w:rsidP="00FD1CD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  <w:p w14:paraId="34704D70" w14:textId="77777777" w:rsidR="00494641" w:rsidRDefault="00494641" w:rsidP="00FD1CD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6128"/>
                <w:sz w:val="20"/>
                <w:szCs w:val="20"/>
              </w:rPr>
            </w:pPr>
          </w:p>
          <w:p w14:paraId="53578532" w14:textId="77777777" w:rsidR="00494641" w:rsidRDefault="00494641" w:rsidP="00FD1CD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  <w:p w14:paraId="5F9DC241" w14:textId="77777777" w:rsidR="00494641" w:rsidRDefault="0049464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38E367F" w14:textId="24B01739" w:rsidR="0049464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 </w:t>
            </w:r>
            <w:r w:rsidRPr="00034ACB">
              <w:rPr>
                <w:b/>
                <w:sz w:val="20"/>
                <w:szCs w:val="20"/>
              </w:rPr>
              <w:t xml:space="preserve">metodología </w:t>
            </w:r>
            <w:r>
              <w:rPr>
                <w:sz w:val="20"/>
                <w:szCs w:val="20"/>
              </w:rPr>
              <w:t xml:space="preserve">está sustentada en el trabajo cooperativo. </w:t>
            </w:r>
            <w:r w:rsidR="00034ACB">
              <w:rPr>
                <w:sz w:val="20"/>
                <w:szCs w:val="20"/>
              </w:rPr>
              <w:t>Se han usado:</w:t>
            </w:r>
          </w:p>
          <w:p w14:paraId="55FEF481" w14:textId="77777777" w:rsidR="007903D1" w:rsidRP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7903D1">
              <w:rPr>
                <w:sz w:val="20"/>
                <w:szCs w:val="20"/>
              </w:rPr>
              <w:t>La lluvia de ideas.</w:t>
            </w:r>
          </w:p>
          <w:p w14:paraId="0B9BAB6C" w14:textId="77777777" w:rsidR="007903D1" w:rsidRP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7903D1">
              <w:rPr>
                <w:sz w:val="20"/>
                <w:szCs w:val="20"/>
              </w:rPr>
              <w:t>La elaboración de estrategias de resolución de problemas.</w:t>
            </w:r>
          </w:p>
          <w:p w14:paraId="6E0C10FE" w14:textId="77777777" w:rsidR="007903D1" w:rsidRP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7903D1">
              <w:rPr>
                <w:sz w:val="20"/>
                <w:szCs w:val="20"/>
              </w:rPr>
              <w:t>La planificación conjunta del aprendizaje.</w:t>
            </w:r>
          </w:p>
          <w:p w14:paraId="6F971D42" w14:textId="77777777" w:rsidR="007903D1" w:rsidRP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7903D1">
              <w:rPr>
                <w:sz w:val="20"/>
                <w:szCs w:val="20"/>
              </w:rPr>
              <w:t>Los juegos de simulación.</w:t>
            </w:r>
          </w:p>
          <w:p w14:paraId="24146A84" w14:textId="134A6158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7903D1">
              <w:rPr>
                <w:sz w:val="20"/>
                <w:szCs w:val="20"/>
              </w:rPr>
              <w:t>Las situaciones de resolución de problemas.</w:t>
            </w:r>
          </w:p>
          <w:p w14:paraId="4066462D" w14:textId="77777777" w:rsidR="00034ACB" w:rsidRDefault="00034A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CB08195" w14:textId="14C78D35" w:rsidR="00034ACB" w:rsidRDefault="00034A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</w:t>
            </w:r>
            <w:r w:rsidRPr="00034ACB">
              <w:rPr>
                <w:b/>
                <w:sz w:val="20"/>
                <w:szCs w:val="20"/>
              </w:rPr>
              <w:t>instrumentos</w:t>
            </w:r>
            <w:r>
              <w:rPr>
                <w:sz w:val="20"/>
                <w:szCs w:val="20"/>
              </w:rPr>
              <w:t xml:space="preserve"> de evaluación han sido:</w:t>
            </w:r>
          </w:p>
          <w:p w14:paraId="4680F5B5" w14:textId="18DA981F" w:rsidR="00034ACB" w:rsidRDefault="00034A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Hojas  de seguimiento de tareas: búsqueda de información, redacción y creación de textos finales. </w:t>
            </w:r>
          </w:p>
          <w:p w14:paraId="7AE60C00" w14:textId="77777777" w:rsidR="00FD1CD0" w:rsidRDefault="00FD1CD0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829A837" w14:textId="39E7D2CB" w:rsidR="00034ACB" w:rsidRDefault="00034A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Rúbricas de exposición oral.</w:t>
            </w:r>
          </w:p>
          <w:p w14:paraId="66674679" w14:textId="77777777" w:rsidR="00FD1CD0" w:rsidRDefault="00FD1CD0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F775B82" w14:textId="3F2E25F7" w:rsidR="00034ACB" w:rsidRDefault="00034A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Rubricas de </w:t>
            </w:r>
            <w:proofErr w:type="spellStart"/>
            <w:r>
              <w:rPr>
                <w:sz w:val="20"/>
                <w:szCs w:val="20"/>
              </w:rPr>
              <w:t>coevaluación</w:t>
            </w:r>
            <w:proofErr w:type="spellEnd"/>
            <w:r>
              <w:rPr>
                <w:sz w:val="20"/>
                <w:szCs w:val="20"/>
              </w:rPr>
              <w:t xml:space="preserve"> para los ensayos del programa de radio. </w:t>
            </w:r>
          </w:p>
          <w:p w14:paraId="0D8E7703" w14:textId="77777777" w:rsidR="00034ACB" w:rsidRDefault="00034A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B069FB5" w14:textId="77777777" w:rsidR="00034ACB" w:rsidRDefault="00034A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CE78C1E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9F7120B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7C2436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385FAF8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5F9BD48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DF4E0B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9C1E280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E1B0E8E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F0A576B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AC88B0C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A8B29C5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CE3F50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E5FA440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62CE9F8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41883D8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B86CA83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D13E3A5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F112BE6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0CDF32B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7F67F93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892B20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7486D14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08D54E3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FE39EB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C00C1B7" w14:textId="77777777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2321174" w14:textId="77FDED86" w:rsidR="007903D1" w:rsidRDefault="007903D1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D8A9605" w14:textId="77777777" w:rsidR="001028CE" w:rsidRPr="001028CE" w:rsidRDefault="001028CE" w:rsidP="00FD1CD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1028CE">
              <w:rPr>
                <w:b/>
                <w:sz w:val="20"/>
                <w:szCs w:val="20"/>
              </w:rPr>
              <w:lastRenderedPageBreak/>
              <w:t>ESCUCHAR Y HABLAR</w:t>
            </w:r>
          </w:p>
          <w:p w14:paraId="336421DF" w14:textId="4DF371CC" w:rsidR="001028CE" w:rsidRPr="001028CE" w:rsidRDefault="001028CE" w:rsidP="00FD1CD0">
            <w:pPr>
              <w:pStyle w:val="Normal1"/>
              <w:jc w:val="both"/>
              <w:rPr>
                <w:sz w:val="20"/>
                <w:szCs w:val="20"/>
              </w:rPr>
            </w:pPr>
            <w:r w:rsidRPr="001028CE">
              <w:rPr>
                <w:sz w:val="20"/>
                <w:szCs w:val="20"/>
              </w:rPr>
              <w:t xml:space="preserve">1. Comprender, interpretar y valorar textos orales propios del ámbito personal, académico y social. </w:t>
            </w:r>
          </w:p>
          <w:p w14:paraId="237435B7" w14:textId="0F618DEE" w:rsidR="001028CE" w:rsidRPr="001028CE" w:rsidRDefault="001028CE" w:rsidP="00FD1CD0">
            <w:pPr>
              <w:pStyle w:val="Normal1"/>
              <w:jc w:val="both"/>
              <w:rPr>
                <w:sz w:val="20"/>
                <w:szCs w:val="20"/>
              </w:rPr>
            </w:pPr>
            <w:r w:rsidRPr="001028CE">
              <w:rPr>
                <w:sz w:val="20"/>
                <w:szCs w:val="20"/>
              </w:rPr>
              <w:t xml:space="preserve">2. Comprender, interpretar y valorar textos orales de diferente tipo; identificando en ellos los elementos de la comunicación. </w:t>
            </w:r>
          </w:p>
          <w:p w14:paraId="3C3D6ED2" w14:textId="6D9A27BD" w:rsidR="001028CE" w:rsidRPr="001028CE" w:rsidRDefault="001028CE" w:rsidP="00FD1CD0">
            <w:pPr>
              <w:pStyle w:val="Normal1"/>
              <w:jc w:val="both"/>
              <w:rPr>
                <w:sz w:val="20"/>
                <w:szCs w:val="20"/>
              </w:rPr>
            </w:pPr>
            <w:r w:rsidRPr="001028CE">
              <w:rPr>
                <w:sz w:val="20"/>
                <w:szCs w:val="20"/>
              </w:rPr>
              <w:t>3. Comprender el sentido global de textos orales.</w:t>
            </w:r>
          </w:p>
          <w:p w14:paraId="1BD130C1" w14:textId="2C8EAFBD" w:rsidR="001028CE" w:rsidRPr="001028CE" w:rsidRDefault="001028CE" w:rsidP="00FD1CD0">
            <w:pPr>
              <w:pStyle w:val="Normal1"/>
              <w:jc w:val="both"/>
              <w:rPr>
                <w:sz w:val="20"/>
                <w:szCs w:val="20"/>
              </w:rPr>
            </w:pPr>
            <w:r w:rsidRPr="001028CE">
              <w:rPr>
                <w:sz w:val="20"/>
                <w:szCs w:val="20"/>
              </w:rPr>
              <w:t xml:space="preserve">4. Valorar la importancia de la conversación en la vida social practicando actos de habla: contando, describiendo, opinando y dialogando en situaciones comunicativas propias de la actividad escolar. </w:t>
            </w:r>
          </w:p>
          <w:p w14:paraId="43481403" w14:textId="78F8BC0D" w:rsidR="001028CE" w:rsidRDefault="001028CE" w:rsidP="00FD1CD0">
            <w:pPr>
              <w:pStyle w:val="Normal1"/>
              <w:jc w:val="both"/>
              <w:rPr>
                <w:sz w:val="20"/>
                <w:szCs w:val="20"/>
              </w:rPr>
            </w:pPr>
            <w:r w:rsidRPr="001028CE">
              <w:rPr>
                <w:sz w:val="20"/>
                <w:szCs w:val="20"/>
              </w:rPr>
              <w:t xml:space="preserve">5. Reconocer, interpretar y evaluar progresivamente la claridad expositiva, la adecuación, coherencia y cohesión del contenido de las producciones orales propias y ajenas, así como los aspectos prosódicos y los elementos no verbales (gestos, movimientos, mirada...) </w:t>
            </w:r>
          </w:p>
          <w:p w14:paraId="3F347DE6" w14:textId="77777777" w:rsidR="001028CE" w:rsidRPr="001028CE" w:rsidRDefault="001028CE" w:rsidP="00FD1CD0">
            <w:pPr>
              <w:pStyle w:val="Normal1"/>
              <w:jc w:val="both"/>
              <w:rPr>
                <w:sz w:val="20"/>
                <w:szCs w:val="20"/>
              </w:rPr>
            </w:pPr>
            <w:r w:rsidRPr="001028CE">
              <w:rPr>
                <w:sz w:val="20"/>
                <w:szCs w:val="20"/>
              </w:rPr>
              <w:t>6. Aprender a hablar en público, en situaciones formales e informales, de forma individual o en grupo.</w:t>
            </w:r>
          </w:p>
          <w:p w14:paraId="22CEFD84" w14:textId="065D6168" w:rsidR="001028CE" w:rsidRPr="001028CE" w:rsidRDefault="001028CE" w:rsidP="00FD1CD0">
            <w:pPr>
              <w:pStyle w:val="Normal1"/>
              <w:jc w:val="both"/>
              <w:rPr>
                <w:sz w:val="20"/>
                <w:szCs w:val="20"/>
              </w:rPr>
            </w:pPr>
            <w:r w:rsidRPr="001028CE">
              <w:rPr>
                <w:sz w:val="20"/>
                <w:szCs w:val="20"/>
              </w:rPr>
              <w:t xml:space="preserve">7. Participar y valorar la intervención en debates, coloquios y conversaciones </w:t>
            </w:r>
            <w:r w:rsidRPr="001028CE">
              <w:rPr>
                <w:sz w:val="20"/>
                <w:szCs w:val="20"/>
              </w:rPr>
              <w:lastRenderedPageBreak/>
              <w:t xml:space="preserve">espontáneas. </w:t>
            </w:r>
          </w:p>
          <w:p w14:paraId="31B8B347" w14:textId="04A3E092" w:rsidR="001028CE" w:rsidRPr="001028CE" w:rsidRDefault="001028CE" w:rsidP="00FD1CD0">
            <w:pPr>
              <w:pStyle w:val="Normal1"/>
              <w:jc w:val="both"/>
              <w:rPr>
                <w:sz w:val="20"/>
                <w:szCs w:val="20"/>
              </w:rPr>
            </w:pPr>
            <w:r w:rsidRPr="001028CE">
              <w:rPr>
                <w:sz w:val="20"/>
                <w:szCs w:val="20"/>
              </w:rPr>
              <w:t>8. Reproducir situaciones reales o imaginarias de comunicación potenciando el desarrollo progresivo</w:t>
            </w:r>
            <w:r>
              <w:rPr>
                <w:sz w:val="20"/>
                <w:szCs w:val="20"/>
              </w:rPr>
              <w:t xml:space="preserve"> </w:t>
            </w:r>
            <w:r w:rsidRPr="001028CE">
              <w:rPr>
                <w:sz w:val="20"/>
                <w:szCs w:val="20"/>
              </w:rPr>
              <w:t>de las habilidades sociales, la expresión verbal y no verbal y la representación de realid</w:t>
            </w:r>
            <w:r w:rsidR="00FD1CD0">
              <w:rPr>
                <w:sz w:val="20"/>
                <w:szCs w:val="20"/>
              </w:rPr>
              <w:t>ades, sentimientos y emociones.</w:t>
            </w:r>
          </w:p>
          <w:p w14:paraId="15C2872F" w14:textId="7AC784EA" w:rsidR="001028CE" w:rsidRPr="001028CE" w:rsidRDefault="001028CE" w:rsidP="00FD1CD0">
            <w:pPr>
              <w:pStyle w:val="Normal1"/>
              <w:jc w:val="both"/>
              <w:rPr>
                <w:sz w:val="20"/>
                <w:szCs w:val="20"/>
              </w:rPr>
            </w:pPr>
            <w:r w:rsidRPr="001028CE">
              <w:rPr>
                <w:sz w:val="20"/>
                <w:szCs w:val="20"/>
              </w:rPr>
              <w:t xml:space="preserve">9. Reconocer y respetar la riqueza y variedad de las hablas existentes en Andalucía. </w:t>
            </w:r>
          </w:p>
          <w:p w14:paraId="3DA00CF6" w14:textId="41EE5BC9" w:rsidR="00494641" w:rsidRDefault="001028CE" w:rsidP="00FD1CD0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28CE">
              <w:rPr>
                <w:b/>
                <w:sz w:val="20"/>
                <w:szCs w:val="20"/>
              </w:rPr>
              <w:t>LEER Y ESCRIBIR</w:t>
            </w:r>
          </w:p>
          <w:p w14:paraId="52951232" w14:textId="77777777" w:rsidR="001028CE" w:rsidRDefault="00556816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193DCB">
              <w:rPr>
                <w:sz w:val="20"/>
                <w:szCs w:val="20"/>
              </w:rPr>
              <w:t xml:space="preserve">4. Seleccionar </w:t>
            </w:r>
            <w:r w:rsidRPr="00556816">
              <w:rPr>
                <w:sz w:val="20"/>
                <w:szCs w:val="20"/>
              </w:rPr>
              <w:t>los conocimientos que se obtengan de las bibliotecas o de cualquier otra fuente de información impresa en papel o digital integrándolos en un proceso de aprendizaje continuo.</w:t>
            </w:r>
          </w:p>
          <w:p w14:paraId="4C2AAC47" w14:textId="374DC136" w:rsidR="00193DCB" w:rsidRPr="00193DCB" w:rsidRDefault="00556816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193DCB" w:rsidRPr="00193DCB">
              <w:rPr>
                <w:sz w:val="20"/>
                <w:szCs w:val="20"/>
              </w:rPr>
              <w:t xml:space="preserve">Aplicar progresivamente las estrategias necesarias para producir textos adecuados, coherentes y cohesionados. </w:t>
            </w:r>
          </w:p>
          <w:p w14:paraId="1C1FF98F" w14:textId="67FEDC13" w:rsidR="00193DCB" w:rsidRPr="00193DCB" w:rsidRDefault="00193D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193DCB">
              <w:rPr>
                <w:sz w:val="20"/>
                <w:szCs w:val="20"/>
              </w:rPr>
              <w:t xml:space="preserve">6. Escribir textos sencillos en relación con el ámbito de uso. </w:t>
            </w:r>
          </w:p>
          <w:p w14:paraId="1A805C74" w14:textId="3CF9F535" w:rsidR="00556816" w:rsidRDefault="00193D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193DCB">
              <w:rPr>
                <w:sz w:val="20"/>
                <w:szCs w:val="20"/>
              </w:rPr>
              <w:t xml:space="preserve">7. Valorar la importancia de la escritura como herramienta de adquisición de los aprendizajes y como estímulo del desarrollo personal. </w:t>
            </w:r>
          </w:p>
          <w:p w14:paraId="18A8C3D0" w14:textId="77777777" w:rsidR="00FD1CD0" w:rsidRDefault="00FD1CD0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BE7EB85" w14:textId="72ADA3F3" w:rsidR="00556816" w:rsidRPr="00193DCB" w:rsidRDefault="00132CCF" w:rsidP="00FD1CD0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3DCB">
              <w:rPr>
                <w:b/>
                <w:sz w:val="20"/>
                <w:szCs w:val="20"/>
              </w:rPr>
              <w:t>CONOCIMIENTO DE LENGUA</w:t>
            </w:r>
          </w:p>
          <w:p w14:paraId="74AD7936" w14:textId="14009501" w:rsidR="00556816" w:rsidRDefault="00193DCB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193DCB">
              <w:rPr>
                <w:sz w:val="20"/>
                <w:szCs w:val="20"/>
              </w:rPr>
              <w:t>1. Aplicar los conocimientos sobre la lengua y sus normas de uso para resolver problemas de comprensión de textos orales y escritos y para la composición y revisión progresivamente autónoma de los textos propios y ajenos, utilizando la terminología gramatical necesaria para la explicación de los diversos usos de la lengua.</w:t>
            </w:r>
          </w:p>
          <w:p w14:paraId="3E101177" w14:textId="461F1709" w:rsidR="00556816" w:rsidRDefault="004B430A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4B430A">
              <w:rPr>
                <w:sz w:val="20"/>
                <w:szCs w:val="20"/>
              </w:rPr>
              <w:t>4. Comprender y valorar las relaciones de igualdad y de contrariedad que se establecen entre las palabras y su uso en el discurso oral y escrito</w:t>
            </w:r>
          </w:p>
          <w:p w14:paraId="345DEECC" w14:textId="77777777" w:rsidR="004B430A" w:rsidRDefault="004B430A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97ADE05" w14:textId="7043FA4B" w:rsidR="00556816" w:rsidRPr="00132CCF" w:rsidRDefault="00132CCF" w:rsidP="00FD1CD0">
            <w:pPr>
              <w:pStyle w:val="Normal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2CCF">
              <w:rPr>
                <w:b/>
                <w:sz w:val="20"/>
                <w:szCs w:val="20"/>
              </w:rPr>
              <w:t>EDUCACIÓN LITERARIA</w:t>
            </w:r>
          </w:p>
          <w:p w14:paraId="15D460D1" w14:textId="6D1EB69D" w:rsidR="00556816" w:rsidRPr="00FD1CD0" w:rsidRDefault="00132CCF" w:rsidP="00FD1CD0">
            <w:pPr>
              <w:pStyle w:val="Normal1"/>
              <w:spacing w:after="0" w:line="240" w:lineRule="auto"/>
              <w:jc w:val="both"/>
              <w:rPr>
                <w:sz w:val="20"/>
                <w:szCs w:val="20"/>
              </w:rPr>
            </w:pPr>
            <w:r w:rsidRPr="00132CCF">
              <w:rPr>
                <w:sz w:val="20"/>
                <w:szCs w:val="20"/>
              </w:rPr>
              <w:t xml:space="preserve">7. Consultar y citar adecuadamente fuentes de información variadas, para realizar un </w:t>
            </w:r>
            <w:r w:rsidRPr="00132CCF">
              <w:rPr>
                <w:sz w:val="20"/>
                <w:szCs w:val="20"/>
              </w:rPr>
              <w:lastRenderedPageBreak/>
              <w:t>trabajo académico en soporte papel o digital sobre un tema del currículo de literatura, adoptando un punto de vista crítico y personal y utilizando las tecnologías de la información.</w:t>
            </w:r>
          </w:p>
        </w:tc>
      </w:tr>
    </w:tbl>
    <w:p w14:paraId="116632DE" w14:textId="2D786996" w:rsidR="00494641" w:rsidRDefault="00494641">
      <w:pPr>
        <w:pStyle w:val="Normal1"/>
        <w:rPr>
          <w:sz w:val="20"/>
          <w:szCs w:val="20"/>
        </w:rPr>
      </w:pPr>
    </w:p>
    <w:p w14:paraId="0606F333" w14:textId="77777777" w:rsidR="00972984" w:rsidRDefault="00972984">
      <w:pPr>
        <w:pStyle w:val="Normal1"/>
        <w:rPr>
          <w:sz w:val="20"/>
          <w:szCs w:val="20"/>
        </w:rPr>
      </w:pPr>
    </w:p>
    <w:p w14:paraId="18BA3A67" w14:textId="77777777" w:rsidR="00494641" w:rsidRDefault="00494641">
      <w:pPr>
        <w:pStyle w:val="Normal1"/>
        <w:widowControl w:val="0"/>
        <w:spacing w:after="0"/>
        <w:rPr>
          <w:sz w:val="20"/>
          <w:szCs w:val="20"/>
        </w:rPr>
      </w:pPr>
    </w:p>
    <w:p w14:paraId="3B5F4D65" w14:textId="77777777" w:rsidR="00494641" w:rsidRDefault="00494641">
      <w:pPr>
        <w:pStyle w:val="Normal1"/>
        <w:widowControl w:val="0"/>
        <w:spacing w:after="0"/>
        <w:rPr>
          <w:sz w:val="20"/>
          <w:szCs w:val="20"/>
        </w:rPr>
      </w:pPr>
    </w:p>
    <w:p w14:paraId="5228FC93" w14:textId="77777777" w:rsidR="00494641" w:rsidRDefault="00494641">
      <w:pPr>
        <w:pStyle w:val="Normal1"/>
        <w:widowControl w:val="0"/>
        <w:spacing w:after="0"/>
        <w:rPr>
          <w:sz w:val="20"/>
          <w:szCs w:val="20"/>
        </w:rPr>
      </w:pPr>
    </w:p>
    <w:p w14:paraId="096E67ED" w14:textId="77777777" w:rsidR="00494641" w:rsidRDefault="00494641">
      <w:pPr>
        <w:pStyle w:val="Normal1"/>
        <w:widowControl w:val="0"/>
        <w:spacing w:after="0"/>
        <w:rPr>
          <w:sz w:val="20"/>
          <w:szCs w:val="20"/>
        </w:rPr>
      </w:pPr>
    </w:p>
    <w:p w14:paraId="6B959E60" w14:textId="77777777" w:rsidR="00494641" w:rsidRDefault="00494641">
      <w:pPr>
        <w:pStyle w:val="Normal1"/>
        <w:widowControl w:val="0"/>
        <w:spacing w:after="0"/>
        <w:rPr>
          <w:sz w:val="20"/>
          <w:szCs w:val="20"/>
        </w:rPr>
      </w:pPr>
    </w:p>
    <w:p w14:paraId="65E9BA51" w14:textId="77777777" w:rsidR="00494641" w:rsidRDefault="00494641">
      <w:pPr>
        <w:pStyle w:val="Normal1"/>
        <w:widowControl w:val="0"/>
        <w:spacing w:after="0"/>
        <w:rPr>
          <w:sz w:val="20"/>
          <w:szCs w:val="20"/>
        </w:rPr>
      </w:pPr>
    </w:p>
    <w:p w14:paraId="529D8F90" w14:textId="77777777" w:rsidR="00494641" w:rsidRDefault="00494641">
      <w:pPr>
        <w:pStyle w:val="Normal1"/>
        <w:widowControl w:val="0"/>
        <w:spacing w:after="0"/>
        <w:rPr>
          <w:sz w:val="20"/>
          <w:szCs w:val="20"/>
        </w:rPr>
      </w:pPr>
    </w:p>
    <w:p w14:paraId="019974DD" w14:textId="77777777" w:rsidR="00494641" w:rsidRDefault="00494641">
      <w:pPr>
        <w:pStyle w:val="Normal1"/>
        <w:widowControl w:val="0"/>
        <w:spacing w:after="0"/>
        <w:rPr>
          <w:sz w:val="20"/>
          <w:szCs w:val="20"/>
        </w:rPr>
      </w:pPr>
    </w:p>
    <w:p w14:paraId="7724E4D3" w14:textId="77777777" w:rsidR="00494641" w:rsidRDefault="00CD4911">
      <w:pPr>
        <w:pStyle w:val="Normal1"/>
        <w:widowControl w:val="0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C9E0A3A" wp14:editId="55FB3EAB">
            <wp:extent cx="9777730" cy="6769100"/>
            <wp:effectExtent l="0" t="0" r="0" b="0"/>
            <wp:docPr id="1" name="image2.jpg" descr="C:\Users\David Redondo\Desktop\DIANA COEVALUACIÓN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avid Redondo\Desktop\DIANA COEVALUACIÓN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76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6B68BD" w14:textId="77777777" w:rsidR="00494641" w:rsidRDefault="00CD4911">
      <w:pPr>
        <w:pStyle w:val="Normal1"/>
        <w:widowControl w:val="0"/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29FF9AB" wp14:editId="6E39DCE6">
            <wp:extent cx="5657850" cy="8172450"/>
            <wp:effectExtent l="0" t="0" r="0" b="0"/>
            <wp:docPr id="2" name="image4.jpg" descr="C:\Users\David Redondo\Desktop\DIANA AUTOEVALU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David Redondo\Desktop\DIANA AUTOEVALUACIÓ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17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4641">
      <w:pgSz w:w="16838" w:h="11906"/>
      <w:pgMar w:top="0" w:right="72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-Regu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E5D98"/>
    <w:multiLevelType w:val="multilevel"/>
    <w:tmpl w:val="9D9256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5BC7DF8"/>
    <w:multiLevelType w:val="hybridMultilevel"/>
    <w:tmpl w:val="7A28D878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41"/>
    <w:rsid w:val="00034ACB"/>
    <w:rsid w:val="001028CE"/>
    <w:rsid w:val="00132CCF"/>
    <w:rsid w:val="00184737"/>
    <w:rsid w:val="001856DB"/>
    <w:rsid w:val="00193D46"/>
    <w:rsid w:val="00193DCB"/>
    <w:rsid w:val="002B23E7"/>
    <w:rsid w:val="00332310"/>
    <w:rsid w:val="003E5A90"/>
    <w:rsid w:val="00494641"/>
    <w:rsid w:val="004B430A"/>
    <w:rsid w:val="00556816"/>
    <w:rsid w:val="0061097F"/>
    <w:rsid w:val="007903D1"/>
    <w:rsid w:val="008C2658"/>
    <w:rsid w:val="00972984"/>
    <w:rsid w:val="00C20752"/>
    <w:rsid w:val="00C2703C"/>
    <w:rsid w:val="00CD4911"/>
    <w:rsid w:val="00FD1CD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D1A72"/>
  <w15:docId w15:val="{79FC6CB3-872A-49B3-8410-AED9DFDD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49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911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uiPriority w:val="99"/>
    <w:rsid w:val="00556816"/>
    <w:pPr>
      <w:tabs>
        <w:tab w:val="left" w:pos="709"/>
      </w:tabs>
      <w:suppressAutoHyphens/>
      <w:spacing w:line="276" w:lineRule="atLeast"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Pichí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2018-05-16T18:00:00Z</dcterms:created>
  <dcterms:modified xsi:type="dcterms:W3CDTF">2018-05-16T18:00:00Z</dcterms:modified>
</cp:coreProperties>
</file>