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7F" w:rsidRPr="00817824" w:rsidRDefault="00511A0A" w:rsidP="00817824">
      <w:pPr>
        <w:jc w:val="both"/>
        <w:rPr>
          <w:rFonts w:ascii="Comic Sans MS" w:hAnsi="Comic Sans MS"/>
          <w:b/>
          <w:u w:val="single"/>
        </w:rPr>
      </w:pPr>
      <w:r w:rsidRPr="00817824">
        <w:rPr>
          <w:rFonts w:ascii="Comic Sans MS" w:hAnsi="Comic Sans MS"/>
          <w:b/>
          <w:u w:val="single"/>
        </w:rPr>
        <w:t>PREGUNTAS TRIVIAL TECNOLOGÍA</w:t>
      </w:r>
    </w:p>
    <w:p w:rsidR="00511A0A" w:rsidRPr="00817824" w:rsidRDefault="00511A0A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1. ¿Cómo se llaman las vistas ortogonales de un objeto?</w:t>
      </w:r>
    </w:p>
    <w:p w:rsidR="00511A0A" w:rsidRPr="00817824" w:rsidRDefault="00511A0A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Alzado, planta y perfil</w:t>
      </w:r>
    </w:p>
    <w:p w:rsidR="00511A0A" w:rsidRPr="00817824" w:rsidRDefault="00511A0A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2.  ¿Qué ángulo forman los ejes en una perspectiva isométrica?</w:t>
      </w:r>
    </w:p>
    <w:p w:rsidR="00511A0A" w:rsidRPr="00817824" w:rsidRDefault="00511A0A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120 grados entre sí</w:t>
      </w:r>
    </w:p>
    <w:p w:rsidR="00511A0A" w:rsidRPr="00817824" w:rsidRDefault="00511A0A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3. El hormigón armado es uno de los materiales compuestos más empleados en la actualidad, ¿cuáles son sus componentes?</w:t>
      </w:r>
    </w:p>
    <w:p w:rsidR="00511A0A" w:rsidRPr="00817824" w:rsidRDefault="00511A0A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  <w:color w:val="365F91" w:themeColor="accent1" w:themeShade="BF"/>
        </w:rPr>
        <w:t>Arena, grava, cemento y agua.</w:t>
      </w:r>
    </w:p>
    <w:p w:rsidR="00511A0A" w:rsidRPr="00817824" w:rsidRDefault="00511A0A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 xml:space="preserve">4. ¿Cómo se mide la </w:t>
      </w:r>
      <w:r w:rsidR="00060D0C" w:rsidRPr="00817824">
        <w:rPr>
          <w:rFonts w:ascii="Comic Sans MS" w:hAnsi="Comic Sans MS"/>
        </w:rPr>
        <w:t xml:space="preserve">velocidad de </w:t>
      </w:r>
      <w:r w:rsidRPr="00817824">
        <w:rPr>
          <w:rFonts w:ascii="Comic Sans MS" w:hAnsi="Comic Sans MS"/>
        </w:rPr>
        <w:t xml:space="preserve">transferencia de </w:t>
      </w:r>
      <w:r w:rsidR="00060D0C" w:rsidRPr="00817824">
        <w:rPr>
          <w:rFonts w:ascii="Comic Sans MS" w:hAnsi="Comic Sans MS"/>
        </w:rPr>
        <w:t>información</w:t>
      </w:r>
      <w:r w:rsidRPr="00817824">
        <w:rPr>
          <w:rFonts w:ascii="Comic Sans MS" w:hAnsi="Comic Sans MS"/>
        </w:rPr>
        <w:t xml:space="preserve"> en el Sistema Internacional</w:t>
      </w:r>
      <w:r w:rsidR="00060D0C" w:rsidRPr="00817824">
        <w:rPr>
          <w:rFonts w:ascii="Comic Sans MS" w:hAnsi="Comic Sans MS"/>
        </w:rPr>
        <w:t xml:space="preserve">  de unidades?</w:t>
      </w:r>
    </w:p>
    <w:p w:rsidR="00060D0C" w:rsidRPr="00817824" w:rsidRDefault="00060D0C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En bits por segundo b/s y sus múltiplos, kilobits por segundo KB/s, megabits por segundo MB/s y gigabits por segundo GB/s.</w:t>
      </w:r>
    </w:p>
    <w:p w:rsidR="00060D0C" w:rsidRPr="00817824" w:rsidRDefault="00060D0C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 xml:space="preserve">5. Cita </w:t>
      </w:r>
      <w:proofErr w:type="gramStart"/>
      <w:r w:rsidRPr="00817824">
        <w:rPr>
          <w:rFonts w:ascii="Comic Sans MS" w:hAnsi="Comic Sans MS"/>
        </w:rPr>
        <w:t>al</w:t>
      </w:r>
      <w:proofErr w:type="gramEnd"/>
      <w:r w:rsidRPr="00817824">
        <w:rPr>
          <w:rFonts w:ascii="Comic Sans MS" w:hAnsi="Comic Sans MS"/>
        </w:rPr>
        <w:t xml:space="preserve"> menos tres tipos de red de diferente topología, es decir según la forma en que se conectan los distintos dispositivos.</w:t>
      </w:r>
    </w:p>
    <w:p w:rsidR="00060D0C" w:rsidRPr="00817824" w:rsidRDefault="00060D0C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 xml:space="preserve">Las redes pueden ser en bus, </w:t>
      </w:r>
      <w:r w:rsidR="00816B04" w:rsidRPr="00817824">
        <w:rPr>
          <w:rFonts w:ascii="Comic Sans MS" w:hAnsi="Comic Sans MS"/>
          <w:color w:val="365F91" w:themeColor="accent1" w:themeShade="BF"/>
        </w:rPr>
        <w:t xml:space="preserve">celular, </w:t>
      </w:r>
      <w:r w:rsidRPr="00817824">
        <w:rPr>
          <w:rFonts w:ascii="Comic Sans MS" w:hAnsi="Comic Sans MS"/>
          <w:color w:val="365F91" w:themeColor="accent1" w:themeShade="BF"/>
        </w:rPr>
        <w:t>en estrella, en anillo, en malla, en árbol y mixta.</w:t>
      </w:r>
    </w:p>
    <w:p w:rsidR="00060D0C" w:rsidRPr="00817824" w:rsidRDefault="00060D0C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6. Cita el nombre de un sistema de localización por satélite.</w:t>
      </w:r>
    </w:p>
    <w:p w:rsidR="00060D0C" w:rsidRPr="00817824" w:rsidRDefault="00060D0C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El más conocido es el sistema GPS.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7. ¿Qué es el código IMEI?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un número que identifica a cada teléfono móvil.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8. ¿Qué material es más resistente a esfuerzos de tracción, el vidrio o el acero?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  <w:color w:val="365F91" w:themeColor="accent1" w:themeShade="BF"/>
        </w:rPr>
        <w:t>El acero</w:t>
      </w:r>
      <w:r w:rsidRPr="00817824">
        <w:rPr>
          <w:rFonts w:ascii="Comic Sans MS" w:hAnsi="Comic Sans MS"/>
        </w:rPr>
        <w:t>.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9. ¿Qué material es más resistente a esfuerzos de compresión, el vidrio o el acero?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El vidrio.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10. ¿Qué representa una escala 5:1?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Que el dibujo es cinco veces mayor que el objeto real.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11. La oposición que presenta un cuerpo a ser rayado, ¿cómo se llama?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Dureza.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12. La mezcla de dos o más metales, o de un metal y un no metal, en estado fundido da lugar a:</w:t>
      </w:r>
    </w:p>
    <w:p w:rsidR="00816B04" w:rsidRPr="00817824" w:rsidRDefault="00816B04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Una aleación.</w:t>
      </w:r>
    </w:p>
    <w:p w:rsidR="008152BC" w:rsidRPr="00817824" w:rsidRDefault="008152BC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13. Indica tres tipos de tableros derivados de la madera.</w:t>
      </w:r>
    </w:p>
    <w:p w:rsidR="008152BC" w:rsidRPr="00817824" w:rsidRDefault="008152BC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Los tableros de contrachapado, los de aglomerado y los DM, de densidad media.</w:t>
      </w:r>
    </w:p>
    <w:p w:rsidR="00816B04" w:rsidRPr="00817824" w:rsidRDefault="008152BC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14. ¿Cómo se clasifican los materiales plásticos según su comportamiento ante el calor?</w:t>
      </w:r>
    </w:p>
    <w:p w:rsidR="008152BC" w:rsidRPr="00817824" w:rsidRDefault="008152BC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En termoplásticos, termoestables y elastómeros.</w:t>
      </w:r>
    </w:p>
    <w:p w:rsidR="008152BC" w:rsidRPr="00817824" w:rsidRDefault="008152BC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15. ¿Qué método de fabricación se emplea para elaborar una botella de plástico?</w:t>
      </w:r>
    </w:p>
    <w:p w:rsidR="008152BC" w:rsidRPr="00817824" w:rsidRDefault="008152BC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El método de soplado.</w:t>
      </w:r>
    </w:p>
    <w:p w:rsidR="008152BC" w:rsidRPr="00817824" w:rsidRDefault="008152BC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16. ¿Cuántos tipos de palanca hay? Pon un ejemplo de cada una.</w:t>
      </w:r>
    </w:p>
    <w:p w:rsidR="008152BC" w:rsidRPr="00817824" w:rsidRDefault="008152BC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Tres, de primer género como las tijeras, de segundo género como la carretilla y de tercer género como una caña de pescar.</w:t>
      </w:r>
    </w:p>
    <w:p w:rsidR="008152BC" w:rsidRPr="00817824" w:rsidRDefault="008152BC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 xml:space="preserve">17. </w:t>
      </w:r>
      <w:r w:rsidR="00A9409D" w:rsidRPr="00817824">
        <w:rPr>
          <w:rFonts w:ascii="Comic Sans MS" w:hAnsi="Comic Sans MS"/>
        </w:rPr>
        <w:t>¿Cuáles son los cuatro tiempos de un motor de explosión?</w:t>
      </w:r>
    </w:p>
    <w:p w:rsidR="00A9409D" w:rsidRPr="00817824" w:rsidRDefault="00A9409D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Son admisión,  compresión, explosión y escape.</w:t>
      </w:r>
    </w:p>
    <w:p w:rsidR="00A9409D" w:rsidRPr="00817824" w:rsidRDefault="00A9409D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lastRenderedPageBreak/>
        <w:t>18. ¿Qué hace un mecanismo biela-manivela?</w:t>
      </w:r>
    </w:p>
    <w:p w:rsidR="00A9409D" w:rsidRPr="00817824" w:rsidRDefault="00A9409D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un mecanismo de transformación, convierte un movimiento circular en movimiento alternativo.</w:t>
      </w:r>
    </w:p>
    <w:p w:rsidR="00A9409D" w:rsidRPr="00817824" w:rsidRDefault="00A9409D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 xml:space="preserve">19. </w:t>
      </w:r>
      <w:r w:rsidR="00847396" w:rsidRPr="00817824">
        <w:rPr>
          <w:rFonts w:ascii="Comic Sans MS" w:hAnsi="Comic Sans MS"/>
        </w:rPr>
        <w:t>¿Cuáles son las magnitudes eléctricas básicas?</w:t>
      </w:r>
    </w:p>
    <w:p w:rsidR="00847396" w:rsidRPr="00817824" w:rsidRDefault="00847396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Intensidad, tensión y resistencia.</w:t>
      </w:r>
    </w:p>
    <w:p w:rsidR="00847396" w:rsidRPr="00817824" w:rsidRDefault="00847396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20. ¿Cómo se tiene que colocar el polímetro para medir la intensidad de corriente que circula por una bombilla?</w:t>
      </w:r>
    </w:p>
    <w:p w:rsidR="00847396" w:rsidRPr="00817824" w:rsidRDefault="00847396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  <w:color w:val="365F91" w:themeColor="accent1" w:themeShade="BF"/>
        </w:rPr>
        <w:t>En serie con la bombilla.</w:t>
      </w:r>
    </w:p>
    <w:p w:rsidR="00847396" w:rsidRPr="00817824" w:rsidRDefault="00847396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 xml:space="preserve">21. </w:t>
      </w:r>
      <w:r w:rsidR="00F74F7B" w:rsidRPr="00817824">
        <w:rPr>
          <w:rFonts w:ascii="Comic Sans MS" w:hAnsi="Comic Sans MS"/>
        </w:rPr>
        <w:t>Cita al menos tres tipos de puertas lógicas.</w:t>
      </w:r>
    </w:p>
    <w:p w:rsidR="00F74F7B" w:rsidRPr="00817824" w:rsidRDefault="00F74F7B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 xml:space="preserve">Las principales puertas lógicas son la puerta AND, la puerta OR, la puerta NOT, la puerta XOR, la puerta NAND y </w:t>
      </w:r>
      <w:proofErr w:type="gramStart"/>
      <w:r w:rsidRPr="00817824">
        <w:rPr>
          <w:rFonts w:ascii="Comic Sans MS" w:hAnsi="Comic Sans MS"/>
          <w:color w:val="365F91" w:themeColor="accent1" w:themeShade="BF"/>
        </w:rPr>
        <w:t>las puerta</w:t>
      </w:r>
      <w:proofErr w:type="gramEnd"/>
      <w:r w:rsidRPr="00817824">
        <w:rPr>
          <w:rFonts w:ascii="Comic Sans MS" w:hAnsi="Comic Sans MS"/>
          <w:color w:val="365F91" w:themeColor="accent1" w:themeShade="BF"/>
        </w:rPr>
        <w:t xml:space="preserve"> NOR.</w:t>
      </w:r>
    </w:p>
    <w:p w:rsidR="00F74F7B" w:rsidRPr="00817824" w:rsidRDefault="00F74F7B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22. Cita tres materiales no férricos.</w:t>
      </w:r>
    </w:p>
    <w:p w:rsidR="00F74F7B" w:rsidRPr="00817824" w:rsidRDefault="00F74F7B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Aluminio, estaño, cobre, cinc, magnesio, titanio...</w:t>
      </w:r>
    </w:p>
    <w:p w:rsidR="00F74F7B" w:rsidRPr="00817824" w:rsidRDefault="00F74F7B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23. Cita al menos tres efectos de la corriente eléctrica y pon ejemplos.</w:t>
      </w:r>
    </w:p>
    <w:p w:rsidR="00F74F7B" w:rsidRPr="00817824" w:rsidRDefault="00F74F7B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La corriente eléctrica se transforma en energía calorífica, como en un tostador, en energía luminosa, como en una lámpara incandescente, en energía mecánica como en un ventilador, en energí</w:t>
      </w:r>
      <w:r w:rsidR="00EC0399" w:rsidRPr="00817824">
        <w:rPr>
          <w:rFonts w:ascii="Comic Sans MS" w:hAnsi="Comic Sans MS"/>
          <w:color w:val="365F91" w:themeColor="accent1" w:themeShade="BF"/>
        </w:rPr>
        <w:t>a magnética como un electroimán.</w:t>
      </w:r>
    </w:p>
    <w:p w:rsidR="00EC0399" w:rsidRPr="00817824" w:rsidRDefault="00EC0399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24. ¿Qué tipo de fluido circula por los elementos de un circuito neumático?</w:t>
      </w:r>
    </w:p>
    <w:p w:rsidR="00EC0399" w:rsidRPr="00817824" w:rsidRDefault="00EC0399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  <w:color w:val="365F91" w:themeColor="accent1" w:themeShade="BF"/>
        </w:rPr>
        <w:t>En los circuitos neumáticos el fluido es el aire a compresión.</w:t>
      </w:r>
    </w:p>
    <w:p w:rsidR="00EC0399" w:rsidRPr="00817824" w:rsidRDefault="00EC0399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 xml:space="preserve">25. ¿Qué es una </w:t>
      </w:r>
      <w:r w:rsidR="00D52713" w:rsidRPr="00817824">
        <w:rPr>
          <w:rFonts w:ascii="Comic Sans MS" w:hAnsi="Comic Sans MS"/>
        </w:rPr>
        <w:t xml:space="preserve">resistencia </w:t>
      </w:r>
      <w:r w:rsidRPr="00817824">
        <w:rPr>
          <w:rFonts w:ascii="Comic Sans MS" w:hAnsi="Comic Sans MS"/>
        </w:rPr>
        <w:t>LDR?</w:t>
      </w:r>
    </w:p>
    <w:p w:rsidR="00EC0399" w:rsidRPr="00817824" w:rsidRDefault="00D52713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un componente eléctrico cuya resistencia varía según la cantidad de luz que le llega.</w:t>
      </w:r>
    </w:p>
    <w:p w:rsidR="00D52713" w:rsidRPr="00817824" w:rsidRDefault="00D52713" w:rsidP="00817824">
      <w:pPr>
        <w:spacing w:after="0" w:line="240" w:lineRule="auto"/>
        <w:jc w:val="both"/>
        <w:rPr>
          <w:rFonts w:ascii="Comic Sans MS" w:hAnsi="Comic Sans MS"/>
        </w:rPr>
      </w:pPr>
    </w:p>
    <w:p w:rsidR="00D52713" w:rsidRPr="00817824" w:rsidRDefault="00D52713" w:rsidP="00817824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817824">
        <w:rPr>
          <w:rFonts w:ascii="Comic Sans MS" w:hAnsi="Comic Sans MS"/>
          <w:b/>
          <w:u w:val="single"/>
        </w:rPr>
        <w:t>PREGUNTAS TRIVIAL INFORMÁTICA</w:t>
      </w:r>
    </w:p>
    <w:p w:rsidR="00D52713" w:rsidRPr="00817824" w:rsidRDefault="00D52713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Convierte el número 8 a binario.</w:t>
      </w:r>
    </w:p>
    <w:p w:rsidR="00D52713" w:rsidRPr="00817824" w:rsidRDefault="00D52713" w:rsidP="00817824">
      <w:pPr>
        <w:spacing w:after="0" w:line="240" w:lineRule="auto"/>
        <w:ind w:left="284" w:hanging="284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el número 1000.</w:t>
      </w:r>
    </w:p>
    <w:p w:rsidR="00D52713" w:rsidRPr="00817824" w:rsidRDefault="00D52713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¿Qué es la memoria RAM?</w:t>
      </w:r>
    </w:p>
    <w:p w:rsidR="00D52713" w:rsidRPr="00817824" w:rsidRDefault="00D52713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la memoria principal, que almacena temporalmente datos y programas con los que el ordenador trabaja en cada instante.</w:t>
      </w:r>
    </w:p>
    <w:p w:rsidR="00D52713" w:rsidRPr="00817824" w:rsidRDefault="00D52713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¿Qué es la CPU?</w:t>
      </w:r>
    </w:p>
    <w:p w:rsidR="00D52713" w:rsidRPr="00817824" w:rsidRDefault="00D52713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la Unidad Central de Procesos, un circuito integrado por millones de transistores cuya función es procesar los datos e instrucciones que recibe de la memoria RAM.</w:t>
      </w:r>
    </w:p>
    <w:p w:rsidR="00D52713" w:rsidRPr="00817824" w:rsidRDefault="00D52713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Indica al menos tres tipos de sistemas operativos.</w:t>
      </w:r>
    </w:p>
    <w:p w:rsidR="00D52713" w:rsidRPr="00817824" w:rsidRDefault="00D52713" w:rsidP="00817824">
      <w:pPr>
        <w:pStyle w:val="Prrafodelista"/>
        <w:spacing w:after="0" w:line="240" w:lineRule="auto"/>
        <w:ind w:left="284" w:hanging="284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 xml:space="preserve">Windows, Linux, Mac Os, Sistemas operativos móviles como </w:t>
      </w:r>
      <w:proofErr w:type="spellStart"/>
      <w:r w:rsidRPr="00817824">
        <w:rPr>
          <w:rFonts w:ascii="Comic Sans MS" w:hAnsi="Comic Sans MS"/>
          <w:color w:val="365F91" w:themeColor="accent1" w:themeShade="BF"/>
        </w:rPr>
        <w:t>Android</w:t>
      </w:r>
      <w:proofErr w:type="spellEnd"/>
      <w:r w:rsidRPr="00817824">
        <w:rPr>
          <w:rFonts w:ascii="Comic Sans MS" w:hAnsi="Comic Sans MS"/>
          <w:color w:val="365F91" w:themeColor="accent1" w:themeShade="BF"/>
        </w:rPr>
        <w:t xml:space="preserve"> o </w:t>
      </w:r>
      <w:proofErr w:type="spellStart"/>
      <w:r w:rsidRPr="00817824">
        <w:rPr>
          <w:rFonts w:ascii="Comic Sans MS" w:hAnsi="Comic Sans MS"/>
          <w:color w:val="365F91" w:themeColor="accent1" w:themeShade="BF"/>
        </w:rPr>
        <w:t>Symbian</w:t>
      </w:r>
      <w:proofErr w:type="spellEnd"/>
      <w:r w:rsidRPr="00817824">
        <w:rPr>
          <w:rFonts w:ascii="Comic Sans MS" w:hAnsi="Comic Sans MS"/>
          <w:color w:val="365F91" w:themeColor="accent1" w:themeShade="BF"/>
        </w:rPr>
        <w:t>...</w:t>
      </w:r>
    </w:p>
    <w:p w:rsidR="00D52713" w:rsidRPr="00817824" w:rsidRDefault="00D52713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¿Qué tipo de soporte de almacenamiento es un DVD?</w:t>
      </w:r>
    </w:p>
    <w:p w:rsidR="00D52713" w:rsidRPr="00817824" w:rsidRDefault="00D52713" w:rsidP="00817824">
      <w:pPr>
        <w:pStyle w:val="Prrafodelista"/>
        <w:spacing w:after="0" w:line="240" w:lineRule="auto"/>
        <w:ind w:left="284" w:hanging="284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un soporte de almacenamiento óptico.</w:t>
      </w:r>
    </w:p>
    <w:p w:rsidR="00D52713" w:rsidRPr="00817824" w:rsidRDefault="00472D14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¿Qué tipo de periférico es un teclado?</w:t>
      </w:r>
    </w:p>
    <w:p w:rsidR="00472D14" w:rsidRPr="00817824" w:rsidRDefault="00472D14" w:rsidP="00817824">
      <w:pPr>
        <w:spacing w:after="0" w:line="240" w:lineRule="auto"/>
        <w:jc w:val="both"/>
        <w:rPr>
          <w:rFonts w:ascii="Comic Sans MS" w:hAnsi="Comic Sans MS"/>
        </w:rPr>
      </w:pPr>
      <w:r w:rsidRPr="00817824">
        <w:rPr>
          <w:rFonts w:ascii="Comic Sans MS" w:hAnsi="Comic Sans MS"/>
          <w:color w:val="365F91" w:themeColor="accent1" w:themeShade="BF"/>
        </w:rPr>
        <w:t>Es un periférico de entrada.</w:t>
      </w:r>
    </w:p>
    <w:p w:rsidR="00472D14" w:rsidRPr="00817824" w:rsidRDefault="00472D14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¿Qué tipo de periférico es una impresora?</w:t>
      </w:r>
    </w:p>
    <w:p w:rsidR="00472D14" w:rsidRPr="00817824" w:rsidRDefault="00472D14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un periférico de salida.</w:t>
      </w:r>
    </w:p>
    <w:p w:rsidR="00472D14" w:rsidRPr="00817824" w:rsidRDefault="00472D14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Indica al menos tres tipos de puertos para conectar un periférico al ordenador.</w:t>
      </w:r>
    </w:p>
    <w:p w:rsidR="00472D14" w:rsidRDefault="00472D14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 xml:space="preserve">Los puertos USB, HDMI, </w:t>
      </w:r>
      <w:proofErr w:type="spellStart"/>
      <w:r w:rsidRPr="00817824">
        <w:rPr>
          <w:rFonts w:ascii="Comic Sans MS" w:hAnsi="Comic Sans MS"/>
          <w:color w:val="365F91" w:themeColor="accent1" w:themeShade="BF"/>
        </w:rPr>
        <w:t>eSATA</w:t>
      </w:r>
      <w:proofErr w:type="spellEnd"/>
      <w:r w:rsidRPr="00817824">
        <w:rPr>
          <w:rFonts w:ascii="Comic Sans MS" w:hAnsi="Comic Sans MS"/>
          <w:color w:val="365F91" w:themeColor="accent1" w:themeShade="BF"/>
        </w:rPr>
        <w:t>, puerto Ethernet (de red), puertos de audio y micrófono (</w:t>
      </w:r>
      <w:proofErr w:type="spellStart"/>
      <w:r w:rsidRPr="00817824">
        <w:rPr>
          <w:rFonts w:ascii="Comic Sans MS" w:hAnsi="Comic Sans MS"/>
          <w:color w:val="365F91" w:themeColor="accent1" w:themeShade="BF"/>
        </w:rPr>
        <w:t>miniJack</w:t>
      </w:r>
      <w:proofErr w:type="spellEnd"/>
      <w:r w:rsidRPr="00817824">
        <w:rPr>
          <w:rFonts w:ascii="Comic Sans MS" w:hAnsi="Comic Sans MS"/>
          <w:color w:val="365F91" w:themeColor="accent1" w:themeShade="BF"/>
        </w:rPr>
        <w:t>).</w:t>
      </w:r>
    </w:p>
    <w:p w:rsidR="00817824" w:rsidRPr="00817824" w:rsidRDefault="00817824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</w:p>
    <w:p w:rsidR="00472D14" w:rsidRPr="00817824" w:rsidRDefault="00472D14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lastRenderedPageBreak/>
        <w:t>¿Qué es la dirección IP?</w:t>
      </w:r>
    </w:p>
    <w:p w:rsidR="00472D14" w:rsidRPr="00817824" w:rsidRDefault="00472D14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un identificador numérico que se asigna a cada uno de los dispositivos que forman una red.</w:t>
      </w:r>
    </w:p>
    <w:p w:rsidR="00D52713" w:rsidRPr="00817824" w:rsidRDefault="00472D14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¿Qué es el ancho de banda de una red?</w:t>
      </w:r>
    </w:p>
    <w:p w:rsidR="00472D14" w:rsidRPr="00817824" w:rsidRDefault="00472D14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la velocidad de transmisión de datos y se mide por megabits por segundo Mbps, o megas como se conoce cotidianamente.</w:t>
      </w:r>
    </w:p>
    <w:p w:rsidR="00472D14" w:rsidRPr="00817824" w:rsidRDefault="00472D14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 xml:space="preserve">¿Para qué sirve un </w:t>
      </w:r>
      <w:proofErr w:type="spellStart"/>
      <w:r w:rsidRPr="00817824">
        <w:rPr>
          <w:rFonts w:ascii="Comic Sans MS" w:hAnsi="Comic Sans MS"/>
        </w:rPr>
        <w:t>router</w:t>
      </w:r>
      <w:proofErr w:type="spellEnd"/>
      <w:r w:rsidRPr="00817824">
        <w:rPr>
          <w:rFonts w:ascii="Comic Sans MS" w:hAnsi="Comic Sans MS"/>
        </w:rPr>
        <w:t>?</w:t>
      </w:r>
    </w:p>
    <w:p w:rsidR="00472D14" w:rsidRPr="00817824" w:rsidRDefault="00472D14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Para conectar diferentes redes de ordenadores. Se utiliza habitualmente para realizar la conexión a Internet</w:t>
      </w:r>
      <w:r w:rsidR="000F07A9" w:rsidRPr="00817824">
        <w:rPr>
          <w:rFonts w:ascii="Comic Sans MS" w:hAnsi="Comic Sans MS"/>
          <w:color w:val="365F91" w:themeColor="accent1" w:themeShade="BF"/>
        </w:rPr>
        <w:t xml:space="preserve"> por ADSL</w:t>
      </w:r>
      <w:r w:rsidRPr="00817824">
        <w:rPr>
          <w:rFonts w:ascii="Comic Sans MS" w:hAnsi="Comic Sans MS"/>
          <w:color w:val="365F91" w:themeColor="accent1" w:themeShade="BF"/>
        </w:rPr>
        <w:t>.</w:t>
      </w:r>
    </w:p>
    <w:p w:rsidR="00472D14" w:rsidRPr="00817824" w:rsidRDefault="000F07A9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¿Cómo se pueden conectar los equipos y dispositivos de una red?</w:t>
      </w:r>
    </w:p>
    <w:p w:rsidR="000F07A9" w:rsidRPr="00817824" w:rsidRDefault="000F07A9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Mediante cableado o de manera inalámbrica.</w:t>
      </w:r>
    </w:p>
    <w:p w:rsidR="00472D14" w:rsidRPr="00817824" w:rsidRDefault="000F07A9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Indica al menos tres tipos de conexión inalámbrica.</w:t>
      </w:r>
    </w:p>
    <w:p w:rsidR="000F07A9" w:rsidRPr="00817824" w:rsidRDefault="000F07A9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 xml:space="preserve">La más comunes son la tecnología Bluetooth, la tecnología </w:t>
      </w:r>
      <w:proofErr w:type="spellStart"/>
      <w:r w:rsidRPr="00817824">
        <w:rPr>
          <w:rFonts w:ascii="Comic Sans MS" w:hAnsi="Comic Sans MS"/>
          <w:color w:val="365F91" w:themeColor="accent1" w:themeShade="BF"/>
        </w:rPr>
        <w:t>Wifi</w:t>
      </w:r>
      <w:proofErr w:type="spellEnd"/>
      <w:r w:rsidRPr="00817824">
        <w:rPr>
          <w:rFonts w:ascii="Comic Sans MS" w:hAnsi="Comic Sans MS"/>
          <w:color w:val="365F91" w:themeColor="accent1" w:themeShade="BF"/>
        </w:rPr>
        <w:t>, los infrarrojos, la telefonía móvil 4G...</w:t>
      </w:r>
    </w:p>
    <w:p w:rsidR="000F07A9" w:rsidRPr="00817824" w:rsidRDefault="005E4795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¿Qué tipos de permiso puede tener un archivo o carpeta?</w:t>
      </w:r>
    </w:p>
    <w:p w:rsidR="005E4795" w:rsidRPr="00817824" w:rsidRDefault="005E4795" w:rsidP="00817824">
      <w:pPr>
        <w:pStyle w:val="Prrafodelista"/>
        <w:spacing w:after="0" w:line="240" w:lineRule="auto"/>
        <w:ind w:left="284" w:hanging="284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Puede tener acceso denegado, permiso de lectura, de escritura y de ejecución.</w:t>
      </w:r>
    </w:p>
    <w:p w:rsidR="005E4795" w:rsidRPr="00817824" w:rsidRDefault="005E4795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Cita los dos paquetes ofimáticos más empleados.</w:t>
      </w:r>
    </w:p>
    <w:p w:rsidR="005E4795" w:rsidRPr="00B51D6F" w:rsidRDefault="005E4795" w:rsidP="00817824">
      <w:pPr>
        <w:pStyle w:val="Prrafodelista"/>
        <w:spacing w:after="0" w:line="240" w:lineRule="auto"/>
        <w:ind w:left="284" w:hanging="284"/>
        <w:jc w:val="both"/>
        <w:rPr>
          <w:rFonts w:ascii="Comic Sans MS" w:hAnsi="Comic Sans MS"/>
          <w:color w:val="365F91" w:themeColor="accent1" w:themeShade="BF"/>
        </w:rPr>
      </w:pPr>
      <w:r w:rsidRPr="00B51D6F">
        <w:rPr>
          <w:rFonts w:ascii="Comic Sans MS" w:hAnsi="Comic Sans MS"/>
          <w:color w:val="365F91" w:themeColor="accent1" w:themeShade="BF"/>
        </w:rPr>
        <w:t>Microsoft Office</w:t>
      </w:r>
      <w:r w:rsidR="00B51D6F" w:rsidRPr="00B51D6F">
        <w:rPr>
          <w:rFonts w:ascii="Comic Sans MS" w:hAnsi="Comic Sans MS"/>
          <w:color w:val="365F91" w:themeColor="accent1" w:themeShade="BF"/>
        </w:rPr>
        <w:t>, de Microsoft</w:t>
      </w:r>
      <w:r w:rsidRPr="00B51D6F">
        <w:rPr>
          <w:rFonts w:ascii="Comic Sans MS" w:hAnsi="Comic Sans MS"/>
          <w:color w:val="365F91" w:themeColor="accent1" w:themeShade="BF"/>
        </w:rPr>
        <w:t xml:space="preserve"> y Libre Office</w:t>
      </w:r>
      <w:r w:rsidR="00B51D6F" w:rsidRPr="00B51D6F">
        <w:rPr>
          <w:rFonts w:ascii="Comic Sans MS" w:hAnsi="Comic Sans MS"/>
          <w:color w:val="365F91" w:themeColor="accent1" w:themeShade="BF"/>
        </w:rPr>
        <w:t>, de distribuci</w:t>
      </w:r>
      <w:r w:rsidR="00B51D6F">
        <w:rPr>
          <w:rFonts w:ascii="Comic Sans MS" w:hAnsi="Comic Sans MS"/>
          <w:color w:val="365F91" w:themeColor="accent1" w:themeShade="BF"/>
        </w:rPr>
        <w:t>ón</w:t>
      </w:r>
      <w:r w:rsidR="00B51D6F" w:rsidRPr="00B51D6F">
        <w:rPr>
          <w:rFonts w:ascii="Comic Sans MS" w:hAnsi="Comic Sans MS"/>
          <w:color w:val="365F91" w:themeColor="accent1" w:themeShade="BF"/>
        </w:rPr>
        <w:t xml:space="preserve"> libre</w:t>
      </w:r>
      <w:r w:rsidRPr="00B51D6F">
        <w:rPr>
          <w:rFonts w:ascii="Comic Sans MS" w:hAnsi="Comic Sans MS"/>
          <w:color w:val="365F91" w:themeColor="accent1" w:themeShade="BF"/>
        </w:rPr>
        <w:t>.</w:t>
      </w:r>
    </w:p>
    <w:p w:rsidR="005E4795" w:rsidRPr="00817824" w:rsidRDefault="005E4795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¿Qué aplicaciones forman parte de un paquete ofimático?</w:t>
      </w:r>
    </w:p>
    <w:p w:rsidR="005E4795" w:rsidRPr="00817824" w:rsidRDefault="00B51D6F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Principalmente un</w:t>
      </w:r>
      <w:r w:rsidR="005E4795" w:rsidRPr="00817824">
        <w:rPr>
          <w:rFonts w:ascii="Comic Sans MS" w:hAnsi="Comic Sans MS"/>
          <w:color w:val="365F91" w:themeColor="accent1" w:themeShade="BF"/>
        </w:rPr>
        <w:t xml:space="preserve"> procesador de textos, una hoja de cálculos, una aplicación para crear presentaciones</w:t>
      </w:r>
      <w:r>
        <w:rPr>
          <w:rFonts w:ascii="Comic Sans MS" w:hAnsi="Comic Sans MS"/>
          <w:color w:val="365F91" w:themeColor="accent1" w:themeShade="BF"/>
        </w:rPr>
        <w:t>, una aplicación para trabajar con bases de datos, una aplicación de correo electrónico</w:t>
      </w:r>
      <w:r w:rsidR="005E4795" w:rsidRPr="00817824">
        <w:rPr>
          <w:rFonts w:ascii="Comic Sans MS" w:hAnsi="Comic Sans MS"/>
          <w:color w:val="365F91" w:themeColor="accent1" w:themeShade="BF"/>
        </w:rPr>
        <w:t>...</w:t>
      </w:r>
    </w:p>
    <w:p w:rsidR="005E4795" w:rsidRPr="00817824" w:rsidRDefault="005E4795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¿Cómo se mide el tamaño de una imagen digital?</w:t>
      </w:r>
    </w:p>
    <w:p w:rsidR="00846CD7" w:rsidRPr="00817824" w:rsidRDefault="00EC0399" w:rsidP="00817824">
      <w:pPr>
        <w:spacing w:after="0" w:line="240" w:lineRule="auto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 xml:space="preserve"> </w:t>
      </w:r>
      <w:r w:rsidR="005E4795" w:rsidRPr="00817824">
        <w:rPr>
          <w:rFonts w:ascii="Comic Sans MS" w:hAnsi="Comic Sans MS"/>
          <w:color w:val="365F91" w:themeColor="accent1" w:themeShade="BF"/>
        </w:rPr>
        <w:t>El tamaño digital de una imagen se expresa en píxeles</w:t>
      </w:r>
      <w:r w:rsidR="00846CD7" w:rsidRPr="00817824">
        <w:rPr>
          <w:rFonts w:ascii="Comic Sans MS" w:hAnsi="Comic Sans MS"/>
          <w:color w:val="365F91" w:themeColor="accent1" w:themeShade="BF"/>
        </w:rPr>
        <w:t>, multiplicando los píxeles horizontales y verticales, por ejemplo 1920x1080 píxeles.</w:t>
      </w:r>
    </w:p>
    <w:p w:rsidR="00846CD7" w:rsidRPr="00817824" w:rsidRDefault="00846CD7" w:rsidP="00B51D6F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 xml:space="preserve">Indica </w:t>
      </w:r>
      <w:r w:rsidR="00B51D6F">
        <w:rPr>
          <w:rFonts w:ascii="Comic Sans MS" w:hAnsi="Comic Sans MS"/>
        </w:rPr>
        <w:t>diferentes</w:t>
      </w:r>
      <w:r w:rsidRPr="00817824">
        <w:rPr>
          <w:rFonts w:ascii="Comic Sans MS" w:hAnsi="Comic Sans MS"/>
        </w:rPr>
        <w:t xml:space="preserve"> tipos de formatos en los </w:t>
      </w:r>
      <w:r w:rsidR="00B51D6F">
        <w:rPr>
          <w:rFonts w:ascii="Comic Sans MS" w:hAnsi="Comic Sans MS"/>
        </w:rPr>
        <w:t>que podemos encontrar un documento de texto</w:t>
      </w:r>
      <w:r w:rsidRPr="00817824">
        <w:rPr>
          <w:rFonts w:ascii="Comic Sans MS" w:hAnsi="Comic Sans MS"/>
        </w:rPr>
        <w:t>.</w:t>
      </w:r>
    </w:p>
    <w:p w:rsidR="00847396" w:rsidRPr="00B51D6F" w:rsidRDefault="00846CD7" w:rsidP="00947AB3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B51D6F">
        <w:rPr>
          <w:rFonts w:ascii="Comic Sans MS" w:hAnsi="Comic Sans MS"/>
          <w:color w:val="365F91" w:themeColor="accent1" w:themeShade="BF"/>
        </w:rPr>
        <w:t xml:space="preserve">Los formatos más empleados son </w:t>
      </w:r>
      <w:r w:rsidR="00947AB3">
        <w:rPr>
          <w:rFonts w:ascii="Comic Sans MS" w:hAnsi="Comic Sans MS"/>
          <w:color w:val="365F91" w:themeColor="accent1" w:themeShade="BF"/>
        </w:rPr>
        <w:t>.</w:t>
      </w:r>
      <w:proofErr w:type="spellStart"/>
      <w:r w:rsidR="00947AB3">
        <w:rPr>
          <w:rFonts w:ascii="Comic Sans MS" w:hAnsi="Comic Sans MS"/>
          <w:color w:val="365F91" w:themeColor="accent1" w:themeShade="BF"/>
        </w:rPr>
        <w:t>doc</w:t>
      </w:r>
      <w:proofErr w:type="spellEnd"/>
      <w:r w:rsidR="00947AB3">
        <w:rPr>
          <w:rFonts w:ascii="Comic Sans MS" w:hAnsi="Comic Sans MS"/>
          <w:color w:val="365F91" w:themeColor="accent1" w:themeShade="BF"/>
        </w:rPr>
        <w:t xml:space="preserve"> (para Word)</w:t>
      </w:r>
      <w:bookmarkStart w:id="0" w:name="_GoBack"/>
      <w:bookmarkEnd w:id="0"/>
      <w:r w:rsidR="00B51D6F">
        <w:rPr>
          <w:rFonts w:ascii="Comic Sans MS" w:hAnsi="Comic Sans MS"/>
          <w:color w:val="365F91" w:themeColor="accent1" w:themeShade="BF"/>
        </w:rPr>
        <w:t xml:space="preserve">, </w:t>
      </w:r>
      <w:r w:rsidR="00947AB3">
        <w:rPr>
          <w:rFonts w:ascii="Comic Sans MS" w:hAnsi="Comic Sans MS"/>
          <w:color w:val="365F91" w:themeColor="accent1" w:themeShade="BF"/>
        </w:rPr>
        <w:t>.</w:t>
      </w:r>
      <w:proofErr w:type="spellStart"/>
      <w:r w:rsidR="00B51D6F">
        <w:rPr>
          <w:rFonts w:ascii="Comic Sans MS" w:hAnsi="Comic Sans MS"/>
          <w:color w:val="365F91" w:themeColor="accent1" w:themeShade="BF"/>
        </w:rPr>
        <w:t>docx</w:t>
      </w:r>
      <w:proofErr w:type="spellEnd"/>
      <w:r w:rsidR="00947AB3">
        <w:rPr>
          <w:rFonts w:ascii="Comic Sans MS" w:hAnsi="Comic Sans MS"/>
          <w:color w:val="365F91" w:themeColor="accent1" w:themeShade="BF"/>
        </w:rPr>
        <w:t xml:space="preserve"> (para Word </w:t>
      </w:r>
      <w:r w:rsidR="00674BAC">
        <w:rPr>
          <w:rFonts w:ascii="Comic Sans MS" w:hAnsi="Comic Sans MS"/>
          <w:color w:val="365F91" w:themeColor="accent1" w:themeShade="BF"/>
        </w:rPr>
        <w:t>20</w:t>
      </w:r>
      <w:r w:rsidR="00947AB3">
        <w:rPr>
          <w:rFonts w:ascii="Comic Sans MS" w:hAnsi="Comic Sans MS"/>
          <w:color w:val="365F91" w:themeColor="accent1" w:themeShade="BF"/>
        </w:rPr>
        <w:t>10)</w:t>
      </w:r>
      <w:r w:rsidR="00B51D6F">
        <w:rPr>
          <w:rFonts w:ascii="Comic Sans MS" w:hAnsi="Comic Sans MS"/>
          <w:color w:val="365F91" w:themeColor="accent1" w:themeShade="BF"/>
        </w:rPr>
        <w:t xml:space="preserve">, </w:t>
      </w:r>
      <w:r w:rsidR="00947AB3">
        <w:rPr>
          <w:rFonts w:ascii="Comic Sans MS" w:hAnsi="Comic Sans MS"/>
          <w:color w:val="365F91" w:themeColor="accent1" w:themeShade="BF"/>
        </w:rPr>
        <w:t>.</w:t>
      </w:r>
      <w:proofErr w:type="spellStart"/>
      <w:r w:rsidR="00B51D6F">
        <w:rPr>
          <w:rFonts w:ascii="Comic Sans MS" w:hAnsi="Comic Sans MS"/>
          <w:color w:val="365F91" w:themeColor="accent1" w:themeShade="BF"/>
        </w:rPr>
        <w:t>odt</w:t>
      </w:r>
      <w:proofErr w:type="spellEnd"/>
      <w:r w:rsidR="00947AB3">
        <w:rPr>
          <w:rFonts w:ascii="Comic Sans MS" w:hAnsi="Comic Sans MS"/>
          <w:color w:val="365F91" w:themeColor="accent1" w:themeShade="BF"/>
        </w:rPr>
        <w:t xml:space="preserve"> (para </w:t>
      </w:r>
      <w:proofErr w:type="spellStart"/>
      <w:r w:rsidR="00947AB3">
        <w:rPr>
          <w:rFonts w:ascii="Comic Sans MS" w:hAnsi="Comic Sans MS"/>
          <w:color w:val="365F91" w:themeColor="accent1" w:themeShade="BF"/>
        </w:rPr>
        <w:t>Writter</w:t>
      </w:r>
      <w:proofErr w:type="spellEnd"/>
      <w:r w:rsidR="00947AB3">
        <w:rPr>
          <w:rFonts w:ascii="Comic Sans MS" w:hAnsi="Comic Sans MS"/>
          <w:color w:val="365F91" w:themeColor="accent1" w:themeShade="BF"/>
        </w:rPr>
        <w:t>)</w:t>
      </w:r>
      <w:r w:rsidRPr="00B51D6F">
        <w:rPr>
          <w:rFonts w:ascii="Comic Sans MS" w:hAnsi="Comic Sans MS"/>
          <w:color w:val="365F91" w:themeColor="accent1" w:themeShade="BF"/>
        </w:rPr>
        <w:t xml:space="preserve">. </w:t>
      </w:r>
    </w:p>
    <w:p w:rsidR="00816B04" w:rsidRPr="00817824" w:rsidRDefault="00B27A5D" w:rsidP="008178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¿Cómo se puede proteger un sistema informático? Pon tres ejemplos.</w:t>
      </w:r>
    </w:p>
    <w:p w:rsidR="00B27A5D" w:rsidRPr="00817824" w:rsidRDefault="00B27A5D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 xml:space="preserve">Con un antivirus, con un cortafuegos, con un </w:t>
      </w:r>
      <w:proofErr w:type="spellStart"/>
      <w:r w:rsidRPr="00817824">
        <w:rPr>
          <w:rFonts w:ascii="Comic Sans MS" w:hAnsi="Comic Sans MS"/>
          <w:color w:val="365F91" w:themeColor="accent1" w:themeShade="BF"/>
        </w:rPr>
        <w:t>antiespías</w:t>
      </w:r>
      <w:proofErr w:type="spellEnd"/>
      <w:r w:rsidRPr="00817824">
        <w:rPr>
          <w:rFonts w:ascii="Comic Sans MS" w:hAnsi="Comic Sans MS"/>
          <w:color w:val="365F91" w:themeColor="accent1" w:themeShade="BF"/>
        </w:rPr>
        <w:t xml:space="preserve"> o haciendo una copia de seguridad.</w:t>
      </w:r>
    </w:p>
    <w:p w:rsidR="00B27A5D" w:rsidRPr="00817824" w:rsidRDefault="00B27A5D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20. ¿Qué es una wiki?</w:t>
      </w:r>
    </w:p>
    <w:p w:rsidR="00B27A5D" w:rsidRPr="00817824" w:rsidRDefault="00B27A5D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un conjunto de páginas web de creación colectiva que tratan determinados temas, cualquier persona a quien se le dé acceso puede añadir, editar o eliminar información.</w:t>
      </w:r>
    </w:p>
    <w:p w:rsidR="00B27A5D" w:rsidRPr="00817824" w:rsidRDefault="00B27A5D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21. ¿Qué es un blog?</w:t>
      </w:r>
    </w:p>
    <w:p w:rsidR="00B27A5D" w:rsidRPr="00817824" w:rsidRDefault="00B27A5D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Es un sitio web que se actualiza de forma periódica y que recopila cronológicamente publicaciones de uno o varios autores.</w:t>
      </w:r>
    </w:p>
    <w:p w:rsidR="00B27A5D" w:rsidRPr="00817824" w:rsidRDefault="00B27A5D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 xml:space="preserve">22. ¿En qué consiste la tecnología </w:t>
      </w:r>
      <w:proofErr w:type="spellStart"/>
      <w:r w:rsidRPr="00817824">
        <w:rPr>
          <w:rFonts w:ascii="Comic Sans MS" w:hAnsi="Comic Sans MS"/>
        </w:rPr>
        <w:t>streaming</w:t>
      </w:r>
      <w:proofErr w:type="spellEnd"/>
      <w:r w:rsidRPr="00817824">
        <w:rPr>
          <w:rFonts w:ascii="Comic Sans MS" w:hAnsi="Comic Sans MS"/>
        </w:rPr>
        <w:t>?</w:t>
      </w:r>
    </w:p>
    <w:p w:rsidR="00B27A5D" w:rsidRPr="00817824" w:rsidRDefault="00B27A5D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Consiste en la emisión de sonido y vídeo por Internet, permitiendo escuchar o ver contenidos online sin que sea necesario descargarlos previamente.</w:t>
      </w:r>
    </w:p>
    <w:p w:rsidR="00B27A5D" w:rsidRPr="00817824" w:rsidRDefault="00B27A5D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23. ¿Para qué sirve una hoja de cálculos?</w:t>
      </w:r>
    </w:p>
    <w:p w:rsidR="00B27A5D" w:rsidRPr="00817824" w:rsidRDefault="00B27A5D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lastRenderedPageBreak/>
        <w:t>Sirve para realizar todo tipo de cálculos mediante tablas de doble entrada organizadas en filas y columnas</w:t>
      </w:r>
      <w:r w:rsidR="00817824" w:rsidRPr="00817824">
        <w:rPr>
          <w:rFonts w:ascii="Comic Sans MS" w:hAnsi="Comic Sans MS"/>
          <w:color w:val="365F91" w:themeColor="accent1" w:themeShade="BF"/>
        </w:rPr>
        <w:t>, y además se pueden visualizar los datos introducidos en forma de gráfico.</w:t>
      </w:r>
    </w:p>
    <w:p w:rsidR="00817824" w:rsidRPr="00817824" w:rsidRDefault="00817824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24. ¿Qué tipo de lenguaje se emplea para crear páginas web?</w:t>
      </w:r>
    </w:p>
    <w:p w:rsidR="00817824" w:rsidRPr="00817824" w:rsidRDefault="00817824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El lenguaje HTML.</w:t>
      </w:r>
    </w:p>
    <w:p w:rsidR="00817824" w:rsidRPr="00817824" w:rsidRDefault="00817824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</w:rPr>
      </w:pPr>
      <w:r w:rsidRPr="00817824">
        <w:rPr>
          <w:rFonts w:ascii="Comic Sans MS" w:hAnsi="Comic Sans MS"/>
        </w:rPr>
        <w:t>25. ¿Para qué sirve un driver?</w:t>
      </w:r>
    </w:p>
    <w:p w:rsidR="00817824" w:rsidRPr="00817824" w:rsidRDefault="00817824" w:rsidP="00817824">
      <w:pPr>
        <w:pStyle w:val="Prrafodelista"/>
        <w:spacing w:after="0" w:line="240" w:lineRule="auto"/>
        <w:ind w:left="0"/>
        <w:jc w:val="both"/>
        <w:rPr>
          <w:rFonts w:ascii="Comic Sans MS" w:hAnsi="Comic Sans MS"/>
          <w:color w:val="365F91" w:themeColor="accent1" w:themeShade="BF"/>
        </w:rPr>
      </w:pPr>
      <w:r w:rsidRPr="00817824">
        <w:rPr>
          <w:rFonts w:ascii="Comic Sans MS" w:hAnsi="Comic Sans MS"/>
          <w:color w:val="365F91" w:themeColor="accent1" w:themeShade="BF"/>
        </w:rPr>
        <w:t>Un driver o controlador es necesario para que el equipo detecte los periféricos y éstos funcionen correctamente.</w:t>
      </w:r>
    </w:p>
    <w:p w:rsidR="00817824" w:rsidRPr="00846CD7" w:rsidRDefault="00817824" w:rsidP="00817824">
      <w:pPr>
        <w:pStyle w:val="Prrafodelista"/>
        <w:spacing w:after="0" w:line="240" w:lineRule="auto"/>
        <w:ind w:left="0"/>
        <w:rPr>
          <w:rFonts w:ascii="Comic Sans MS" w:hAnsi="Comic Sans MS"/>
        </w:rPr>
      </w:pPr>
    </w:p>
    <w:p w:rsidR="00511A0A" w:rsidRPr="005E4795" w:rsidRDefault="00511A0A" w:rsidP="00B27A5D">
      <w:pPr>
        <w:spacing w:line="240" w:lineRule="auto"/>
        <w:ind w:left="284" w:hanging="284"/>
        <w:rPr>
          <w:rFonts w:ascii="Comic Sans MS" w:hAnsi="Comic Sans MS"/>
        </w:rPr>
      </w:pPr>
    </w:p>
    <w:p w:rsidR="00511A0A" w:rsidRPr="005E4795" w:rsidRDefault="00511A0A" w:rsidP="00B27A5D">
      <w:pPr>
        <w:spacing w:line="240" w:lineRule="auto"/>
        <w:ind w:left="284" w:hanging="284"/>
        <w:rPr>
          <w:rFonts w:ascii="Comic Sans MS" w:hAnsi="Comic Sans MS"/>
          <w:color w:val="365F91" w:themeColor="accent1" w:themeShade="BF"/>
        </w:rPr>
      </w:pPr>
    </w:p>
    <w:p w:rsidR="00511A0A" w:rsidRPr="005E4795" w:rsidRDefault="00511A0A" w:rsidP="00B27A5D">
      <w:pPr>
        <w:ind w:left="284" w:hanging="284"/>
        <w:rPr>
          <w:rFonts w:ascii="Comic Sans MS" w:hAnsi="Comic Sans MS"/>
        </w:rPr>
      </w:pPr>
    </w:p>
    <w:p w:rsidR="00511A0A" w:rsidRPr="005E4795" w:rsidRDefault="00511A0A" w:rsidP="00B27A5D">
      <w:pPr>
        <w:ind w:left="284" w:hanging="284"/>
        <w:rPr>
          <w:rFonts w:ascii="Comic Sans MS" w:hAnsi="Comic Sans MS"/>
        </w:rPr>
      </w:pPr>
    </w:p>
    <w:sectPr w:rsidR="00511A0A" w:rsidRPr="005E4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442"/>
    <w:multiLevelType w:val="hybridMultilevel"/>
    <w:tmpl w:val="AB7436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BD8"/>
    <w:multiLevelType w:val="hybridMultilevel"/>
    <w:tmpl w:val="D682C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B6"/>
    <w:rsid w:val="00060D0C"/>
    <w:rsid w:val="000F07A9"/>
    <w:rsid w:val="00472D14"/>
    <w:rsid w:val="00511A0A"/>
    <w:rsid w:val="005E4795"/>
    <w:rsid w:val="00674BAC"/>
    <w:rsid w:val="008152BC"/>
    <w:rsid w:val="00816B04"/>
    <w:rsid w:val="00817824"/>
    <w:rsid w:val="00846CD7"/>
    <w:rsid w:val="00847396"/>
    <w:rsid w:val="00947AB3"/>
    <w:rsid w:val="00A34D9A"/>
    <w:rsid w:val="00A9409D"/>
    <w:rsid w:val="00B27A5D"/>
    <w:rsid w:val="00B51D6F"/>
    <w:rsid w:val="00D52713"/>
    <w:rsid w:val="00EA187F"/>
    <w:rsid w:val="00EB3AB6"/>
    <w:rsid w:val="00EC0399"/>
    <w:rsid w:val="00F7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A82F-8F20-464D-9D61-EC3E3559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2018-01-16T09:31:00Z</dcterms:created>
  <dcterms:modified xsi:type="dcterms:W3CDTF">2018-01-16T11:42:00Z</dcterms:modified>
</cp:coreProperties>
</file>