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D" w:rsidRDefault="00E8753D" w:rsidP="004172DD">
      <w:pPr>
        <w:pStyle w:val="Ttulo"/>
        <w:jc w:val="left"/>
      </w:pP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  <w:r w:rsidRPr="00021A9C">
        <w:t xml:space="preserve">C.E.I.P. “SAN AMADOR”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   CURSO 2017 - 2018 </w:t>
      </w: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4172DD" w:rsidRDefault="00162D7D" w:rsidP="004172DD">
      <w:pPr>
        <w:pStyle w:val="Ttulo"/>
        <w:tabs>
          <w:tab w:val="left" w:pos="7500"/>
          <w:tab w:val="center" w:pos="9764"/>
        </w:tabs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REUNIÓN GT    </w:t>
      </w:r>
      <w:r w:rsidR="004172DD">
        <w:rPr>
          <w:rFonts w:ascii="Arial" w:hAnsi="Arial"/>
          <w:b/>
          <w:bCs/>
        </w:rPr>
        <w:t xml:space="preserve"> </w:t>
      </w:r>
      <w:r w:rsidR="004172DD" w:rsidRPr="00B73228">
        <w:rPr>
          <w:rFonts w:ascii="Arial" w:hAnsi="Arial"/>
          <w:b/>
          <w:bCs/>
          <w:sz w:val="28"/>
          <w:szCs w:val="28"/>
        </w:rPr>
        <w:t xml:space="preserve">ACTA DEL </w:t>
      </w:r>
      <w:r>
        <w:rPr>
          <w:rFonts w:ascii="Arial" w:hAnsi="Arial"/>
          <w:b/>
          <w:bCs/>
          <w:sz w:val="28"/>
          <w:szCs w:val="28"/>
        </w:rPr>
        <w:t>DÍA 18 DE</w:t>
      </w:r>
      <w:r w:rsidR="004172DD" w:rsidRPr="00B73228">
        <w:rPr>
          <w:rFonts w:ascii="Arial" w:hAnsi="Arial"/>
          <w:b/>
          <w:bCs/>
          <w:sz w:val="28"/>
          <w:szCs w:val="28"/>
        </w:rPr>
        <w:t xml:space="preserve"> DICIEMBRE</w:t>
      </w:r>
      <w:r w:rsidR="004172DD" w:rsidRPr="00B73228">
        <w:rPr>
          <w:rFonts w:ascii="Arial" w:hAnsi="Arial"/>
          <w:b/>
          <w:bCs/>
          <w:sz w:val="28"/>
          <w:szCs w:val="28"/>
        </w:rPr>
        <w:tab/>
        <w:t xml:space="preserve"> </w:t>
      </w:r>
      <w:r>
        <w:rPr>
          <w:rFonts w:ascii="Arial" w:hAnsi="Arial"/>
          <w:b/>
          <w:bCs/>
          <w:sz w:val="28"/>
          <w:szCs w:val="28"/>
        </w:rPr>
        <w:t>HORA INICIO</w:t>
      </w:r>
      <w:proofErr w:type="gramStart"/>
      <w:r>
        <w:rPr>
          <w:rFonts w:ascii="Arial" w:hAnsi="Arial"/>
          <w:b/>
          <w:bCs/>
          <w:sz w:val="28"/>
          <w:szCs w:val="28"/>
        </w:rPr>
        <w:t>:18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H      HORA FINALIZACIÓN: 19 H</w:t>
      </w:r>
      <w:bookmarkStart w:id="0" w:name="_GoBack"/>
      <w:bookmarkEnd w:id="0"/>
      <w:r w:rsidR="004172DD" w:rsidRPr="00B73228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4172DD" w:rsidRDefault="004172DD" w:rsidP="004172DD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  <w:gridCol w:w="5995"/>
      </w:tblGrid>
      <w:tr w:rsidR="004172DD" w:rsidTr="00C16C45"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ASISTENTES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ANÁLISIS DE PROGRESO/TEMAS TRATADOS</w:t>
            </w:r>
          </w:p>
        </w:tc>
        <w:tc>
          <w:tcPr>
            <w:tcW w:w="59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PLANIFICACIÓN DE ACTUACIONES/ACUERDOS TOMADOS</w:t>
            </w:r>
          </w:p>
        </w:tc>
      </w:tr>
      <w:tr w:rsidR="004172DD" w:rsidTr="00C16C45">
        <w:trPr>
          <w:cantSplit/>
          <w:trHeight w:val="492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Pr="004169D8" w:rsidRDefault="004172DD" w:rsidP="00C16C45">
            <w:pPr>
              <w:pStyle w:val="Prrafodelista"/>
              <w:rPr>
                <w:rFonts w:ascii="Comic Sans MS" w:hAnsi="Comic Sans MS" w:cs="Gisha"/>
                <w:sz w:val="20"/>
                <w:szCs w:val="20"/>
              </w:rPr>
            </w:pPr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 w:rsidRPr="004169D8">
              <w:rPr>
                <w:rFonts w:ascii="Comic Sans MS" w:hAnsi="Comic Sans MS" w:cs="Gisha"/>
                <w:sz w:val="20"/>
                <w:szCs w:val="20"/>
              </w:rPr>
              <w:t>Mª Teresa Liébana Galiano</w:t>
            </w:r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Gibello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González</w:t>
            </w:r>
          </w:p>
          <w:p w:rsidR="004172DD" w:rsidRDefault="004172DD" w:rsidP="004172D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Rosa Mª Henares Migueles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Eufrasio Jiménez Díaz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Gemma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Pulido Blanca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Ricarda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Rosa Moral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 xml:space="preserve">Mª Pilar Rufián </w:t>
            </w: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Civantos</w:t>
            </w:r>
            <w:proofErr w:type="spellEnd"/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Juan Ramón Ruiz Cortés</w:t>
            </w:r>
          </w:p>
          <w:p w:rsidR="004172DD" w:rsidRPr="00E8753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Pilar Ruiz Rueda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Pr="004172DD" w:rsidRDefault="004172DD" w:rsidP="004172DD">
            <w:pPr>
              <w:pStyle w:val="Ttulo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0"/>
              </w:rPr>
            </w:pPr>
            <w:r w:rsidRPr="004172DD">
              <w:rPr>
                <w:rFonts w:ascii="Comic Sans MS" w:hAnsi="Comic Sans MS"/>
                <w:sz w:val="20"/>
              </w:rPr>
              <w:t>Reparto de tareas: Asignación de niveles a los miembros del Grupo.</w:t>
            </w:r>
          </w:p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Default="004172DD" w:rsidP="00C16C45">
            <w:pPr>
              <w:pStyle w:val="Ttulo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Recabar información sobre materiales existentes. Investigar distintas fuentes.</w:t>
            </w:r>
          </w:p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Selección de materiales base.</w:t>
            </w: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</w:tc>
        <w:tc>
          <w:tcPr>
            <w:tcW w:w="5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Default="004172DD" w:rsidP="00C16C45">
            <w:pPr>
              <w:pStyle w:val="Ttulo"/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Los niveles se repartirán respetando en lo posible el curso en que cada miembro trabaja o preferencia por su mayor conocimiento.</w:t>
            </w:r>
          </w:p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0"/>
              </w:rPr>
            </w:pPr>
            <w:r w:rsidRPr="009F0D79">
              <w:rPr>
                <w:rFonts w:ascii="Comic Sans MS" w:hAnsi="Comic Sans MS"/>
                <w:sz w:val="20"/>
              </w:rPr>
              <w:t>Mante</w:t>
            </w:r>
            <w:r>
              <w:rPr>
                <w:rFonts w:ascii="Comic Sans MS" w:hAnsi="Comic Sans MS"/>
                <w:sz w:val="20"/>
              </w:rPr>
              <w:t>ner como premisa de trabajo</w:t>
            </w:r>
            <w:r w:rsidRPr="009F0D79">
              <w:rPr>
                <w:rFonts w:ascii="Comic Sans MS" w:hAnsi="Comic Sans MS"/>
                <w:sz w:val="20"/>
              </w:rPr>
              <w:t xml:space="preserve"> los centros de interés del alumnado, su</w:t>
            </w:r>
            <w:r w:rsidR="00E8753D">
              <w:rPr>
                <w:rFonts w:ascii="Comic Sans MS" w:hAnsi="Comic Sans MS"/>
                <w:sz w:val="20"/>
              </w:rPr>
              <w:t>s necesidades, su nivel madurativo</w:t>
            </w:r>
            <w:r>
              <w:rPr>
                <w:rFonts w:ascii="Comic Sans MS" w:hAnsi="Comic Sans MS"/>
                <w:sz w:val="20"/>
              </w:rPr>
              <w:t>, etc.</w:t>
            </w:r>
          </w:p>
          <w:p w:rsidR="004172DD" w:rsidRPr="009F0D79" w:rsidRDefault="004172DD" w:rsidP="00C16C45">
            <w:pPr>
              <w:rPr>
                <w:rFonts w:ascii="Comic Sans MS" w:hAnsi="Comic Sans MS"/>
              </w:rPr>
            </w:pPr>
          </w:p>
          <w:p w:rsidR="004172DD" w:rsidRPr="009F0D79" w:rsidRDefault="004172DD" w:rsidP="00C16C45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F0D79">
              <w:rPr>
                <w:rFonts w:ascii="Comic Sans MS" w:hAnsi="Comic Sans MS"/>
              </w:rPr>
              <w:t>Relacionar estos contenidos con los propios del currículo d</w:t>
            </w:r>
            <w:r>
              <w:rPr>
                <w:rFonts w:ascii="Comic Sans MS" w:hAnsi="Comic Sans MS"/>
              </w:rPr>
              <w:t>e</w:t>
            </w:r>
            <w:r w:rsidR="00E8753D">
              <w:rPr>
                <w:rFonts w:ascii="Comic Sans MS" w:hAnsi="Comic Sans MS"/>
              </w:rPr>
              <w:t xml:space="preserve">l área </w:t>
            </w:r>
            <w:r w:rsidRPr="009F0D79">
              <w:rPr>
                <w:rFonts w:ascii="Comic Sans MS" w:hAnsi="Comic Sans MS"/>
              </w:rPr>
              <w:t>de matemáticas,</w:t>
            </w:r>
            <w:r w:rsidR="00E8753D">
              <w:rPr>
                <w:rFonts w:ascii="Comic Sans MS" w:hAnsi="Comic Sans MS"/>
              </w:rPr>
              <w:t xml:space="preserve"> en el caso de Primaria, y del trabajo por Proyectos en la etapa de Infantil. </w:t>
            </w:r>
          </w:p>
          <w:p w:rsidR="004172DD" w:rsidRPr="009F0D79" w:rsidRDefault="004172DD" w:rsidP="00C16C45">
            <w:pPr>
              <w:rPr>
                <w:rFonts w:ascii="Comic Sans MS" w:hAnsi="Comic Sans MS"/>
              </w:rPr>
            </w:pPr>
          </w:p>
          <w:p w:rsidR="004172DD" w:rsidRPr="00E8753D" w:rsidRDefault="004172DD" w:rsidP="00C16C45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Los materiales se escogerán atendiendo a criterios de utilidad, sencillez, eficacia, motivación, innovación.</w:t>
            </w:r>
          </w:p>
        </w:tc>
      </w:tr>
      <w:tr w:rsidR="004172DD" w:rsidTr="00C16C45">
        <w:trPr>
          <w:cantSplit/>
          <w:trHeight w:val="639"/>
        </w:trPr>
        <w:tc>
          <w:tcPr>
            <w:tcW w:w="147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Pr="00846649" w:rsidRDefault="004172DD" w:rsidP="00C16C45">
            <w:pPr>
              <w:rPr>
                <w:rFonts w:ascii="Comic Sans MS" w:hAnsi="Comic Sans MS"/>
                <w:b/>
              </w:rPr>
            </w:pPr>
            <w:r w:rsidRPr="00846649">
              <w:rPr>
                <w:rFonts w:ascii="Comic Sans MS" w:hAnsi="Comic Sans MS"/>
                <w:b/>
              </w:rPr>
              <w:t>OBSTÁCULOS Y SUGERENCIAS DE MEJORA:</w:t>
            </w:r>
          </w:p>
          <w:p w:rsidR="004172DD" w:rsidRPr="00846649" w:rsidRDefault="00E8753D" w:rsidP="00C16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D. Eufrasio Jiménez no aparece dado</w:t>
            </w:r>
            <w:r w:rsidR="004172DD" w:rsidRPr="00846649">
              <w:rPr>
                <w:rFonts w:ascii="Comic Sans MS" w:hAnsi="Comic Sans MS"/>
                <w:szCs w:val="24"/>
              </w:rPr>
              <w:t xml:space="preserve"> de alta en la plataforma </w:t>
            </w:r>
            <w:proofErr w:type="spellStart"/>
            <w:r w:rsidR="004172DD" w:rsidRPr="00846649">
              <w:rPr>
                <w:rFonts w:ascii="Comic Sans MS" w:hAnsi="Comic Sans MS"/>
                <w:szCs w:val="24"/>
              </w:rPr>
              <w:t>Colabor</w:t>
            </w:r>
            <w:proofErr w:type="spellEnd"/>
            <w:r w:rsidR="004172DD" w:rsidRPr="00846649">
              <w:rPr>
                <w:rFonts w:ascii="Comic Sans MS" w:hAnsi="Comic Sans MS"/>
                <w:szCs w:val="24"/>
              </w:rPr>
              <w:t>@.</w:t>
            </w:r>
            <w:r w:rsidR="004172DD" w:rsidRPr="00846649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4172DD" w:rsidTr="00C16C45">
        <w:trPr>
          <w:cantSplit/>
          <w:trHeight w:val="652"/>
        </w:trPr>
        <w:tc>
          <w:tcPr>
            <w:tcW w:w="14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53D" w:rsidRDefault="004172DD" w:rsidP="00C16C45">
            <w:pPr>
              <w:rPr>
                <w:rFonts w:ascii="Comic Sans MS" w:hAnsi="Comic Sans MS"/>
                <w:b/>
              </w:rPr>
            </w:pPr>
            <w:r w:rsidRPr="00846649">
              <w:rPr>
                <w:rFonts w:ascii="Comic Sans MS" w:hAnsi="Comic Sans MS"/>
                <w:b/>
              </w:rPr>
              <w:t>AUTOEVALUACIÓN:</w:t>
            </w:r>
          </w:p>
          <w:p w:rsidR="004172DD" w:rsidRPr="00E8753D" w:rsidRDefault="004172DD" w:rsidP="00C16C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El interés mostrado por todos/as ha creado una buena dinámica de colaboración, interacción, </w:t>
            </w:r>
            <w:r w:rsidR="00E8753D">
              <w:rPr>
                <w:rFonts w:ascii="Comic Sans MS" w:hAnsi="Comic Sans MS"/>
              </w:rPr>
              <w:t>e inicio del proceso de investigación</w:t>
            </w:r>
            <w:r>
              <w:rPr>
                <w:rFonts w:ascii="Comic Sans MS" w:hAnsi="Comic Sans MS"/>
              </w:rPr>
              <w:t xml:space="preserve"> sobre los objetivos que queremos conseguir.</w:t>
            </w:r>
          </w:p>
        </w:tc>
      </w:tr>
    </w:tbl>
    <w:p w:rsidR="004172DD" w:rsidRDefault="004172DD" w:rsidP="004172DD">
      <w:pPr>
        <w:pStyle w:val="Ttulo"/>
        <w:jc w:val="left"/>
      </w:pPr>
    </w:p>
    <w:p w:rsidR="004172DD" w:rsidRDefault="004172DD" w:rsidP="004172DD">
      <w:pPr>
        <w:pStyle w:val="Ttu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B2D" w:rsidRPr="00E8753D" w:rsidRDefault="004172DD" w:rsidP="00E8753D">
      <w:pPr>
        <w:pStyle w:val="Ttulo"/>
        <w:jc w:val="left"/>
        <w:rPr>
          <w:szCs w:val="24"/>
        </w:rPr>
      </w:pPr>
      <w:r>
        <w:rPr>
          <w:sz w:val="28"/>
          <w:szCs w:val="28"/>
        </w:rPr>
        <w:t xml:space="preserve">  </w:t>
      </w:r>
    </w:p>
    <w:sectPr w:rsidR="007B0B2D" w:rsidRPr="00E8753D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DD" w:rsidRDefault="004172DD" w:rsidP="004172DD">
      <w:r>
        <w:separator/>
      </w:r>
    </w:p>
  </w:endnote>
  <w:endnote w:type="continuationSeparator" w:id="0">
    <w:p w:rsidR="004172DD" w:rsidRDefault="004172DD" w:rsidP="0041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mble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DD" w:rsidRDefault="004172DD" w:rsidP="004172DD">
      <w:r>
        <w:separator/>
      </w:r>
    </w:p>
  </w:footnote>
  <w:footnote w:type="continuationSeparator" w:id="0">
    <w:p w:rsidR="004172DD" w:rsidRDefault="004172DD" w:rsidP="0041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D6A"/>
    <w:multiLevelType w:val="hybridMultilevel"/>
    <w:tmpl w:val="ED405842"/>
    <w:lvl w:ilvl="0" w:tplc="732E082C"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894"/>
    <w:multiLevelType w:val="hybridMultilevel"/>
    <w:tmpl w:val="CE122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1403"/>
    <w:multiLevelType w:val="hybridMultilevel"/>
    <w:tmpl w:val="B1301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7"/>
    <w:rsid w:val="00055277"/>
    <w:rsid w:val="00162D7D"/>
    <w:rsid w:val="004172DD"/>
    <w:rsid w:val="007B0B2D"/>
    <w:rsid w:val="00E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72DD"/>
    <w:pPr>
      <w:jc w:val="center"/>
    </w:pPr>
    <w:rPr>
      <w:rFonts w:ascii="Emblem" w:hAnsi="Emblem"/>
      <w:sz w:val="24"/>
    </w:rPr>
  </w:style>
  <w:style w:type="character" w:customStyle="1" w:styleId="TtuloCar">
    <w:name w:val="Título Car"/>
    <w:basedOn w:val="Fuentedeprrafopredeter"/>
    <w:link w:val="Ttulo"/>
    <w:rsid w:val="004172DD"/>
    <w:rPr>
      <w:rFonts w:ascii="Emblem" w:eastAsia="Times New Roman" w:hAnsi="Emblem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7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72DD"/>
    <w:pPr>
      <w:jc w:val="center"/>
    </w:pPr>
    <w:rPr>
      <w:rFonts w:ascii="Emblem" w:hAnsi="Emblem"/>
      <w:sz w:val="24"/>
    </w:rPr>
  </w:style>
  <w:style w:type="character" w:customStyle="1" w:styleId="TtuloCar">
    <w:name w:val="Título Car"/>
    <w:basedOn w:val="Fuentedeprrafopredeter"/>
    <w:link w:val="Ttulo"/>
    <w:rsid w:val="004172DD"/>
    <w:rPr>
      <w:rFonts w:ascii="Emblem" w:eastAsia="Times New Roman" w:hAnsi="Emblem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7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3</cp:revision>
  <dcterms:created xsi:type="dcterms:W3CDTF">2017-12-08T17:12:00Z</dcterms:created>
  <dcterms:modified xsi:type="dcterms:W3CDTF">2017-12-21T19:39:00Z</dcterms:modified>
</cp:coreProperties>
</file>