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AA8" w:rsidRPr="00C70E18" w:rsidRDefault="00C70E18" w:rsidP="00C70E18">
      <w:pPr>
        <w:pBdr>
          <w:top w:val="dotDash" w:sz="4" w:space="1" w:color="auto" w:shadow="1"/>
          <w:left w:val="dotDash" w:sz="4" w:space="4" w:color="auto" w:shadow="1"/>
          <w:bottom w:val="dotDash" w:sz="4" w:space="1" w:color="auto" w:shadow="1"/>
          <w:right w:val="dotDash" w:sz="4" w:space="4" w:color="auto" w:shadow="1"/>
        </w:pBdr>
        <w:spacing w:after="0" w:line="240" w:lineRule="auto"/>
        <w:jc w:val="center"/>
        <w:rPr>
          <w:rFonts w:ascii="Georgia" w:hAnsi="Georgia"/>
          <w:b/>
          <w:shadow/>
          <w:sz w:val="32"/>
          <w:szCs w:val="32"/>
          <w:u w:val="words"/>
        </w:rPr>
      </w:pPr>
      <w:r w:rsidRPr="001B5366">
        <w:rPr>
          <w:rFonts w:ascii="Georgia" w:hAnsi="Georgia"/>
          <w:b/>
          <w:shadow/>
          <w:sz w:val="32"/>
          <w:szCs w:val="32"/>
          <w:u w:val="words"/>
        </w:rPr>
        <w:t xml:space="preserve">FICHA DE </w:t>
      </w:r>
      <w:r>
        <w:rPr>
          <w:rFonts w:ascii="Georgia" w:hAnsi="Georgia"/>
          <w:b/>
          <w:shadow/>
          <w:sz w:val="32"/>
          <w:szCs w:val="32"/>
          <w:u w:val="words"/>
        </w:rPr>
        <w:t>TRABAJO</w:t>
      </w:r>
    </w:p>
    <w:p w:rsidR="00C70E18" w:rsidRDefault="00C70E18" w:rsidP="00C70E18">
      <w:pPr>
        <w:spacing w:after="0" w:line="240" w:lineRule="auto"/>
        <w:rPr>
          <w:rFonts w:ascii="Garamond" w:hAnsi="Garamond"/>
          <w:b/>
          <w:color w:val="1F497D"/>
        </w:rPr>
      </w:pPr>
    </w:p>
    <w:p w:rsidR="00C70E18" w:rsidRDefault="00C70E18" w:rsidP="00C70E18">
      <w:pPr>
        <w:spacing w:after="0" w:line="240" w:lineRule="auto"/>
        <w:rPr>
          <w:rFonts w:ascii="Garamond" w:hAnsi="Garamond"/>
          <w:b/>
          <w:color w:val="1F497D"/>
        </w:rPr>
      </w:pPr>
      <w:r w:rsidRPr="001B5366">
        <w:rPr>
          <w:rFonts w:ascii="Garamond" w:hAnsi="Garamond"/>
          <w:b/>
          <w:color w:val="1F497D"/>
        </w:rPr>
        <w:sym w:font="Wingdings" w:char="F0AB"/>
      </w:r>
      <w:r w:rsidRPr="001B5366">
        <w:rPr>
          <w:rFonts w:ascii="Garamond" w:hAnsi="Garamond"/>
          <w:b/>
          <w:color w:val="1F497D"/>
        </w:rPr>
        <w:t>Personajes que aparecen en la película</w:t>
      </w:r>
      <w:r>
        <w:rPr>
          <w:rFonts w:ascii="Garamond" w:hAnsi="Garamond"/>
          <w:b/>
          <w:color w:val="1F497D"/>
        </w:rPr>
        <w:t xml:space="preserve"> y procedencia de cada uno</w:t>
      </w:r>
      <w:r w:rsidRPr="001B5366">
        <w:rPr>
          <w:rFonts w:ascii="Garamond" w:hAnsi="Garamond"/>
          <w:b/>
          <w:color w:val="1F497D"/>
        </w:rPr>
        <w:t>:</w:t>
      </w:r>
    </w:p>
    <w:p w:rsidR="00C70E18" w:rsidRPr="001B5366" w:rsidRDefault="00C70E18" w:rsidP="00C70E18">
      <w:pPr>
        <w:spacing w:after="0" w:line="240" w:lineRule="auto"/>
        <w:rPr>
          <w:rFonts w:ascii="Garamond" w:hAnsi="Garamond"/>
          <w:b/>
          <w:color w:val="1F497D"/>
        </w:rPr>
      </w:pPr>
    </w:p>
    <w:p w:rsidR="00C70E18" w:rsidRDefault="0018510C" w:rsidP="00C70E18">
      <w:pPr>
        <w:spacing w:after="0" w:line="240" w:lineRule="auto"/>
        <w:rPr>
          <w:rFonts w:ascii="Garamond" w:hAnsi="Garamond"/>
          <w:color w:val="1F497D"/>
        </w:rPr>
      </w:pPr>
      <w:r>
        <w:rPr>
          <w:rFonts w:ascii="Garamond" w:hAnsi="Garamond"/>
          <w:noProof/>
          <w:color w:val="1F497D"/>
        </w:rPr>
        <w:pict>
          <v:shapetype id="_x0000_t202" coordsize="21600,21600" o:spt="202" path="m,l,21600r21600,l21600,xe">
            <v:stroke joinstyle="miter"/>
            <v:path gradientshapeok="t" o:connecttype="rect"/>
          </v:shapetype>
          <v:shape id="_x0000_s1027" type="#_x0000_t202" style="position:absolute;margin-left:-3.7pt;margin-top:4.55pt;width:492.1pt;height:76.1pt;z-index:251660288;mso-width-relative:margin;mso-height-relative:margin" fillcolor="#8db3e2 [1311]" strokecolor="#1f497d [3215]">
            <v:fill opacity=".25"/>
            <v:stroke dashstyle="dashDot"/>
            <v:textbox>
              <w:txbxContent>
                <w:p w:rsidR="00F87931" w:rsidRDefault="007417E5" w:rsidP="00C70E18">
                  <w:pPr>
                    <w:spacing w:after="0" w:line="240" w:lineRule="auto"/>
                    <w:rPr>
                      <w:rFonts w:ascii="Garamond" w:hAnsi="Garamond"/>
                    </w:rPr>
                  </w:pPr>
                  <w:r w:rsidRPr="007417E5">
                    <w:rPr>
                      <w:rFonts w:ascii="Garamond" w:hAnsi="Garamond"/>
                    </w:rPr>
                    <w:t xml:space="preserve">El núcleo central lo forman </w:t>
                  </w:r>
                  <w:r w:rsidR="003206F8" w:rsidRPr="003206F8">
                    <w:rPr>
                      <w:rFonts w:ascii="Garamond" w:hAnsi="Garamond"/>
                    </w:rPr>
                    <w:t>una guardia civil andaluza con muy mala leche, un </w:t>
                  </w:r>
                  <w:proofErr w:type="spellStart"/>
                  <w:r w:rsidR="003206F8" w:rsidRPr="003206F8">
                    <w:rPr>
                      <w:rFonts w:ascii="Garamond" w:hAnsi="Garamond"/>
                    </w:rPr>
                    <w:t>mosso</w:t>
                  </w:r>
                  <w:proofErr w:type="spellEnd"/>
                  <w:r w:rsidR="003206F8" w:rsidRPr="003206F8">
                    <w:rPr>
                      <w:rFonts w:ascii="Garamond" w:hAnsi="Garamond"/>
                    </w:rPr>
                    <w:t xml:space="preserve"> </w:t>
                  </w:r>
                  <w:proofErr w:type="spellStart"/>
                  <w:r w:rsidR="003206F8" w:rsidRPr="003206F8">
                    <w:rPr>
                      <w:rFonts w:ascii="Garamond" w:hAnsi="Garamond"/>
                    </w:rPr>
                    <w:t>d’esquadra</w:t>
                  </w:r>
                  <w:proofErr w:type="spellEnd"/>
                  <w:r w:rsidR="003206F8" w:rsidRPr="003206F8">
                    <w:rPr>
                      <w:rFonts w:ascii="Garamond" w:hAnsi="Garamond"/>
                    </w:rPr>
                    <w:t xml:space="preserve"> </w:t>
                  </w:r>
                  <w:proofErr w:type="spellStart"/>
                  <w:r w:rsidR="003206F8" w:rsidRPr="003206F8">
                    <w:rPr>
                      <w:rFonts w:ascii="Garamond" w:hAnsi="Garamond"/>
                    </w:rPr>
                    <w:t>resabidillo</w:t>
                  </w:r>
                  <w:proofErr w:type="spellEnd"/>
                  <w:r w:rsidR="003206F8" w:rsidRPr="003206F8">
                    <w:rPr>
                      <w:rFonts w:ascii="Garamond" w:hAnsi="Garamond"/>
                    </w:rPr>
                    <w:t xml:space="preserve">, un legionario ecuatoriano que asegura ser de Cuenca, un musculoso </w:t>
                  </w:r>
                  <w:proofErr w:type="spellStart"/>
                  <w:r w:rsidR="003206F8" w:rsidRPr="003206F8">
                    <w:rPr>
                      <w:rFonts w:ascii="Garamond" w:hAnsi="Garamond"/>
                    </w:rPr>
                    <w:t>ertzaintza</w:t>
                  </w:r>
                  <w:proofErr w:type="spellEnd"/>
                  <w:r w:rsidR="003206F8" w:rsidRPr="003206F8">
                    <w:rPr>
                      <w:rFonts w:ascii="Garamond" w:hAnsi="Garamond"/>
                    </w:rPr>
                    <w:t xml:space="preserve"> y, por último, un agente de movilidad madrileño con demasiadas aspiraciones en la vida. </w:t>
                  </w:r>
                  <w:r w:rsidR="00F87931">
                    <w:rPr>
                      <w:rFonts w:ascii="Garamond" w:hAnsi="Garamond"/>
                    </w:rPr>
                    <w:t xml:space="preserve">Como secundarios </w:t>
                  </w:r>
                  <w:r w:rsidR="0018510C">
                    <w:rPr>
                      <w:rFonts w:ascii="Garamond" w:hAnsi="Garamond"/>
                    </w:rPr>
                    <w:t>también</w:t>
                  </w:r>
                  <w:r w:rsidR="00F87931">
                    <w:rPr>
                      <w:rFonts w:ascii="Garamond" w:hAnsi="Garamond"/>
                    </w:rPr>
                    <w:t xml:space="preserve"> encontramos un gallego y una murciana. </w:t>
                  </w:r>
                </w:p>
                <w:p w:rsidR="00C70E18" w:rsidRPr="00C70E18" w:rsidRDefault="00C70E18" w:rsidP="00C70E18">
                  <w:pPr>
                    <w:spacing w:after="0" w:line="240" w:lineRule="auto"/>
                    <w:rPr>
                      <w:rFonts w:ascii="Garamond" w:hAnsi="Garamond"/>
                    </w:rPr>
                  </w:pPr>
                  <w:r w:rsidRPr="00C70E18">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_________________________________________________________________________________</w:t>
                  </w:r>
                </w:p>
              </w:txbxContent>
            </v:textbox>
          </v:shape>
        </w:pict>
      </w:r>
    </w:p>
    <w:p w:rsidR="00C70E18" w:rsidRDefault="00C70E18" w:rsidP="00C70E18">
      <w:pPr>
        <w:spacing w:after="0" w:line="240" w:lineRule="auto"/>
        <w:rPr>
          <w:rFonts w:ascii="Garamond" w:hAnsi="Garamond"/>
          <w:color w:val="1F497D"/>
        </w:rPr>
      </w:pPr>
    </w:p>
    <w:p w:rsidR="00C70E18" w:rsidRDefault="00C70E18" w:rsidP="00C70E18">
      <w:pPr>
        <w:spacing w:after="0" w:line="240" w:lineRule="auto"/>
        <w:rPr>
          <w:rFonts w:ascii="Garamond" w:hAnsi="Garamond"/>
          <w:color w:val="1F497D"/>
        </w:rPr>
      </w:pPr>
    </w:p>
    <w:p w:rsidR="00C70E18" w:rsidRDefault="00C70E18" w:rsidP="00C70E18">
      <w:pPr>
        <w:spacing w:after="0" w:line="240" w:lineRule="auto"/>
        <w:rPr>
          <w:rFonts w:ascii="Garamond" w:hAnsi="Garamond"/>
          <w:color w:val="1F497D"/>
        </w:rPr>
      </w:pPr>
    </w:p>
    <w:p w:rsidR="00C70E18" w:rsidRDefault="00C70E18" w:rsidP="00C70E18">
      <w:pPr>
        <w:spacing w:before="360" w:after="0" w:line="240" w:lineRule="auto"/>
        <w:rPr>
          <w:rFonts w:ascii="Garamond" w:hAnsi="Garamond"/>
          <w:b/>
          <w:color w:val="1F497D"/>
        </w:rPr>
      </w:pPr>
    </w:p>
    <w:p w:rsidR="00F87931" w:rsidRDefault="00F87931" w:rsidP="00C70E18">
      <w:pPr>
        <w:spacing w:before="360" w:after="0" w:line="240" w:lineRule="auto"/>
        <w:rPr>
          <w:rFonts w:ascii="Garamond" w:hAnsi="Garamond"/>
          <w:b/>
          <w:color w:val="1F497D"/>
        </w:rPr>
      </w:pPr>
    </w:p>
    <w:p w:rsidR="00C70E18" w:rsidRDefault="00C70E18" w:rsidP="00C70E18">
      <w:pPr>
        <w:spacing w:before="360" w:after="0" w:line="240" w:lineRule="auto"/>
        <w:rPr>
          <w:rFonts w:ascii="Garamond" w:hAnsi="Garamond"/>
          <w:b/>
          <w:color w:val="1F497D"/>
        </w:rPr>
      </w:pPr>
      <w:r w:rsidRPr="001B5366">
        <w:rPr>
          <w:rFonts w:ascii="Garamond" w:hAnsi="Garamond"/>
          <w:b/>
          <w:color w:val="1F497D"/>
        </w:rPr>
        <w:sym w:font="Wingdings" w:char="F0AB"/>
      </w:r>
      <w:r w:rsidRPr="001B5366">
        <w:rPr>
          <w:rFonts w:ascii="Garamond" w:hAnsi="Garamond"/>
          <w:b/>
          <w:color w:val="1F497D"/>
        </w:rPr>
        <w:t xml:space="preserve">Personaje </w:t>
      </w:r>
      <w:r>
        <w:rPr>
          <w:rFonts w:ascii="Garamond" w:hAnsi="Garamond"/>
          <w:b/>
          <w:color w:val="1F497D"/>
        </w:rPr>
        <w:t>andaluz</w:t>
      </w:r>
      <w:r w:rsidRPr="001B5366">
        <w:rPr>
          <w:rFonts w:ascii="Garamond" w:hAnsi="Garamond"/>
          <w:b/>
          <w:color w:val="1F497D"/>
        </w:rPr>
        <w:t>:</w:t>
      </w:r>
    </w:p>
    <w:p w:rsidR="00C70E18" w:rsidRDefault="00C70E18" w:rsidP="00C70E18">
      <w:pPr>
        <w:spacing w:before="360" w:after="0" w:line="240" w:lineRule="auto"/>
        <w:rPr>
          <w:rFonts w:ascii="Garamond" w:hAnsi="Garamond"/>
          <w:b/>
          <w:color w:val="1F497D"/>
        </w:rPr>
      </w:pPr>
    </w:p>
    <w:p w:rsidR="00C70E18" w:rsidRDefault="0018510C" w:rsidP="00C70E18">
      <w:pPr>
        <w:spacing w:before="360" w:after="0" w:line="240" w:lineRule="auto"/>
        <w:rPr>
          <w:rFonts w:ascii="Garamond" w:hAnsi="Garamond"/>
          <w:color w:val="1F497D"/>
        </w:rPr>
      </w:pPr>
      <w:r>
        <w:rPr>
          <w:rFonts w:ascii="Garamond" w:hAnsi="Garamond"/>
          <w:noProof/>
          <w:color w:val="1F497D"/>
          <w:lang w:eastAsia="es-ES"/>
        </w:rPr>
        <w:pict>
          <v:shape id="_x0000_s1029" type="#_x0000_t202" style="position:absolute;margin-left:237.3pt;margin-top:1.3pt;width:245.2pt;height:89.65pt;z-index:251663360;mso-width-relative:margin;mso-height-relative:margin" fillcolor="#e5b8b7 [1301]" strokecolor="#943634 [2405]">
            <v:fill opacity="17695f"/>
            <v:stroke dashstyle="longDashDot"/>
            <v:textbox>
              <w:txbxContent>
                <w:p w:rsidR="00C70E18" w:rsidRPr="00C70E18" w:rsidRDefault="00A6793F" w:rsidP="00C70E18">
                  <w:pPr>
                    <w:spacing w:after="0" w:line="240" w:lineRule="auto"/>
                    <w:rPr>
                      <w:rFonts w:ascii="Garamond" w:hAnsi="Garamond"/>
                    </w:rPr>
                  </w:pPr>
                  <w:r>
                    <w:rPr>
                      <w:rFonts w:ascii="Garamond" w:hAnsi="Garamond"/>
                    </w:rPr>
                    <w:t>¿Cuál es su papel en la película?</w:t>
                  </w:r>
                </w:p>
                <w:p w:rsidR="0018510C" w:rsidRDefault="003206F8" w:rsidP="00C70E18">
                  <w:pPr>
                    <w:spacing w:after="0" w:line="240" w:lineRule="auto"/>
                    <w:rPr>
                      <w:rFonts w:ascii="Garamond" w:hAnsi="Garamond"/>
                    </w:rPr>
                  </w:pPr>
                  <w:r>
                    <w:rPr>
                      <w:rFonts w:ascii="Garamond" w:hAnsi="Garamond"/>
                    </w:rPr>
                    <w:t xml:space="preserve">Su papel en la película es de guardia civil mona  y graciosa que cumple todos los tópicos típicos andaluces, se ve envuelta en un romance con un compañero. </w:t>
                  </w:r>
                  <w:r w:rsidR="0018510C">
                    <w:rPr>
                      <w:rFonts w:ascii="Garamond" w:hAnsi="Garamond"/>
                    </w:rPr>
                    <w:t>(El madrileño</w:t>
                  </w:r>
                  <w:r w:rsidR="00F87931">
                    <w:rPr>
                      <w:rFonts w:ascii="Garamond" w:hAnsi="Garamond"/>
                    </w:rPr>
                    <w:t>)</w:t>
                  </w:r>
                </w:p>
                <w:p w:rsidR="00C70E18" w:rsidRDefault="00C70E18" w:rsidP="00C70E18">
                  <w:pPr>
                    <w:spacing w:after="0" w:line="240" w:lineRule="auto"/>
                  </w:pPr>
                  <w:r w:rsidRPr="00C70E18">
                    <w:rPr>
                      <w:rFonts w:ascii="Garamond" w:hAnsi="Garamond"/>
                    </w:rPr>
                    <w:t>____________________________________________________________________________________________________________________________________________________________________</w:t>
                  </w:r>
                  <w:r>
                    <w:rPr>
                      <w:rFonts w:ascii="Garamond" w:hAnsi="Garamond"/>
                    </w:rPr>
                    <w:t>_________________________________________</w:t>
                  </w:r>
                </w:p>
              </w:txbxContent>
            </v:textbox>
          </v:shape>
        </w:pict>
      </w:r>
      <w:r>
        <w:rPr>
          <w:rFonts w:ascii="Garamond" w:hAnsi="Garamond"/>
          <w:noProof/>
          <w:color w:val="1F497D"/>
        </w:rPr>
        <w:pict>
          <v:shape id="_x0000_s1028" type="#_x0000_t202" style="position:absolute;margin-left:-2.25pt;margin-top:1.3pt;width:229.5pt;height:89.65pt;z-index:251662336;mso-width-relative:margin;mso-height-relative:margin" fillcolor="#e5b8b7 [1301]" strokecolor="#943634 [2405]">
            <v:fill opacity="17695f"/>
            <v:stroke dashstyle="longDashDot"/>
            <v:textbox>
              <w:txbxContent>
                <w:p w:rsidR="00C70E18" w:rsidRPr="00C70E18" w:rsidRDefault="00A6793F" w:rsidP="00C70E18">
                  <w:pPr>
                    <w:spacing w:after="0" w:line="240" w:lineRule="auto"/>
                    <w:rPr>
                      <w:rFonts w:ascii="Garamond" w:hAnsi="Garamond"/>
                    </w:rPr>
                  </w:pPr>
                  <w:r>
                    <w:rPr>
                      <w:rFonts w:ascii="Garamond" w:hAnsi="Garamond"/>
                    </w:rPr>
                    <w:t>Rasgos generales:</w:t>
                  </w:r>
                </w:p>
                <w:p w:rsidR="00C70E18" w:rsidRPr="00C70E18" w:rsidRDefault="003206F8" w:rsidP="00C70E18">
                  <w:pPr>
                    <w:spacing w:after="0" w:line="240" w:lineRule="auto"/>
                    <w:rPr>
                      <w:rFonts w:ascii="Garamond" w:hAnsi="Garamond"/>
                    </w:rPr>
                  </w:pPr>
                  <w:r>
                    <w:rPr>
                      <w:rFonts w:ascii="Garamond" w:hAnsi="Garamond"/>
                    </w:rPr>
                    <w:t>Es la única mujer del grupo, que elige ser guardia civil, por que como dice en su pueblo “</w:t>
                  </w:r>
                  <w:r w:rsidR="003F3DB8">
                    <w:rPr>
                      <w:rFonts w:ascii="Garamond" w:hAnsi="Garamond"/>
                    </w:rPr>
                    <w:t>o eres prostituta</w:t>
                  </w:r>
                  <w:r>
                    <w:rPr>
                      <w:rFonts w:ascii="Garamond" w:hAnsi="Garamond"/>
                    </w:rPr>
                    <w:t xml:space="preserve"> o guardia civil”. Representado a la clase rural y su típica “</w:t>
                  </w:r>
                  <w:proofErr w:type="spellStart"/>
                  <w:r>
                    <w:rPr>
                      <w:rFonts w:ascii="Garamond" w:hAnsi="Garamond"/>
                    </w:rPr>
                    <w:t>vagueza</w:t>
                  </w:r>
                  <w:proofErr w:type="spellEnd"/>
                  <w:r>
                    <w:rPr>
                      <w:rFonts w:ascii="Garamond" w:hAnsi="Garamond"/>
                    </w:rPr>
                    <w:t xml:space="preserve">” y gracia andaluza. </w:t>
                  </w:r>
                  <w:r w:rsidR="00C70E18" w:rsidRPr="00C70E18">
                    <w:rPr>
                      <w:rFonts w:ascii="Garamond" w:hAnsi="Garamond"/>
                    </w:rPr>
                    <w:t>______________________________________________________________________________________________________________________</w:t>
                  </w:r>
                  <w:r w:rsidR="00C70E18">
                    <w:rPr>
                      <w:rFonts w:ascii="Garamond" w:hAnsi="Garamond"/>
                    </w:rPr>
                    <w:t>__________________________________</w:t>
                  </w:r>
                </w:p>
              </w:txbxContent>
            </v:textbox>
          </v:shape>
        </w:pict>
      </w:r>
    </w:p>
    <w:p w:rsidR="00C70E18" w:rsidRDefault="00C70E18" w:rsidP="00C70E18">
      <w:pPr>
        <w:spacing w:before="360" w:after="0" w:line="240" w:lineRule="auto"/>
        <w:rPr>
          <w:rFonts w:ascii="Garamond" w:hAnsi="Garamond"/>
          <w:color w:val="1F497D"/>
        </w:rPr>
      </w:pPr>
    </w:p>
    <w:p w:rsidR="00C70E18" w:rsidRDefault="00C70E18" w:rsidP="00C70E18">
      <w:pPr>
        <w:spacing w:before="360" w:after="0" w:line="240" w:lineRule="auto"/>
        <w:rPr>
          <w:rFonts w:ascii="Garamond" w:hAnsi="Garamond"/>
          <w:color w:val="1F497D"/>
        </w:rPr>
      </w:pPr>
    </w:p>
    <w:p w:rsidR="00C70E18" w:rsidRDefault="00C70E18" w:rsidP="00C70E18">
      <w:pPr>
        <w:spacing w:before="360" w:after="0" w:line="240" w:lineRule="auto"/>
        <w:rPr>
          <w:rFonts w:ascii="Garamond" w:hAnsi="Garamond"/>
          <w:b/>
          <w:color w:val="1F497D"/>
        </w:rPr>
      </w:pPr>
      <w:r w:rsidRPr="001B5366">
        <w:rPr>
          <w:rFonts w:ascii="Garamond" w:hAnsi="Garamond"/>
          <w:b/>
          <w:color w:val="1F497D"/>
        </w:rPr>
        <w:sym w:font="Wingdings" w:char="F0AB"/>
      </w:r>
      <w:r>
        <w:rPr>
          <w:rFonts w:ascii="Garamond" w:hAnsi="Garamond"/>
          <w:b/>
          <w:color w:val="1F497D"/>
        </w:rPr>
        <w:t>Relación del protagonista con el resto de personajes</w:t>
      </w:r>
      <w:r w:rsidRPr="001B5366">
        <w:rPr>
          <w:rFonts w:ascii="Garamond" w:hAnsi="Garamond"/>
          <w:b/>
          <w:color w:val="1F497D"/>
        </w:rPr>
        <w:t>:</w:t>
      </w:r>
    </w:p>
    <w:p w:rsidR="00C70E18" w:rsidRPr="001B5366" w:rsidRDefault="00C70E18" w:rsidP="00C70E18">
      <w:pPr>
        <w:spacing w:before="360" w:after="0" w:line="240" w:lineRule="auto"/>
        <w:rPr>
          <w:rFonts w:ascii="Garamond" w:hAnsi="Garamond"/>
          <w:b/>
          <w:color w:val="1F497D"/>
        </w:rPr>
      </w:pPr>
    </w:p>
    <w:p w:rsidR="00C70E18" w:rsidRDefault="0018510C" w:rsidP="00C70E18">
      <w:pPr>
        <w:spacing w:before="360" w:after="0" w:line="240" w:lineRule="auto"/>
        <w:rPr>
          <w:rFonts w:ascii="Garamond" w:hAnsi="Garamond"/>
          <w:color w:val="1F497D"/>
        </w:rPr>
      </w:pPr>
      <w:r>
        <w:rPr>
          <w:rFonts w:ascii="Garamond" w:hAnsi="Garamond"/>
          <w:noProof/>
          <w:color w:val="1F497D"/>
          <w:lang w:eastAsia="es-ES"/>
        </w:rPr>
        <w:pict>
          <v:shape id="_x0000_s1030" type="#_x0000_t202" style="position:absolute;margin-left:-3.7pt;margin-top:6.5pt;width:486.05pt;height:89.65pt;z-index:251664384;mso-width-relative:margin;mso-height-relative:margin" fillcolor="#9bbb59 [3206]">
            <v:fill opacity="17039f"/>
            <v:stroke dashstyle="dash"/>
            <v:textbox>
              <w:txbxContent>
                <w:p w:rsidR="0018510C" w:rsidRDefault="00FD0157" w:rsidP="00C70E18">
                  <w:pPr>
                    <w:spacing w:after="0" w:line="240" w:lineRule="auto"/>
                    <w:rPr>
                      <w:rFonts w:ascii="Garamond" w:hAnsi="Garamond"/>
                    </w:rPr>
                  </w:pPr>
                  <w:bookmarkStart w:id="0" w:name="_GoBack"/>
                  <w:r>
                    <w:rPr>
                      <w:rFonts w:ascii="Garamond" w:hAnsi="Garamond"/>
                    </w:rPr>
                    <w:t xml:space="preserve">La protagonista es la única mujer del grupo, que tiene que lidiar </w:t>
                  </w:r>
                  <w:r w:rsidR="00CD40E7">
                    <w:rPr>
                      <w:rFonts w:ascii="Garamond" w:hAnsi="Garamond"/>
                    </w:rPr>
                    <w:t>con las diferencias de cada uno, basada en los clásicos tópicos propios de cada lugar de origen. Tiene una relación sentimental con el madrileño (a raíz de salvarle la vida en varias ocasiones</w:t>
                  </w:r>
                  <w:proofErr w:type="gramStart"/>
                  <w:r w:rsidR="00CD40E7">
                    <w:rPr>
                      <w:rFonts w:ascii="Garamond" w:hAnsi="Garamond"/>
                    </w:rPr>
                    <w:t>) .</w:t>
                  </w:r>
                  <w:proofErr w:type="gramEnd"/>
                  <w:r w:rsidR="00CD40E7">
                    <w:rPr>
                      <w:rFonts w:ascii="Garamond" w:hAnsi="Garamond"/>
                    </w:rPr>
                    <w:t xml:space="preserve"> Con los demás miembros del equipo es una mera relación</w:t>
                  </w:r>
                  <w:r w:rsidR="0018510C">
                    <w:rPr>
                      <w:rFonts w:ascii="Garamond" w:hAnsi="Garamond"/>
                    </w:rPr>
                    <w:t xml:space="preserve"> profesional., mejorada tras descubrir la trampa y separarse.</w:t>
                  </w:r>
                </w:p>
                <w:bookmarkEnd w:id="0"/>
                <w:p w:rsidR="00C70E18" w:rsidRPr="00C70E18" w:rsidRDefault="00C70E18" w:rsidP="00C70E18">
                  <w:pPr>
                    <w:spacing w:after="0" w:line="240" w:lineRule="auto"/>
                    <w:rPr>
                      <w:rFonts w:ascii="Garamond" w:hAnsi="Garamond"/>
                    </w:rPr>
                  </w:pPr>
                  <w:r w:rsidRPr="00C70E18">
                    <w:rPr>
                      <w:rFonts w:ascii="Garamond" w:hAnsi="Garamond"/>
                    </w:rPr>
                    <w:t>____________________________________________________________________________________________________________________________________________________________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p>
    <w:p w:rsidR="00C70E18" w:rsidRDefault="00C70E18" w:rsidP="00C70E18">
      <w:pPr>
        <w:spacing w:before="360" w:after="0" w:line="240" w:lineRule="auto"/>
        <w:rPr>
          <w:rFonts w:ascii="Garamond" w:hAnsi="Garamond"/>
          <w:color w:val="1F497D"/>
        </w:rPr>
      </w:pPr>
    </w:p>
    <w:p w:rsidR="00C70E18" w:rsidRDefault="00C70E18" w:rsidP="00C70E18">
      <w:pPr>
        <w:spacing w:before="360" w:after="0" w:line="240" w:lineRule="auto"/>
        <w:rPr>
          <w:rFonts w:ascii="Garamond" w:hAnsi="Garamond"/>
          <w:color w:val="1F497D"/>
        </w:rPr>
      </w:pPr>
    </w:p>
    <w:p w:rsidR="00C70E18" w:rsidRDefault="00C70E18" w:rsidP="00C70E18">
      <w:pPr>
        <w:spacing w:before="360" w:after="0" w:line="240" w:lineRule="auto"/>
        <w:rPr>
          <w:rFonts w:ascii="Garamond" w:hAnsi="Garamond"/>
          <w:color w:val="1F497D"/>
        </w:rPr>
      </w:pPr>
    </w:p>
    <w:p w:rsidR="00C70E18" w:rsidRPr="001B5366" w:rsidRDefault="00C70E18" w:rsidP="00C70E18">
      <w:pPr>
        <w:rPr>
          <w:rFonts w:ascii="Garamond" w:hAnsi="Garamond"/>
          <w:b/>
          <w:color w:val="1F497D"/>
        </w:rPr>
      </w:pPr>
      <w:r w:rsidRPr="001B5366">
        <w:rPr>
          <w:rFonts w:ascii="Garamond" w:hAnsi="Garamond"/>
          <w:b/>
          <w:color w:val="1F497D"/>
        </w:rPr>
        <w:sym w:font="Wingdings" w:char="F0AB"/>
      </w:r>
      <w:r w:rsidRPr="001B5366">
        <w:rPr>
          <w:rFonts w:ascii="Garamond" w:hAnsi="Garamond"/>
          <w:b/>
          <w:color w:val="1F497D"/>
        </w:rPr>
        <w:t>¿De qué va la historia?:</w:t>
      </w:r>
    </w:p>
    <w:p w:rsidR="00C70E18" w:rsidRPr="001B5366" w:rsidRDefault="0018510C" w:rsidP="00C70E18">
      <w:pPr>
        <w:rPr>
          <w:rFonts w:ascii="Garamond" w:hAnsi="Garamond"/>
          <w:color w:val="1F497D"/>
        </w:rPr>
        <w:sectPr w:rsidR="00C70E18" w:rsidRPr="001B5366" w:rsidSect="00C70E18">
          <w:pgSz w:w="11906" w:h="16838"/>
          <w:pgMar w:top="1134" w:right="1133" w:bottom="993" w:left="1134" w:header="708" w:footer="708" w:gutter="0"/>
          <w:cols w:space="708"/>
          <w:docGrid w:linePitch="360"/>
        </w:sectPr>
      </w:pPr>
      <w:r>
        <w:rPr>
          <w:rFonts w:ascii="Garamond" w:hAnsi="Garamond"/>
          <w:b/>
          <w:noProof/>
          <w:color w:val="1F497D"/>
          <w:lang w:eastAsia="es-ES"/>
        </w:rPr>
        <w:pict>
          <v:shape id="_x0000_s1033" type="#_x0000_t202" style="position:absolute;margin-left:165.95pt;margin-top:17.5pt;width:157.35pt;height:174pt;z-index:251667456;mso-width-relative:margin;mso-height-relative:margin" fillcolor="yellow">
            <v:fill opacity="12452f"/>
            <v:stroke dashstyle="longDashDotDot"/>
            <v:textbox style="mso-next-textbox:#_x0000_s1033">
              <w:txbxContent>
                <w:p w:rsidR="00C70E18" w:rsidRPr="00C70E18" w:rsidRDefault="00C70E18" w:rsidP="00C70E18">
                  <w:pPr>
                    <w:spacing w:after="0" w:line="240" w:lineRule="auto"/>
                    <w:rPr>
                      <w:rFonts w:ascii="Garamond" w:hAnsi="Garamond"/>
                    </w:rPr>
                  </w:pPr>
                  <w:r>
                    <w:rPr>
                      <w:rFonts w:ascii="Garamond" w:hAnsi="Garamond"/>
                    </w:rPr>
                    <w:t>Después</w:t>
                  </w:r>
                </w:p>
                <w:p w:rsidR="00C70E18" w:rsidRPr="00C70E18" w:rsidRDefault="00FD0157" w:rsidP="00C70E18">
                  <w:pPr>
                    <w:spacing w:after="0" w:line="240" w:lineRule="auto"/>
                    <w:rPr>
                      <w:rFonts w:ascii="Garamond" w:hAnsi="Garamond"/>
                    </w:rPr>
                  </w:pPr>
                  <w:r>
                    <w:rPr>
                      <w:rFonts w:ascii="Garamond" w:hAnsi="Garamond"/>
                    </w:rPr>
                    <w:t>Deberán prepararse para superar el reto que les espera, salvar el pais.</w:t>
                  </w:r>
                  <w:r w:rsidR="00C70E18" w:rsidRPr="00C70E18">
                    <w:rPr>
                      <w:rFonts w:ascii="Garamond" w:hAnsi="Garamond"/>
                    </w:rPr>
                    <w:t>____________________________________________________________________________________________________________________________________________________________</w:t>
                  </w:r>
                  <w:r w:rsidR="00C70E18">
                    <w:rPr>
                      <w:rFonts w:ascii="Garamond" w:hAnsi="Garamond"/>
                    </w:rPr>
                    <w:t>________________________________________________________________________________________________________________________________________________</w:t>
                  </w:r>
                </w:p>
              </w:txbxContent>
            </v:textbox>
          </v:shape>
        </w:pict>
      </w:r>
      <w:r>
        <w:rPr>
          <w:rFonts w:ascii="Garamond" w:hAnsi="Garamond"/>
          <w:noProof/>
          <w:color w:val="1F497D"/>
          <w:lang w:eastAsia="es-ES"/>
        </w:rPr>
        <w:pict>
          <v:shape id="_x0000_s1032" type="#_x0000_t202" style="position:absolute;margin-left:336.5pt;margin-top:17.5pt;width:151.9pt;height:174pt;z-index:251666432;mso-width-relative:margin;mso-height-relative:margin" fillcolor="yellow">
            <v:fill opacity="12452f"/>
            <v:stroke dashstyle="longDashDotDot"/>
            <v:textbox style="mso-next-textbox:#_x0000_s1032">
              <w:txbxContent>
                <w:p w:rsidR="00C70E18" w:rsidRPr="00C70E18" w:rsidRDefault="00C70E18" w:rsidP="00C70E18">
                  <w:pPr>
                    <w:spacing w:after="0" w:line="240" w:lineRule="auto"/>
                    <w:rPr>
                      <w:rFonts w:ascii="Garamond" w:hAnsi="Garamond"/>
                    </w:rPr>
                  </w:pPr>
                  <w:r>
                    <w:rPr>
                      <w:rFonts w:ascii="Garamond" w:hAnsi="Garamond"/>
                    </w:rPr>
                    <w:t>Por último</w:t>
                  </w:r>
                </w:p>
                <w:p w:rsidR="00C70E18" w:rsidRPr="00C70E18" w:rsidRDefault="003F3DB8" w:rsidP="00C70E18">
                  <w:pPr>
                    <w:spacing w:after="0" w:line="240" w:lineRule="auto"/>
                    <w:rPr>
                      <w:rFonts w:ascii="Garamond" w:hAnsi="Garamond"/>
                    </w:rPr>
                  </w:pPr>
                  <w:r>
                    <w:rPr>
                      <w:rFonts w:ascii="Garamond" w:hAnsi="Garamond"/>
                    </w:rPr>
                    <w:t>El “peor-mejor equipo” logra superar sus diferencias y salva el país encontrando al</w:t>
                  </w:r>
                  <w:r w:rsidRPr="003F3DB8">
                    <w:rPr>
                      <w:rFonts w:ascii="Garamond" w:hAnsi="Garamond"/>
                    </w:rPr>
                    <w:t xml:space="preserve"> terrorista que se ha hecho con una vieja bomba nuclear perdida en Palomares</w:t>
                  </w:r>
                  <w:proofErr w:type="gramStart"/>
                  <w:r w:rsidRPr="003F3DB8">
                    <w:rPr>
                      <w:rFonts w:ascii="Garamond" w:hAnsi="Garamond"/>
                    </w:rPr>
                    <w:t>.</w:t>
                  </w:r>
                  <w:r>
                    <w:rPr>
                      <w:rFonts w:ascii="Garamond" w:hAnsi="Garamond"/>
                    </w:rPr>
                    <w:t>.</w:t>
                  </w:r>
                  <w:proofErr w:type="gramEnd"/>
                  <w:r w:rsidR="00C70E18" w:rsidRPr="00C70E18">
                    <w:rPr>
                      <w:rFonts w:ascii="Garamond" w:hAnsi="Garamond"/>
                    </w:rPr>
                    <w:t>____________________________________________________________________________________________________________________________________________________________</w:t>
                  </w:r>
                  <w:r w:rsidR="00C70E18">
                    <w:rPr>
                      <w:rFonts w:ascii="Garamond" w:hAnsi="Garamond"/>
                    </w:rPr>
                    <w:t>____________________________________________________________________________________________________________________________________</w:t>
                  </w:r>
                </w:p>
              </w:txbxContent>
            </v:textbox>
          </v:shape>
        </w:pict>
      </w:r>
      <w:r>
        <w:rPr>
          <w:rFonts w:ascii="Garamond" w:hAnsi="Garamond"/>
          <w:noProof/>
          <w:color w:val="1F497D"/>
          <w:lang w:eastAsia="es-ES"/>
        </w:rPr>
        <w:pict>
          <v:shape id="_x0000_s1031" type="#_x0000_t202" style="position:absolute;margin-left:-2.25pt;margin-top:17.5pt;width:156.2pt;height:174pt;z-index:251665408;mso-width-relative:margin;mso-height-relative:margin" fillcolor="yellow">
            <v:fill opacity="12452f"/>
            <v:stroke dashstyle="longDashDotDot"/>
            <v:textbox style="mso-next-textbox:#_x0000_s1031">
              <w:txbxContent>
                <w:p w:rsidR="00C70E18" w:rsidRPr="00C70E18" w:rsidRDefault="00C70E18" w:rsidP="00C70E18">
                  <w:pPr>
                    <w:spacing w:after="0" w:line="240" w:lineRule="auto"/>
                    <w:rPr>
                      <w:rFonts w:ascii="Garamond" w:hAnsi="Garamond"/>
                    </w:rPr>
                  </w:pPr>
                  <w:r>
                    <w:rPr>
                      <w:rFonts w:ascii="Garamond" w:hAnsi="Garamond"/>
                    </w:rPr>
                    <w:t>Al principio</w:t>
                  </w:r>
                </w:p>
                <w:p w:rsidR="00C70E18" w:rsidRPr="00C70E18" w:rsidRDefault="003F3DB8" w:rsidP="00C70E18">
                  <w:pPr>
                    <w:spacing w:after="0" w:line="240" w:lineRule="auto"/>
                    <w:rPr>
                      <w:rFonts w:ascii="Garamond" w:hAnsi="Garamond"/>
                    </w:rPr>
                  </w:pPr>
                  <w:r w:rsidRPr="003F3DB8">
                    <w:rPr>
                      <w:rFonts w:ascii="Garamond" w:hAnsi="Garamond"/>
                    </w:rPr>
                    <w:t>Tras caer en una trampa, el actual Cuerpo de Élite muere y es neces</w:t>
                  </w:r>
                  <w:r>
                    <w:rPr>
                      <w:rFonts w:ascii="Garamond" w:hAnsi="Garamond"/>
                    </w:rPr>
                    <w:t>ario reclutar un equipo nuevo. S</w:t>
                  </w:r>
                  <w:r w:rsidR="003206F8">
                    <w:rPr>
                      <w:rFonts w:ascii="Garamond" w:hAnsi="Garamond"/>
                    </w:rPr>
                    <w:t xml:space="preserve">e selecciona a </w:t>
                  </w:r>
                  <w:r w:rsidR="003206F8" w:rsidRPr="003206F8">
                    <w:rPr>
                      <w:rFonts w:ascii="Garamond" w:hAnsi="Garamond"/>
                    </w:rPr>
                    <w:t>cinco agentes de la ley que pertenecen a distintas regiones de España y que son seleccionados para formar una brigada de élite que salve al país de la amenaza del estallido de una bomba nuclear</w:t>
                  </w:r>
                  <w:r w:rsidR="003206F8">
                    <w:rPr>
                      <w:rFonts w:ascii="Garamond" w:hAnsi="Garamond"/>
                    </w:rPr>
                    <w:t xml:space="preserve">. </w:t>
                  </w:r>
                  <w:r w:rsidR="00C70E18" w:rsidRPr="00C70E18">
                    <w:rPr>
                      <w:rFonts w:ascii="Garamond" w:hAnsi="Garamond"/>
                    </w:rPr>
                    <w:t>____________________________________________________________________________________________________________________________________________________________</w:t>
                  </w:r>
                  <w:r w:rsidR="00C70E18">
                    <w:rPr>
                      <w:rFonts w:ascii="Garamond" w:hAnsi="Garamond"/>
                    </w:rPr>
                    <w:t>________________________________________________________________________________________________________________________________________________</w:t>
                  </w:r>
                </w:p>
              </w:txbxContent>
            </v:textbox>
          </v:shape>
        </w:pict>
      </w:r>
    </w:p>
    <w:p w:rsidR="00C70E18" w:rsidRDefault="00C70E18"/>
    <w:sectPr w:rsidR="00C70E18" w:rsidSect="00635A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2"/>
  </w:compat>
  <w:rsids>
    <w:rsidRoot w:val="00C70E18"/>
    <w:rsid w:val="0018510C"/>
    <w:rsid w:val="00202B8E"/>
    <w:rsid w:val="003206F8"/>
    <w:rsid w:val="003F3DB8"/>
    <w:rsid w:val="00635AA8"/>
    <w:rsid w:val="007417E5"/>
    <w:rsid w:val="00A637F4"/>
    <w:rsid w:val="00A6793F"/>
    <w:rsid w:val="00C70E18"/>
    <w:rsid w:val="00CD40E7"/>
    <w:rsid w:val="00F87931"/>
    <w:rsid w:val="00FD01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2C0058A0-69D3-447C-93D6-BD20F964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1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0E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32</Words>
  <Characters>179</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RafayMari25</dc:creator>
  <cp:lastModifiedBy>Cristina Rubio Baños</cp:lastModifiedBy>
  <cp:revision>7</cp:revision>
  <dcterms:created xsi:type="dcterms:W3CDTF">2018-03-04T16:35:00Z</dcterms:created>
  <dcterms:modified xsi:type="dcterms:W3CDTF">2018-05-30T20:50:00Z</dcterms:modified>
</cp:coreProperties>
</file>