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</w:pPr>
      <w:r>
        <w:rPr/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216"/>
      </w:tblPr>
      <w:tblGrid>
        <w:gridCol w:w="8488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4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color w:val="244061"/>
                <w:sz w:val="32"/>
                <w:b/>
                <w:szCs w:val="28"/>
                <w:rFonts w:ascii="Calibri" w:cs="Calibri" w:hAnsi="Calibri"/>
              </w:rPr>
              <w:t>Tarea nº 01: “COMENZAMOS”</w:t>
            </w:r>
          </w:p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4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>
                <w:i/>
                <w:b/>
                <w:rFonts w:ascii="Calibri" w:cs="Calibri" w:hAnsi="Calibri"/>
              </w:rPr>
              <w:t xml:space="preserve">Lee </w:t>
            </w:r>
            <w:r>
              <w:rPr>
                <w:rFonts w:ascii="Calibri" w:cs="Calibri" w:hAnsi="Calibri"/>
              </w:rPr>
              <w:t>las</w:t>
            </w:r>
            <w:r>
              <w:rPr>
                <w:i/>
                <w:b/>
                <w:rFonts w:ascii="Calibri" w:cs="Calibri" w:hAnsi="Calibri"/>
              </w:rPr>
              <w:t xml:space="preserve"> </w:t>
            </w:r>
            <w:r>
              <w:rPr>
                <w:color w:val="FF0000"/>
                <w:i/>
                <w:b/>
                <w:rFonts w:ascii="Calibri" w:cs="Calibri" w:hAnsi="Calibri"/>
              </w:rPr>
              <w:t>páginas 86 a 100 del PROGRAMA CA-AC</w:t>
            </w:r>
            <w:r>
              <w:rPr>
                <w:i/>
                <w:b/>
                <w:rFonts w:ascii="Calibri" w:cs="Calibri" w:hAnsi="Calibri"/>
              </w:rPr>
              <w:t>.</w:t>
            </w:r>
            <w:r>
              <w:rPr>
                <w:rFonts w:ascii="Calibri" w:cs="Calibri" w:hAnsi="Calibri"/>
              </w:rPr>
              <w:t xml:space="preserve"> Implementa en tu clase al menos una</w:t>
            </w:r>
            <w:r>
              <w:rPr>
                <w:b/>
                <w:rFonts w:ascii="Calibri" w:cs="Calibri" w:hAnsi="Calibri"/>
              </w:rPr>
              <w:t xml:space="preserve"> TÉCNICA COOPERATIVA SENCILLA </w:t>
            </w:r>
            <w:r>
              <w:rPr>
                <w:rFonts w:ascii="Calibri" w:cs="Calibri" w:hAnsi="Calibri"/>
              </w:rPr>
              <w:t xml:space="preserve">con grupos heterogéneos realizados de forma informal (esporádicos) o de forma formal (equipos base). </w:t>
            </w:r>
          </w:p>
          <w:p>
            <w:pPr>
              <w:pStyle w:val="style0"/>
              <w:jc w:val="center"/>
            </w:pPr>
            <w:r>
              <w:rPr>
                <w:rFonts w:ascii="Calibri" w:cs="Calibri" w:hAnsi="Calibri"/>
              </w:rPr>
              <w:t>Cumplimenta los siguientes apartados:</w:t>
            </w:r>
          </w:p>
          <w:p>
            <w:pPr>
              <w:pStyle w:val="style0"/>
              <w:jc w:val="both"/>
            </w:pPr>
            <w:r>
              <w:rPr/>
            </w:r>
          </w:p>
        </w:tc>
      </w:tr>
    </w:tbl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tbl>
      <w:tblPr>
        <w:tblW w:type="dxa" w:w="869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480"/>
      </w:tblPr>
      <w:tblGrid>
        <w:gridCol w:w="3580"/>
        <w:gridCol w:w="8690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sz w:val="28"/>
                <w:rFonts w:ascii="Calibri" w:hAnsi="Calibri"/>
              </w:rPr>
              <w:t>La/s técnica/s cooperativa/s que voy a emplear será/n…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El juego de las palabras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sz w:val="28"/>
                <w:rFonts w:ascii="Calibri" w:hAnsi="Calibri"/>
              </w:rPr>
              <w:t>El curso para el que diseño este agrupamiento es…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2º de primaria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sz w:val="28"/>
                <w:rFonts w:ascii="Calibri" w:hAnsi="Calibri"/>
              </w:rPr>
              <w:t>Área. Momento de la Unidad o del horario de mi área…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Inglés, final de la unidad.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sz w:val="28"/>
                <w:rFonts w:ascii="Calibri" w:hAnsi="Calibri"/>
                <w:lang w:val="es-ES"/>
              </w:rPr>
              <w:t>¿Qué criterios has seguido para agrupar a tus alumnos/as de forma heterogénea?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En grupos donde hay un alumno "círculo", dos alumnos "cuadrado" y un alumno "triángulo".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sz w:val="28"/>
                <w:rFonts w:ascii="Calibri" w:hAnsi="Calibri"/>
              </w:rPr>
              <w:t>El tamaño de los grupos será…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Grupos de cuatro alumnos.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5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sz w:val="28"/>
                <w:rFonts w:ascii="Calibri" w:hAnsi="Calibri"/>
              </w:rPr>
              <w:t>La duración del agrupamiento será…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Una sesión.</w:t>
            </w:r>
          </w:p>
        </w:tc>
      </w:tr>
    </w:tbl>
    <w:p>
      <w:pPr>
        <w:pStyle w:val="style0"/>
      </w:pPr>
      <w:r>
        <w:rPr/>
      </w:r>
    </w:p>
    <w:p>
      <w:pPr>
        <w:pStyle w:val="style0"/>
        <w:jc w:val="both"/>
        <w:pageBreakBefore/>
      </w:pPr>
      <w:r>
        <w:rPr/>
      </w:r>
    </w:p>
    <w:tbl>
      <w:tblPr>
        <w:tblW w:type="dxa" w:w="836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216"/>
      </w:tblPr>
      <w:tblGrid>
        <w:gridCol w:w="2121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21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b/>
                <w:rFonts w:ascii="Arial" w:cs="Arial" w:hAnsi="Arial"/>
              </w:rPr>
              <w:t>VALORACIÓN de la TÉCNICA COOPERATIVA implementada</w:t>
            </w:r>
          </w:p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1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>
                <w:sz w:val="28"/>
                <w:rFonts w:ascii="Calibri" w:hAnsi="Calibri"/>
              </w:rPr>
              <w:t>Comenta cuáles han sido los aspectos más positivos de la experiencia.</w:t>
            </w:r>
          </w:p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3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>
                <w:rFonts w:ascii="Calibri" w:hAnsi="Calibri"/>
              </w:rPr>
              <w:t xml:space="preserve">El clima de compañerismo y ayuda entre los distintos grupos, y la autoregulación de los grupos con intervenciones concretas solo para poner en común o para dar alguna instrucción. 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1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8"/>
                <w:rFonts w:ascii="Calibri" w:hAnsi="Calibri"/>
              </w:rPr>
              <w:t xml:space="preserve"> </w:t>
            </w:r>
          </w:p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>
                <w:sz w:val="28"/>
                <w:rFonts w:ascii="Calibri" w:hAnsi="Calibri"/>
              </w:rPr>
              <w:t>Comenta cuáles han sido los aspectos más negativos de la experiencia.</w:t>
            </w:r>
          </w:p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3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>
                <w:rFonts w:ascii="Calibri" w:hAnsi="Calibri"/>
              </w:rPr>
              <w:t>Ciertos momentos de discusión y de "efecto líder" cuando algunos alumnos ejercen demasiada influencia sobre los demás.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1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>
                <w:sz w:val="28"/>
                <w:rFonts w:ascii="Calibri" w:hAnsi="Calibri"/>
              </w:rPr>
              <w:t>Valoración global.</w:t>
            </w:r>
          </w:p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3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bookmarkStart w:id="0" w:name="_GoBack"/>
            <w:bookmarkEnd w:id="0"/>
            <w:r>
              <w:rPr>
                <w:rFonts w:ascii="Calibri" w:hAnsi="Calibri"/>
              </w:rPr>
              <w:t>Es una experiencia enriquecedora en cuanto que se fomenta el aprendizaje entre iguales, lo cual ejerce una positiva influencia a la hora de reforzar las relaciones sociales y aprender (o dudar) de manera conjunta y retroalimentarse con las aportaciones de todos.</w:t>
            </w:r>
          </w:p>
        </w:tc>
      </w:tr>
    </w:tbl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sectPr>
      <w:formProt w:val="off"/>
      <w:pgSz w:h="16838" w:w="11906"/>
      <w:textDirection w:val="lrTb"/>
      <w:pgNumType w:fmt="decimal"/>
      <w:type w:val="nextPage"/>
      <w:headerReference r:id="rId2" w:type="even"/>
      <w:headerReference r:id="rId3" w:type="default"/>
      <w:footerReference r:id="rId4" w:type="even"/>
      <w:footerReference r:id="rId5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w="http://schemas.openxmlformats.org/wordprocessingml/2006/main">
  <w:p>
    <w:pPr>
      <w:pStyle w:val="style27"/>
    </w:pPr>
    <w:r>
      <w:rPr/>
    </w:r>
  </w:p>
</w:ftr>
</file>

<file path=word/footer2.xml><?xml version="1.0" encoding="utf-8"?>
<w:ftr xmlns:w="http://schemas.openxmlformats.org/wordprocessingml/2006/main">
  <w:p>
    <w:pPr>
      <w:pStyle w:val="style27"/>
    </w:pPr>
    <w:r>
      <w:rPr/>
    </w:r>
  </w:p>
  <w:p>
    <w:pPr>
      <w:pStyle w:val="style27"/>
    </w:pPr>
    <w:r>
      <w:rPr/>
    </w:r>
  </w:p>
</w:ftr>
</file>

<file path=word/header1.xml><?xml version="1.0" encoding="utf-8"?>
<w:hdr xmlns:w="http://schemas.openxmlformats.org/wordprocessingml/2006/main">
  <w:p>
    <w:pPr>
      <w:pStyle w:val="style26"/>
    </w:pPr>
    <w:r>
      <w:rPr/>
    </w:r>
  </w:p>
</w:hdr>
</file>

<file path=word/header2.xml><?xml version="1.0" encoding="utf-8"?>
<w:hdr xmlns:w="http://schemas.openxmlformats.org/wordprocessingml/2006/main">
  <w:p>
    <w:pPr>
      <w:pStyle w:val="style26"/>
    </w:pPr>
    <w:r>
      <w:rPr/>
    </w:r>
  </w:p>
</w:hdr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jc w:val="left"/>
      <w:widowControl/>
      <w:tabs>
        <w:tab w:leader="none" w:pos="709" w:val="left"/>
      </w:tabs>
      <w:suppressAutoHyphens w:val="true"/>
    </w:pPr>
    <w:rPr>
      <w:color w:val="00000A"/>
      <w:sz w:val="24"/>
      <w:szCs w:val="24"/>
      <w:rFonts w:ascii="Baskerville" w:cs="" w:eastAsia="DejaVu Sans" w:hAnsi="Baskerville"/>
      <w:lang w:bidi="ar-SA" w:eastAsia="es-ES" w:val="es-ES"/>
    </w:rPr>
  </w:style>
  <w:style w:styleId="style15" w:type="character">
    <w:name w:val="Default Paragraph Font"/>
    <w:next w:val="style15"/>
    <w:rPr/>
  </w:style>
  <w:style w:styleId="style16" w:type="character">
    <w:name w:val="Texto de globo Car"/>
    <w:basedOn w:val="style15"/>
    <w:next w:val="style16"/>
    <w:rPr/>
  </w:style>
  <w:style w:styleId="style17" w:type="character">
    <w:name w:val="Encabezado Car"/>
    <w:basedOn w:val="style15"/>
    <w:next w:val="style17"/>
    <w:rPr/>
  </w:style>
  <w:style w:styleId="style18" w:type="character">
    <w:name w:val="Pie de página Car"/>
    <w:basedOn w:val="style15"/>
    <w:next w:val="style18"/>
    <w:rPr/>
  </w:style>
  <w:style w:styleId="style19" w:type="character">
    <w:name w:val="Vínculo Internet"/>
    <w:basedOn w:val="style15"/>
    <w:next w:val="style19"/>
    <w:rPr>
      <w:color w:val="0000FF"/>
      <w:u w:val="single"/>
      <w:lang w:bidi="es-ES" w:eastAsia="es-ES" w:val="es-ES"/>
    </w:rPr>
  </w:style>
  <w:style w:styleId="style20" w:type="paragraph">
    <w:name w:val="Encabezado"/>
    <w:basedOn w:val="style0"/>
    <w:next w:val="style21"/>
    <w:pPr>
      <w:keepNext/>
      <w:spacing w:after="120" w:before="240"/>
    </w:pPr>
    <w:rPr>
      <w:sz w:val="28"/>
      <w:szCs w:val="28"/>
      <w:rFonts w:ascii="Arial" w:cs="DejaVu Sans" w:eastAsia="DejaVu Sans" w:hAnsi="Arial"/>
    </w:rPr>
  </w:style>
  <w:style w:styleId="style21" w:type="paragraph">
    <w:name w:val="Cuerpo de texto"/>
    <w:basedOn w:val="style0"/>
    <w:next w:val="style21"/>
    <w:pPr>
      <w:spacing w:after="120" w:before="0"/>
    </w:pPr>
    <w:rPr/>
  </w:style>
  <w:style w:styleId="style22" w:type="paragraph">
    <w:name w:val="Lista"/>
    <w:basedOn w:val="style21"/>
    <w:next w:val="style22"/>
    <w:pPr/>
    <w:rPr/>
  </w:style>
  <w:style w:styleId="style23" w:type="paragraph">
    <w:name w:val="Etiqueta"/>
    <w:basedOn w:val="style0"/>
    <w:next w:val="style23"/>
    <w:pPr>
      <w:suppressLineNumbers/>
      <w:spacing w:after="120" w:before="120"/>
    </w:pPr>
    <w:rPr>
      <w:sz w:val="24"/>
      <w:i/>
      <w:szCs w:val="24"/>
      <w:iCs/>
    </w:rPr>
  </w:style>
  <w:style w:styleId="style24" w:type="paragraph">
    <w:name w:val="Índice"/>
    <w:basedOn w:val="style0"/>
    <w:next w:val="style24"/>
    <w:pPr>
      <w:suppressLineNumbers/>
    </w:pPr>
    <w:rPr/>
  </w:style>
  <w:style w:styleId="style25" w:type="paragraph">
    <w:name w:val="Balloon Text"/>
    <w:basedOn w:val="style0"/>
    <w:next w:val="style25"/>
    <w:pPr/>
    <w:rPr/>
  </w:style>
  <w:style w:styleId="style26" w:type="paragraph">
    <w:name w:val="Encabezamiento"/>
    <w:basedOn w:val="style0"/>
    <w:next w:val="style26"/>
    <w:pPr>
      <w:tabs>
        <w:tab w:leader="none" w:pos="4252" w:val="center"/>
        <w:tab w:leader="none" w:pos="8504" w:val="right"/>
      </w:tabs>
      <w:suppressLineNumbers/>
    </w:pPr>
    <w:rPr/>
  </w:style>
  <w:style w:styleId="style27" w:type="paragraph">
    <w:name w:val="Pie de página"/>
    <w:basedOn w:val="style0"/>
    <w:next w:val="style27"/>
    <w:pPr>
      <w:tabs>
        <w:tab w:leader="none" w:pos="4252" w:val="center"/>
        <w:tab w:leader="none" w:pos="8504" w:val="right"/>
      </w:tabs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2017-11-18T19:59:00.00Z</dcterms:created>
  <dc:creator>José Luis  Sánchez Gómez</dc:creator>
  <cp:lastModifiedBy>Encarni Sáez Bustos</cp:lastModifiedBy>
  <dcterms:modified xsi:type="dcterms:W3CDTF">2017-11-18T19:59:00.00Z</dcterms:modified>
  <cp:revision>2</cp:revision>
</cp:coreProperties>
</file>