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89" w:rsidRDefault="00DB1989" w:rsidP="00DB1989">
      <w:pPr>
        <w:jc w:val="center"/>
      </w:pPr>
      <w:r>
        <w:rPr>
          <w:rFonts w:ascii="Arial" w:hAnsi="Arial" w:cs="Arial"/>
          <w:b/>
          <w:sz w:val="24"/>
          <w:szCs w:val="24"/>
        </w:rPr>
        <w:t>ACTA 15-5-2018</w:t>
      </w:r>
    </w:p>
    <w:p w:rsidR="00DB1989" w:rsidRDefault="00DB1989" w:rsidP="00DB1989">
      <w:pPr>
        <w:jc w:val="center"/>
        <w:rPr>
          <w:rFonts w:ascii="Arial" w:hAnsi="Arial" w:cs="Arial"/>
          <w:b/>
          <w:sz w:val="24"/>
          <w:szCs w:val="24"/>
        </w:rPr>
      </w:pPr>
    </w:p>
    <w:p w:rsidR="00DB1989" w:rsidRDefault="00DB1989" w:rsidP="00DB1989">
      <w:pPr>
        <w:jc w:val="both"/>
      </w:pPr>
      <w:r>
        <w:rPr>
          <w:rFonts w:ascii="Arial" w:eastAsia="Arial" w:hAnsi="Arial" w:cs="Arial"/>
          <w:b/>
          <w:sz w:val="24"/>
          <w:szCs w:val="24"/>
        </w:rPr>
        <w:t xml:space="preserve">          </w:t>
      </w:r>
      <w:r>
        <w:rPr>
          <w:rFonts w:ascii="Arial" w:hAnsi="Arial" w:cs="Arial"/>
          <w:sz w:val="24"/>
          <w:szCs w:val="24"/>
        </w:rPr>
        <w:t>En la Ciudad de San Fernando, siendo las 16.00 horas del día 1</w:t>
      </w:r>
      <w:r w:rsidR="00DB3BE3">
        <w:rPr>
          <w:rFonts w:ascii="Arial" w:hAnsi="Arial" w:cs="Arial"/>
          <w:sz w:val="24"/>
          <w:szCs w:val="24"/>
        </w:rPr>
        <w:t>5</w:t>
      </w:r>
      <w:r>
        <w:rPr>
          <w:rFonts w:ascii="Arial" w:hAnsi="Arial" w:cs="Arial"/>
          <w:sz w:val="24"/>
          <w:szCs w:val="24"/>
        </w:rPr>
        <w:t xml:space="preserve"> de mayo de 2018, se celebra sesión del curso “Educación emocional” en el IES BOTÁNICO, impartido por Carmen Hidalgo Vinuesa, con la asistencia de los siguientes componentes:</w:t>
      </w:r>
    </w:p>
    <w:p w:rsidR="00DB1989" w:rsidRDefault="00DB1989" w:rsidP="00DB1989">
      <w:pPr>
        <w:pStyle w:val="Prrafodelista"/>
        <w:numPr>
          <w:ilvl w:val="0"/>
          <w:numId w:val="1"/>
        </w:numPr>
        <w:jc w:val="both"/>
      </w:pPr>
      <w:r>
        <w:rPr>
          <w:rFonts w:ascii="Arial" w:hAnsi="Arial" w:cs="Arial"/>
          <w:sz w:val="24"/>
          <w:szCs w:val="24"/>
        </w:rPr>
        <w:t xml:space="preserve">Lorena </w:t>
      </w:r>
      <w:proofErr w:type="spellStart"/>
      <w:r>
        <w:rPr>
          <w:rFonts w:ascii="Arial" w:hAnsi="Arial" w:cs="Arial"/>
          <w:sz w:val="24"/>
          <w:szCs w:val="24"/>
        </w:rPr>
        <w:t>Costela</w:t>
      </w:r>
      <w:proofErr w:type="spellEnd"/>
      <w:r>
        <w:rPr>
          <w:rFonts w:ascii="Arial" w:hAnsi="Arial" w:cs="Arial"/>
          <w:sz w:val="24"/>
          <w:szCs w:val="24"/>
        </w:rPr>
        <w:t xml:space="preserve"> Gómez</w:t>
      </w:r>
    </w:p>
    <w:p w:rsidR="00DB1989" w:rsidRDefault="00DB1989" w:rsidP="00DB1989">
      <w:pPr>
        <w:pStyle w:val="Prrafodelista"/>
        <w:numPr>
          <w:ilvl w:val="0"/>
          <w:numId w:val="1"/>
        </w:numPr>
        <w:jc w:val="both"/>
      </w:pPr>
      <w:r>
        <w:rPr>
          <w:rFonts w:ascii="Arial" w:hAnsi="Arial" w:cs="Arial"/>
          <w:sz w:val="24"/>
          <w:szCs w:val="24"/>
        </w:rPr>
        <w:t xml:space="preserve">María del Mar </w:t>
      </w:r>
      <w:proofErr w:type="spellStart"/>
      <w:r>
        <w:rPr>
          <w:rFonts w:ascii="Arial" w:hAnsi="Arial" w:cs="Arial"/>
          <w:sz w:val="24"/>
          <w:szCs w:val="24"/>
        </w:rPr>
        <w:t>Manjón</w:t>
      </w:r>
      <w:proofErr w:type="spellEnd"/>
      <w:r>
        <w:rPr>
          <w:rFonts w:ascii="Arial" w:hAnsi="Arial" w:cs="Arial"/>
          <w:sz w:val="24"/>
          <w:szCs w:val="24"/>
        </w:rPr>
        <w:t>-Cabeza Casal</w:t>
      </w:r>
    </w:p>
    <w:p w:rsidR="00DB1989" w:rsidRDefault="00DB1989" w:rsidP="00DB1989">
      <w:pPr>
        <w:pStyle w:val="Prrafodelista"/>
        <w:numPr>
          <w:ilvl w:val="0"/>
          <w:numId w:val="1"/>
        </w:numPr>
        <w:jc w:val="both"/>
      </w:pPr>
      <w:r>
        <w:rPr>
          <w:rFonts w:ascii="Arial" w:hAnsi="Arial" w:cs="Arial"/>
          <w:sz w:val="24"/>
          <w:szCs w:val="24"/>
        </w:rPr>
        <w:t>Juan Manuel Muñoz Sánchez</w:t>
      </w:r>
    </w:p>
    <w:p w:rsidR="00DB1989" w:rsidRDefault="00DB1989" w:rsidP="00DB1989">
      <w:pPr>
        <w:pStyle w:val="Prrafodelista"/>
        <w:numPr>
          <w:ilvl w:val="0"/>
          <w:numId w:val="1"/>
        </w:numPr>
        <w:jc w:val="both"/>
      </w:pPr>
      <w:r>
        <w:rPr>
          <w:rFonts w:ascii="Arial" w:hAnsi="Arial" w:cs="Arial"/>
          <w:sz w:val="24"/>
          <w:szCs w:val="24"/>
        </w:rPr>
        <w:t xml:space="preserve">María Dolores Rojas </w:t>
      </w:r>
      <w:proofErr w:type="spellStart"/>
      <w:r>
        <w:rPr>
          <w:rFonts w:ascii="Arial" w:hAnsi="Arial" w:cs="Arial"/>
          <w:sz w:val="24"/>
          <w:szCs w:val="24"/>
        </w:rPr>
        <w:t>Escoriza</w:t>
      </w:r>
      <w:proofErr w:type="spellEnd"/>
    </w:p>
    <w:p w:rsidR="00DB1989" w:rsidRDefault="00DB1989" w:rsidP="00DB1989">
      <w:pPr>
        <w:pStyle w:val="Prrafodelista"/>
        <w:numPr>
          <w:ilvl w:val="0"/>
          <w:numId w:val="1"/>
        </w:numPr>
        <w:jc w:val="both"/>
      </w:pPr>
      <w:r>
        <w:rPr>
          <w:rFonts w:ascii="Arial" w:hAnsi="Arial" w:cs="Arial"/>
          <w:sz w:val="24"/>
          <w:szCs w:val="24"/>
        </w:rPr>
        <w:t>Eloísa González Cabeza</w:t>
      </w:r>
    </w:p>
    <w:p w:rsidR="00DB1989" w:rsidRDefault="00DB1989" w:rsidP="00DB1989">
      <w:pPr>
        <w:pStyle w:val="Prrafodelista"/>
        <w:numPr>
          <w:ilvl w:val="0"/>
          <w:numId w:val="1"/>
        </w:numPr>
        <w:jc w:val="both"/>
      </w:pPr>
      <w:r>
        <w:rPr>
          <w:rFonts w:ascii="Arial" w:hAnsi="Arial" w:cs="Arial"/>
          <w:sz w:val="24"/>
          <w:szCs w:val="24"/>
        </w:rPr>
        <w:t>Carmen Cadena Rivero</w:t>
      </w:r>
    </w:p>
    <w:p w:rsidR="00DB1989" w:rsidRPr="00DB1989" w:rsidRDefault="00DB1989" w:rsidP="00DB1989">
      <w:pPr>
        <w:pStyle w:val="Prrafodelista"/>
        <w:numPr>
          <w:ilvl w:val="0"/>
          <w:numId w:val="1"/>
        </w:numPr>
        <w:jc w:val="both"/>
      </w:pPr>
      <w:r>
        <w:rPr>
          <w:rFonts w:ascii="Arial" w:hAnsi="Arial" w:cs="Arial"/>
          <w:sz w:val="24"/>
          <w:szCs w:val="24"/>
        </w:rPr>
        <w:t>Inmaculada Cañas Santana</w:t>
      </w:r>
    </w:p>
    <w:p w:rsidR="00DB1989" w:rsidRPr="00DB1989" w:rsidRDefault="00DB1989" w:rsidP="00DB1989">
      <w:pPr>
        <w:pStyle w:val="Prrafodelista"/>
        <w:numPr>
          <w:ilvl w:val="0"/>
          <w:numId w:val="1"/>
        </w:numPr>
        <w:jc w:val="both"/>
      </w:pPr>
      <w:r>
        <w:rPr>
          <w:rFonts w:ascii="Arial" w:hAnsi="Arial" w:cs="Arial"/>
          <w:sz w:val="24"/>
          <w:szCs w:val="24"/>
        </w:rPr>
        <w:t>Paz Téllez Pérez</w:t>
      </w:r>
    </w:p>
    <w:p w:rsidR="00DB1989" w:rsidRPr="00DB1989" w:rsidRDefault="00DB1989" w:rsidP="00DB1989">
      <w:pPr>
        <w:pStyle w:val="Prrafodelista"/>
        <w:numPr>
          <w:ilvl w:val="0"/>
          <w:numId w:val="1"/>
        </w:numPr>
        <w:jc w:val="both"/>
      </w:pPr>
      <w:r>
        <w:rPr>
          <w:rFonts w:ascii="Arial" w:hAnsi="Arial" w:cs="Arial"/>
          <w:sz w:val="24"/>
          <w:szCs w:val="24"/>
        </w:rPr>
        <w:t>José Reina Novoa</w:t>
      </w:r>
    </w:p>
    <w:p w:rsidR="00DB1989" w:rsidRDefault="00DB1989" w:rsidP="00DB1989">
      <w:pPr>
        <w:pStyle w:val="Prrafodelista"/>
        <w:numPr>
          <w:ilvl w:val="0"/>
          <w:numId w:val="1"/>
        </w:numPr>
        <w:jc w:val="both"/>
      </w:pPr>
      <w:r>
        <w:rPr>
          <w:rFonts w:ascii="Arial" w:hAnsi="Arial" w:cs="Arial"/>
          <w:sz w:val="24"/>
          <w:szCs w:val="24"/>
        </w:rPr>
        <w:t>Elena Rodríguez</w:t>
      </w:r>
      <w:r w:rsidR="008C4EE9">
        <w:rPr>
          <w:rFonts w:ascii="Arial" w:hAnsi="Arial" w:cs="Arial"/>
          <w:sz w:val="24"/>
          <w:szCs w:val="24"/>
        </w:rPr>
        <w:t xml:space="preserve"> López</w:t>
      </w:r>
    </w:p>
    <w:p w:rsidR="00DB1989" w:rsidRDefault="00DB1989" w:rsidP="00DB1989">
      <w:pPr>
        <w:ind w:left="720"/>
        <w:rPr>
          <w:rFonts w:ascii="Arial" w:hAnsi="Arial" w:cs="Arial"/>
          <w:sz w:val="24"/>
          <w:szCs w:val="24"/>
        </w:rPr>
      </w:pPr>
    </w:p>
    <w:p w:rsidR="00DB1989" w:rsidRDefault="00DB1989" w:rsidP="00DB1989">
      <w:pPr>
        <w:ind w:firstLine="360"/>
        <w:jc w:val="both"/>
        <w:rPr>
          <w:rFonts w:ascii="Arial" w:hAnsi="Arial" w:cs="Arial"/>
          <w:sz w:val="24"/>
          <w:szCs w:val="24"/>
        </w:rPr>
      </w:pPr>
      <w:r>
        <w:rPr>
          <w:rFonts w:ascii="Arial" w:hAnsi="Arial" w:cs="Arial"/>
          <w:sz w:val="24"/>
          <w:szCs w:val="24"/>
        </w:rPr>
        <w:t>Da comienzo la sesión haciéndose un repaso de los contenidos de todo el curso:</w:t>
      </w:r>
    </w:p>
    <w:p w:rsidR="00DB1989" w:rsidRPr="00DB1989" w:rsidRDefault="00DB1989" w:rsidP="00DB1989">
      <w:pPr>
        <w:pStyle w:val="Prrafodelista"/>
        <w:numPr>
          <w:ilvl w:val="0"/>
          <w:numId w:val="3"/>
        </w:numPr>
        <w:jc w:val="both"/>
      </w:pPr>
      <w:r>
        <w:rPr>
          <w:rFonts w:ascii="Arial" w:hAnsi="Arial" w:cs="Arial"/>
          <w:sz w:val="24"/>
          <w:szCs w:val="24"/>
        </w:rPr>
        <w:t>Inteligencia emocional: Qué y Para qué</w:t>
      </w:r>
    </w:p>
    <w:p w:rsidR="00DB1989" w:rsidRPr="00DB1989" w:rsidRDefault="00DB1989" w:rsidP="00DB1989">
      <w:pPr>
        <w:pStyle w:val="Prrafodelista"/>
        <w:numPr>
          <w:ilvl w:val="0"/>
          <w:numId w:val="3"/>
        </w:numPr>
        <w:jc w:val="both"/>
      </w:pPr>
      <w:r>
        <w:rPr>
          <w:rFonts w:ascii="Arial" w:hAnsi="Arial" w:cs="Arial"/>
          <w:sz w:val="24"/>
          <w:szCs w:val="24"/>
        </w:rPr>
        <w:t>Un viaje por las emociones: identificación</w:t>
      </w:r>
    </w:p>
    <w:p w:rsidR="00DB1989" w:rsidRPr="00DB1989" w:rsidRDefault="00DB1989" w:rsidP="00DB1989">
      <w:pPr>
        <w:pStyle w:val="Prrafodelista"/>
        <w:numPr>
          <w:ilvl w:val="0"/>
          <w:numId w:val="3"/>
        </w:numPr>
        <w:jc w:val="both"/>
      </w:pPr>
      <w:r>
        <w:rPr>
          <w:rFonts w:ascii="Arial" w:hAnsi="Arial" w:cs="Arial"/>
          <w:sz w:val="24"/>
          <w:szCs w:val="24"/>
        </w:rPr>
        <w:t>Creencias</w:t>
      </w:r>
    </w:p>
    <w:p w:rsidR="00DB1989" w:rsidRPr="00DB1989" w:rsidRDefault="00DB1989" w:rsidP="00DB1989">
      <w:pPr>
        <w:pStyle w:val="Prrafodelista"/>
        <w:numPr>
          <w:ilvl w:val="0"/>
          <w:numId w:val="3"/>
        </w:numPr>
        <w:jc w:val="both"/>
      </w:pPr>
      <w:r>
        <w:rPr>
          <w:rFonts w:ascii="Arial" w:hAnsi="Arial" w:cs="Arial"/>
          <w:sz w:val="24"/>
          <w:szCs w:val="24"/>
        </w:rPr>
        <w:t>Inteligencia emocional en la relación Docente-Alumno/a</w:t>
      </w:r>
    </w:p>
    <w:p w:rsidR="00DB1989" w:rsidRPr="00DB1989" w:rsidRDefault="00DB1989" w:rsidP="00DB1989">
      <w:pPr>
        <w:pStyle w:val="Prrafodelista"/>
        <w:numPr>
          <w:ilvl w:val="0"/>
          <w:numId w:val="3"/>
        </w:numPr>
        <w:jc w:val="both"/>
      </w:pPr>
      <w:r>
        <w:rPr>
          <w:rFonts w:ascii="Arial" w:hAnsi="Arial" w:cs="Arial"/>
          <w:sz w:val="24"/>
          <w:szCs w:val="24"/>
        </w:rPr>
        <w:t>Práctica transversal: cohesión, liderazgo, comunicación, motivación y autoestima.</w:t>
      </w:r>
    </w:p>
    <w:p w:rsidR="00DB1989" w:rsidRPr="00DB1989" w:rsidRDefault="00DB1989" w:rsidP="00DB1989">
      <w:pPr>
        <w:pStyle w:val="Prrafodelista"/>
        <w:jc w:val="both"/>
      </w:pPr>
    </w:p>
    <w:p w:rsidR="003D6C26" w:rsidRDefault="00DB1989" w:rsidP="00DB1989">
      <w:pPr>
        <w:ind w:firstLine="360"/>
        <w:jc w:val="both"/>
        <w:rPr>
          <w:rFonts w:ascii="Arial" w:hAnsi="Arial" w:cs="Arial"/>
          <w:sz w:val="24"/>
          <w:szCs w:val="24"/>
        </w:rPr>
      </w:pPr>
      <w:r>
        <w:rPr>
          <w:rFonts w:ascii="Arial" w:hAnsi="Arial" w:cs="Arial"/>
          <w:sz w:val="24"/>
          <w:szCs w:val="24"/>
        </w:rPr>
        <w:t xml:space="preserve">Seguidamente se comenta que en esta sesión vamos a trabajar para tratar de encontrar pistas que nos </w:t>
      </w:r>
      <w:r w:rsidR="003D6C26">
        <w:rPr>
          <w:rFonts w:ascii="Arial" w:hAnsi="Arial" w:cs="Arial"/>
          <w:sz w:val="24"/>
          <w:szCs w:val="24"/>
        </w:rPr>
        <w:t>orienten en la continuación del trabajo del grupo el próximo curso. Para ello comenzamos con una primera actividad de reflexión individual, que luego deberá ser compartida por todo el grupo. Las cuestiones planteadas son:</w:t>
      </w:r>
    </w:p>
    <w:p w:rsidR="003D6C26" w:rsidRPr="003D6C26" w:rsidRDefault="003D6C26" w:rsidP="003D6C26">
      <w:pPr>
        <w:pStyle w:val="Prrafodelista"/>
        <w:numPr>
          <w:ilvl w:val="0"/>
          <w:numId w:val="3"/>
        </w:numPr>
        <w:jc w:val="both"/>
      </w:pPr>
      <w:r>
        <w:rPr>
          <w:rFonts w:ascii="Arial" w:hAnsi="Arial" w:cs="Arial"/>
          <w:sz w:val="24"/>
          <w:szCs w:val="24"/>
        </w:rPr>
        <w:t>Principios o adjetivos que describan características incuestionables en nuestra labor docente y en un centro educativo.</w:t>
      </w:r>
    </w:p>
    <w:p w:rsidR="003D6C26" w:rsidRPr="003D6C26" w:rsidRDefault="003D6C26" w:rsidP="003D6C26">
      <w:pPr>
        <w:pStyle w:val="Prrafodelista"/>
        <w:numPr>
          <w:ilvl w:val="0"/>
          <w:numId w:val="3"/>
        </w:numPr>
        <w:jc w:val="both"/>
      </w:pPr>
      <w:r>
        <w:rPr>
          <w:rFonts w:ascii="Arial" w:hAnsi="Arial" w:cs="Arial"/>
          <w:sz w:val="24"/>
          <w:szCs w:val="24"/>
        </w:rPr>
        <w:t>Características personales que yo poseo o que tiene mi Centro que facilitan el trabajo.</w:t>
      </w:r>
    </w:p>
    <w:p w:rsidR="003D6C26" w:rsidRPr="003D6C26" w:rsidRDefault="003D6C26" w:rsidP="003D6C26">
      <w:pPr>
        <w:pStyle w:val="Prrafodelista"/>
        <w:numPr>
          <w:ilvl w:val="0"/>
          <w:numId w:val="3"/>
        </w:numPr>
        <w:jc w:val="both"/>
      </w:pPr>
      <w:r>
        <w:rPr>
          <w:rFonts w:ascii="Arial" w:hAnsi="Arial" w:cs="Arial"/>
          <w:sz w:val="24"/>
          <w:szCs w:val="24"/>
        </w:rPr>
        <w:t>Características personales o de mi Centro que dificultan la tarea.</w:t>
      </w:r>
    </w:p>
    <w:p w:rsidR="003D6C26" w:rsidRDefault="003D6C26" w:rsidP="00E836AD">
      <w:pPr>
        <w:ind w:firstLine="360"/>
        <w:jc w:val="both"/>
        <w:rPr>
          <w:rFonts w:ascii="Arial" w:hAnsi="Arial" w:cs="Arial"/>
          <w:sz w:val="24"/>
          <w:szCs w:val="24"/>
        </w:rPr>
      </w:pPr>
      <w:r>
        <w:rPr>
          <w:rFonts w:ascii="Arial" w:hAnsi="Arial" w:cs="Arial"/>
          <w:sz w:val="24"/>
          <w:szCs w:val="24"/>
        </w:rPr>
        <w:t>Después de hacer la reflexión y la</w:t>
      </w:r>
      <w:r w:rsidR="00E836AD">
        <w:rPr>
          <w:rFonts w:ascii="Arial" w:hAnsi="Arial" w:cs="Arial"/>
          <w:sz w:val="24"/>
          <w:szCs w:val="24"/>
        </w:rPr>
        <w:t xml:space="preserve"> puesta en común se establece que las </w:t>
      </w:r>
      <w:r>
        <w:rPr>
          <w:rFonts w:ascii="Arial" w:hAnsi="Arial" w:cs="Arial"/>
          <w:sz w:val="24"/>
          <w:szCs w:val="24"/>
        </w:rPr>
        <w:t xml:space="preserve">siguientes variables </w:t>
      </w:r>
      <w:r w:rsidR="00E836AD">
        <w:rPr>
          <w:rFonts w:ascii="Arial" w:hAnsi="Arial" w:cs="Arial"/>
          <w:sz w:val="24"/>
          <w:szCs w:val="24"/>
        </w:rPr>
        <w:t>se consideran como facilitadoras de la labor docente en</w:t>
      </w:r>
      <w:r>
        <w:rPr>
          <w:rFonts w:ascii="Arial" w:hAnsi="Arial" w:cs="Arial"/>
          <w:sz w:val="24"/>
          <w:szCs w:val="24"/>
        </w:rPr>
        <w:t xml:space="preserve"> nuestro Centro</w:t>
      </w:r>
      <w:r w:rsidR="00E836AD" w:rsidRPr="00E836AD">
        <w:rPr>
          <w:rFonts w:ascii="Arial" w:hAnsi="Arial" w:cs="Arial"/>
          <w:sz w:val="24"/>
          <w:szCs w:val="24"/>
        </w:rPr>
        <w:t xml:space="preserve"> </w:t>
      </w:r>
      <w:r w:rsidR="00E836AD">
        <w:rPr>
          <w:rFonts w:ascii="Arial" w:hAnsi="Arial" w:cs="Arial"/>
          <w:sz w:val="24"/>
          <w:szCs w:val="24"/>
        </w:rPr>
        <w:t xml:space="preserve">por </w:t>
      </w:r>
      <w:proofErr w:type="spellStart"/>
      <w:r w:rsidR="00E836AD">
        <w:rPr>
          <w:rFonts w:ascii="Arial" w:hAnsi="Arial" w:cs="Arial"/>
          <w:sz w:val="24"/>
          <w:szCs w:val="24"/>
        </w:rPr>
        <w:t>tod@s</w:t>
      </w:r>
      <w:proofErr w:type="spellEnd"/>
      <w:r w:rsidR="00E836AD">
        <w:rPr>
          <w:rFonts w:ascii="Arial" w:hAnsi="Arial" w:cs="Arial"/>
          <w:sz w:val="24"/>
          <w:szCs w:val="24"/>
        </w:rPr>
        <w:t xml:space="preserve"> </w:t>
      </w:r>
      <w:proofErr w:type="spellStart"/>
      <w:r w:rsidR="00E836AD">
        <w:rPr>
          <w:rFonts w:ascii="Arial" w:hAnsi="Arial" w:cs="Arial"/>
          <w:sz w:val="24"/>
          <w:szCs w:val="24"/>
        </w:rPr>
        <w:t>l@s</w:t>
      </w:r>
      <w:proofErr w:type="spellEnd"/>
      <w:r w:rsidR="00E836AD">
        <w:rPr>
          <w:rFonts w:ascii="Arial" w:hAnsi="Arial" w:cs="Arial"/>
          <w:sz w:val="24"/>
          <w:szCs w:val="24"/>
        </w:rPr>
        <w:t xml:space="preserve"> asistentes</w:t>
      </w:r>
      <w:r>
        <w:rPr>
          <w:rFonts w:ascii="Arial" w:hAnsi="Arial" w:cs="Arial"/>
          <w:sz w:val="24"/>
          <w:szCs w:val="24"/>
        </w:rPr>
        <w:t>:</w:t>
      </w:r>
    </w:p>
    <w:p w:rsidR="00E836AD" w:rsidRDefault="00E836AD" w:rsidP="00E836AD">
      <w:pPr>
        <w:pStyle w:val="Prrafodelista"/>
        <w:numPr>
          <w:ilvl w:val="0"/>
          <w:numId w:val="3"/>
        </w:numPr>
        <w:jc w:val="both"/>
        <w:rPr>
          <w:rFonts w:ascii="Arial" w:hAnsi="Arial" w:cs="Arial"/>
          <w:sz w:val="24"/>
          <w:szCs w:val="24"/>
        </w:rPr>
      </w:pPr>
      <w:r>
        <w:rPr>
          <w:rFonts w:ascii="Arial" w:hAnsi="Arial" w:cs="Arial"/>
          <w:sz w:val="24"/>
          <w:szCs w:val="24"/>
        </w:rPr>
        <w:t>La importancia que se le da al factor humano.</w:t>
      </w:r>
    </w:p>
    <w:p w:rsidR="00E836AD" w:rsidRDefault="00E836AD" w:rsidP="00E836AD">
      <w:pPr>
        <w:pStyle w:val="Prrafodelista"/>
        <w:numPr>
          <w:ilvl w:val="0"/>
          <w:numId w:val="3"/>
        </w:numPr>
        <w:jc w:val="both"/>
        <w:rPr>
          <w:rFonts w:ascii="Arial" w:hAnsi="Arial" w:cs="Arial"/>
          <w:sz w:val="24"/>
          <w:szCs w:val="24"/>
        </w:rPr>
      </w:pPr>
      <w:r>
        <w:rPr>
          <w:rFonts w:ascii="Arial" w:hAnsi="Arial" w:cs="Arial"/>
          <w:sz w:val="24"/>
          <w:szCs w:val="24"/>
        </w:rPr>
        <w:t>El trato correcto en las relaciones personales.</w:t>
      </w:r>
    </w:p>
    <w:p w:rsidR="00E836AD" w:rsidRDefault="00E836AD" w:rsidP="00E836AD">
      <w:pPr>
        <w:pStyle w:val="Prrafodelista"/>
        <w:numPr>
          <w:ilvl w:val="0"/>
          <w:numId w:val="3"/>
        </w:numPr>
        <w:jc w:val="both"/>
        <w:rPr>
          <w:rFonts w:ascii="Arial" w:hAnsi="Arial" w:cs="Arial"/>
          <w:sz w:val="24"/>
          <w:szCs w:val="24"/>
        </w:rPr>
      </w:pPr>
      <w:r>
        <w:rPr>
          <w:rFonts w:ascii="Arial" w:hAnsi="Arial" w:cs="Arial"/>
          <w:sz w:val="24"/>
          <w:szCs w:val="24"/>
        </w:rPr>
        <w:t>El valor de la justicia</w:t>
      </w:r>
    </w:p>
    <w:p w:rsidR="00E836AD" w:rsidRDefault="00E836AD" w:rsidP="00E836AD">
      <w:pPr>
        <w:pStyle w:val="Prrafodelista"/>
        <w:numPr>
          <w:ilvl w:val="0"/>
          <w:numId w:val="3"/>
        </w:numPr>
        <w:jc w:val="both"/>
        <w:rPr>
          <w:rFonts w:ascii="Arial" w:hAnsi="Arial" w:cs="Arial"/>
          <w:sz w:val="24"/>
          <w:szCs w:val="24"/>
        </w:rPr>
      </w:pPr>
      <w:r>
        <w:rPr>
          <w:rFonts w:ascii="Arial" w:hAnsi="Arial" w:cs="Arial"/>
          <w:sz w:val="24"/>
          <w:szCs w:val="24"/>
        </w:rPr>
        <w:lastRenderedPageBreak/>
        <w:t>Responsabilizar al alumnado de su propio aprendizaje</w:t>
      </w:r>
    </w:p>
    <w:p w:rsidR="00E836AD" w:rsidRDefault="00E836AD" w:rsidP="00E836AD">
      <w:pPr>
        <w:pStyle w:val="Prrafodelista"/>
        <w:numPr>
          <w:ilvl w:val="0"/>
          <w:numId w:val="3"/>
        </w:numPr>
        <w:jc w:val="both"/>
        <w:rPr>
          <w:rFonts w:ascii="Arial" w:hAnsi="Arial" w:cs="Arial"/>
          <w:sz w:val="24"/>
          <w:szCs w:val="24"/>
        </w:rPr>
      </w:pPr>
      <w:r>
        <w:rPr>
          <w:rFonts w:ascii="Arial" w:hAnsi="Arial" w:cs="Arial"/>
          <w:sz w:val="24"/>
          <w:szCs w:val="24"/>
        </w:rPr>
        <w:t>Saber escuchar a todos/as.</w:t>
      </w:r>
    </w:p>
    <w:p w:rsidR="00E836AD" w:rsidRDefault="00E836AD" w:rsidP="008C4EE9">
      <w:pPr>
        <w:ind w:firstLine="360"/>
        <w:jc w:val="both"/>
        <w:rPr>
          <w:rFonts w:ascii="Arial" w:hAnsi="Arial" w:cs="Arial"/>
          <w:sz w:val="24"/>
          <w:szCs w:val="24"/>
        </w:rPr>
      </w:pPr>
      <w:r>
        <w:rPr>
          <w:rFonts w:ascii="Arial" w:hAnsi="Arial" w:cs="Arial"/>
          <w:sz w:val="24"/>
          <w:szCs w:val="24"/>
        </w:rPr>
        <w:t>Del mismo modo se consideran obstáculos o variables limitantes:</w:t>
      </w:r>
    </w:p>
    <w:p w:rsidR="00E836AD" w:rsidRDefault="00E836AD" w:rsidP="00E836AD">
      <w:pPr>
        <w:pStyle w:val="Prrafodelista"/>
        <w:numPr>
          <w:ilvl w:val="0"/>
          <w:numId w:val="3"/>
        </w:numPr>
        <w:jc w:val="both"/>
        <w:rPr>
          <w:rFonts w:ascii="Arial" w:hAnsi="Arial" w:cs="Arial"/>
          <w:sz w:val="24"/>
          <w:szCs w:val="24"/>
        </w:rPr>
      </w:pPr>
      <w:r>
        <w:rPr>
          <w:rFonts w:ascii="Arial" w:hAnsi="Arial" w:cs="Arial"/>
          <w:sz w:val="24"/>
          <w:szCs w:val="24"/>
        </w:rPr>
        <w:t>Falta un proyecto común que responda a la realidad del alumnado que llega al Centro. Hay que ajustar el proyecto e implicar a todo el claustro.</w:t>
      </w:r>
    </w:p>
    <w:p w:rsidR="00E836AD" w:rsidRDefault="00E836AD" w:rsidP="00E836AD">
      <w:pPr>
        <w:pStyle w:val="Prrafodelista"/>
        <w:numPr>
          <w:ilvl w:val="0"/>
          <w:numId w:val="3"/>
        </w:numPr>
        <w:jc w:val="both"/>
        <w:rPr>
          <w:rFonts w:ascii="Arial" w:hAnsi="Arial" w:cs="Arial"/>
          <w:sz w:val="24"/>
          <w:szCs w:val="24"/>
        </w:rPr>
      </w:pPr>
      <w:r>
        <w:rPr>
          <w:rFonts w:ascii="Arial" w:hAnsi="Arial" w:cs="Arial"/>
          <w:sz w:val="24"/>
          <w:szCs w:val="24"/>
        </w:rPr>
        <w:t>No hay visibilidad de todas las cosas que se hacen en el Centro.</w:t>
      </w:r>
    </w:p>
    <w:p w:rsidR="00E836AD" w:rsidRDefault="00E836AD" w:rsidP="00E836AD">
      <w:pPr>
        <w:pStyle w:val="Prrafodelista"/>
        <w:numPr>
          <w:ilvl w:val="0"/>
          <w:numId w:val="3"/>
        </w:numPr>
        <w:jc w:val="both"/>
        <w:rPr>
          <w:rFonts w:ascii="Arial" w:hAnsi="Arial" w:cs="Arial"/>
          <w:sz w:val="24"/>
          <w:szCs w:val="24"/>
        </w:rPr>
      </w:pPr>
      <w:r>
        <w:rPr>
          <w:rFonts w:ascii="Arial" w:hAnsi="Arial" w:cs="Arial"/>
          <w:sz w:val="24"/>
          <w:szCs w:val="24"/>
        </w:rPr>
        <w:t>Falta autoestima para convertirnos en referente.</w:t>
      </w:r>
    </w:p>
    <w:p w:rsidR="00E836AD" w:rsidRDefault="00E836AD" w:rsidP="008C4EE9">
      <w:pPr>
        <w:ind w:firstLine="360"/>
        <w:jc w:val="both"/>
        <w:rPr>
          <w:rFonts w:ascii="Arial" w:hAnsi="Arial" w:cs="Arial"/>
          <w:sz w:val="24"/>
          <w:szCs w:val="24"/>
        </w:rPr>
      </w:pPr>
      <w:r w:rsidRPr="00E836AD">
        <w:rPr>
          <w:rFonts w:ascii="Arial" w:hAnsi="Arial" w:cs="Arial"/>
          <w:sz w:val="24"/>
          <w:szCs w:val="24"/>
        </w:rPr>
        <w:t xml:space="preserve"> </w:t>
      </w:r>
      <w:r>
        <w:rPr>
          <w:rFonts w:ascii="Arial" w:hAnsi="Arial" w:cs="Arial"/>
          <w:sz w:val="24"/>
          <w:szCs w:val="24"/>
        </w:rPr>
        <w:t>A continuación la ponente explica que la labor de “Coaching” que debemos hacer</w:t>
      </w:r>
      <w:r w:rsidR="00DB3BE3">
        <w:rPr>
          <w:rFonts w:ascii="Arial" w:hAnsi="Arial" w:cs="Arial"/>
          <w:sz w:val="24"/>
          <w:szCs w:val="24"/>
        </w:rPr>
        <w:t xml:space="preserve"> respondería al siguiente esquema:</w:t>
      </w:r>
    </w:p>
    <w:p w:rsidR="00DB3BE3" w:rsidRDefault="00DB3BE3" w:rsidP="00E836AD">
      <w:pPr>
        <w:jc w:val="both"/>
        <w:rPr>
          <w:rFonts w:ascii="Arial" w:hAnsi="Arial" w:cs="Arial"/>
          <w:sz w:val="24"/>
          <w:szCs w:val="24"/>
        </w:rPr>
      </w:pPr>
      <w:r>
        <w:rPr>
          <w:rFonts w:ascii="Arial" w:hAnsi="Arial" w:cs="Arial"/>
          <w:sz w:val="24"/>
          <w:szCs w:val="24"/>
        </w:rPr>
        <w:t>¿Qué quiere lograr este grupo?</w:t>
      </w:r>
    </w:p>
    <w:p w:rsidR="00DB3BE3" w:rsidRDefault="00DB3BE3" w:rsidP="00DB3BE3">
      <w:pPr>
        <w:pStyle w:val="Prrafodelista"/>
        <w:numPr>
          <w:ilvl w:val="0"/>
          <w:numId w:val="3"/>
        </w:numPr>
        <w:jc w:val="both"/>
        <w:rPr>
          <w:rFonts w:ascii="Arial" w:hAnsi="Arial" w:cs="Arial"/>
          <w:sz w:val="24"/>
          <w:szCs w:val="24"/>
        </w:rPr>
      </w:pPr>
      <w:r>
        <w:rPr>
          <w:rFonts w:ascii="Arial" w:hAnsi="Arial" w:cs="Arial"/>
          <w:sz w:val="24"/>
          <w:szCs w:val="24"/>
        </w:rPr>
        <w:t>Deja de lamentarte (Paquetito fuera)</w:t>
      </w:r>
    </w:p>
    <w:p w:rsidR="00DB3BE3" w:rsidRDefault="00DB3BE3" w:rsidP="00DB3BE3">
      <w:pPr>
        <w:pStyle w:val="Prrafodelista"/>
        <w:numPr>
          <w:ilvl w:val="0"/>
          <w:numId w:val="3"/>
        </w:numPr>
        <w:jc w:val="both"/>
        <w:rPr>
          <w:rFonts w:ascii="Arial" w:hAnsi="Arial" w:cs="Arial"/>
          <w:sz w:val="24"/>
          <w:szCs w:val="24"/>
        </w:rPr>
      </w:pPr>
      <w:r>
        <w:rPr>
          <w:rFonts w:ascii="Arial" w:hAnsi="Arial" w:cs="Arial"/>
          <w:sz w:val="24"/>
          <w:szCs w:val="24"/>
        </w:rPr>
        <w:t>Prepárate para afrontar lo que sea (fuera pensamientos negativos y limitantes)</w:t>
      </w:r>
    </w:p>
    <w:p w:rsidR="00DB3BE3" w:rsidRDefault="00DB3BE3" w:rsidP="00DB3BE3">
      <w:pPr>
        <w:pStyle w:val="Prrafodelista"/>
        <w:numPr>
          <w:ilvl w:val="0"/>
          <w:numId w:val="3"/>
        </w:numPr>
        <w:jc w:val="both"/>
        <w:rPr>
          <w:rFonts w:ascii="Arial" w:hAnsi="Arial" w:cs="Arial"/>
          <w:sz w:val="24"/>
          <w:szCs w:val="24"/>
        </w:rPr>
      </w:pPr>
      <w:r>
        <w:rPr>
          <w:rFonts w:ascii="Arial" w:hAnsi="Arial" w:cs="Arial"/>
          <w:sz w:val="24"/>
          <w:szCs w:val="24"/>
        </w:rPr>
        <w:t>Sin engaños (poder propio): hacer ver al alumnado sus limitaciones de partida, actuales.</w:t>
      </w:r>
    </w:p>
    <w:p w:rsidR="00DB3BE3" w:rsidRDefault="00DB3BE3" w:rsidP="00DB3BE3">
      <w:pPr>
        <w:pStyle w:val="Prrafodelista"/>
        <w:numPr>
          <w:ilvl w:val="0"/>
          <w:numId w:val="3"/>
        </w:numPr>
        <w:jc w:val="both"/>
        <w:rPr>
          <w:rFonts w:ascii="Arial" w:hAnsi="Arial" w:cs="Arial"/>
          <w:sz w:val="24"/>
          <w:szCs w:val="24"/>
        </w:rPr>
      </w:pPr>
      <w:r>
        <w:rPr>
          <w:rFonts w:ascii="Arial" w:hAnsi="Arial" w:cs="Arial"/>
          <w:sz w:val="24"/>
          <w:szCs w:val="24"/>
        </w:rPr>
        <w:t>TAP / TAP / TAP y repetir</w:t>
      </w:r>
    </w:p>
    <w:p w:rsidR="00DB3BE3" w:rsidRDefault="00DB3BE3" w:rsidP="00DB3BE3">
      <w:pPr>
        <w:pStyle w:val="Prrafodelista"/>
        <w:numPr>
          <w:ilvl w:val="0"/>
          <w:numId w:val="3"/>
        </w:numPr>
        <w:jc w:val="both"/>
        <w:rPr>
          <w:rFonts w:ascii="Arial" w:hAnsi="Arial" w:cs="Arial"/>
          <w:sz w:val="24"/>
          <w:szCs w:val="24"/>
        </w:rPr>
      </w:pPr>
      <w:r>
        <w:rPr>
          <w:rFonts w:ascii="Arial" w:hAnsi="Arial" w:cs="Arial"/>
          <w:sz w:val="24"/>
          <w:szCs w:val="24"/>
        </w:rPr>
        <w:t>Canaliza la energía y confía (No culpes al sistema, haz lo que quieras)</w:t>
      </w:r>
    </w:p>
    <w:p w:rsidR="00DB3BE3" w:rsidRDefault="00DB3BE3" w:rsidP="00DB3BE3">
      <w:pPr>
        <w:pStyle w:val="Prrafodelista"/>
        <w:numPr>
          <w:ilvl w:val="0"/>
          <w:numId w:val="3"/>
        </w:numPr>
        <w:jc w:val="both"/>
        <w:rPr>
          <w:rFonts w:ascii="Arial" w:hAnsi="Arial" w:cs="Arial"/>
          <w:sz w:val="24"/>
          <w:szCs w:val="24"/>
        </w:rPr>
      </w:pPr>
      <w:r>
        <w:rPr>
          <w:rFonts w:ascii="Arial" w:hAnsi="Arial" w:cs="Arial"/>
          <w:sz w:val="24"/>
          <w:szCs w:val="24"/>
        </w:rPr>
        <w:t>Escríbelo (recoger los aspectos emocionales en el Plan de Centro o de Convivencia)</w:t>
      </w:r>
    </w:p>
    <w:p w:rsidR="00DB3BE3" w:rsidRDefault="00DB3BE3" w:rsidP="00DB3BE3">
      <w:pPr>
        <w:pStyle w:val="Prrafodelista"/>
        <w:numPr>
          <w:ilvl w:val="0"/>
          <w:numId w:val="3"/>
        </w:numPr>
        <w:jc w:val="both"/>
        <w:rPr>
          <w:rFonts w:ascii="Arial" w:hAnsi="Arial" w:cs="Arial"/>
          <w:sz w:val="24"/>
          <w:szCs w:val="24"/>
        </w:rPr>
      </w:pPr>
      <w:r>
        <w:rPr>
          <w:rFonts w:ascii="Arial" w:hAnsi="Arial" w:cs="Arial"/>
          <w:sz w:val="24"/>
          <w:szCs w:val="24"/>
        </w:rPr>
        <w:t>Hazlo y compártelo (el poder y la riqueza se duplica).</w:t>
      </w:r>
    </w:p>
    <w:p w:rsidR="00DB3BE3" w:rsidRDefault="00DB3BE3" w:rsidP="00DB3BE3">
      <w:pPr>
        <w:ind w:left="360"/>
        <w:jc w:val="both"/>
        <w:rPr>
          <w:rFonts w:ascii="Arial" w:hAnsi="Arial" w:cs="Arial"/>
          <w:sz w:val="24"/>
          <w:szCs w:val="24"/>
        </w:rPr>
      </w:pPr>
    </w:p>
    <w:p w:rsidR="00DB1989" w:rsidRDefault="00DB3BE3" w:rsidP="008C4EE9">
      <w:pPr>
        <w:ind w:left="360" w:firstLine="348"/>
        <w:jc w:val="both"/>
        <w:rPr>
          <w:rFonts w:ascii="Arial" w:hAnsi="Arial" w:cs="Arial"/>
          <w:sz w:val="24"/>
          <w:szCs w:val="24"/>
        </w:rPr>
      </w:pPr>
      <w:r>
        <w:rPr>
          <w:rFonts w:ascii="Arial" w:hAnsi="Arial" w:cs="Arial"/>
          <w:sz w:val="24"/>
          <w:szCs w:val="24"/>
        </w:rPr>
        <w:t>Finalmente hacemos una evaluación del curso con la ponente y después el asesor del CEP explica la evaluación que debemos completar en Séneca cuanto antes para que nos puedan certificar la actividad.</w:t>
      </w:r>
    </w:p>
    <w:p w:rsidR="00DB1989" w:rsidRDefault="00DB3BE3" w:rsidP="00DB1989">
      <w:pPr>
        <w:jc w:val="both"/>
      </w:pPr>
      <w:r>
        <w:rPr>
          <w:rFonts w:ascii="Arial" w:eastAsia="Arial" w:hAnsi="Arial" w:cs="Arial"/>
          <w:sz w:val="24"/>
          <w:szCs w:val="24"/>
        </w:rPr>
        <w:t xml:space="preserve">     </w:t>
      </w:r>
      <w:r w:rsidR="008C4EE9">
        <w:rPr>
          <w:rFonts w:ascii="Arial" w:eastAsia="Arial" w:hAnsi="Arial" w:cs="Arial"/>
          <w:sz w:val="24"/>
          <w:szCs w:val="24"/>
        </w:rPr>
        <w:tab/>
      </w:r>
      <w:bookmarkStart w:id="0" w:name="_GoBack"/>
      <w:bookmarkEnd w:id="0"/>
      <w:r w:rsidR="00DB1989">
        <w:rPr>
          <w:rFonts w:ascii="Arial" w:hAnsi="Arial" w:cs="Arial"/>
          <w:sz w:val="24"/>
          <w:szCs w:val="24"/>
        </w:rPr>
        <w:t>Se da por termina</w:t>
      </w:r>
      <w:r>
        <w:rPr>
          <w:rFonts w:ascii="Arial" w:hAnsi="Arial" w:cs="Arial"/>
          <w:sz w:val="24"/>
          <w:szCs w:val="24"/>
        </w:rPr>
        <w:t>da</w:t>
      </w:r>
      <w:r w:rsidR="00DB1989">
        <w:rPr>
          <w:rFonts w:ascii="Arial" w:hAnsi="Arial" w:cs="Arial"/>
          <w:sz w:val="24"/>
          <w:szCs w:val="24"/>
        </w:rPr>
        <w:t xml:space="preserve"> la sesión siendo las 20.00 horas.</w:t>
      </w:r>
    </w:p>
    <w:p w:rsidR="00DB1989" w:rsidRDefault="00DB1989" w:rsidP="00DB1989">
      <w:pPr>
        <w:jc w:val="both"/>
        <w:rPr>
          <w:rFonts w:ascii="Arial" w:hAnsi="Arial" w:cs="Arial"/>
          <w:sz w:val="24"/>
          <w:szCs w:val="24"/>
        </w:rPr>
      </w:pPr>
    </w:p>
    <w:p w:rsidR="00DB1989" w:rsidRDefault="00DB1989" w:rsidP="00DB1989">
      <w:pPr>
        <w:jc w:val="both"/>
      </w:pPr>
      <w:r>
        <w:rPr>
          <w:rFonts w:ascii="Arial" w:eastAsia="Arial" w:hAnsi="Arial" w:cs="Arial"/>
          <w:sz w:val="24"/>
          <w:szCs w:val="24"/>
        </w:rPr>
        <w:t xml:space="preserve">                                                                  </w:t>
      </w:r>
      <w:r w:rsidR="00DB3BE3">
        <w:rPr>
          <w:rFonts w:ascii="Arial" w:eastAsia="Arial" w:hAnsi="Arial" w:cs="Arial"/>
          <w:sz w:val="24"/>
          <w:szCs w:val="24"/>
        </w:rPr>
        <w:t xml:space="preserve">Mª Dolores Rojas </w:t>
      </w:r>
      <w:proofErr w:type="spellStart"/>
      <w:r w:rsidR="00DB3BE3">
        <w:rPr>
          <w:rFonts w:ascii="Arial" w:eastAsia="Arial" w:hAnsi="Arial" w:cs="Arial"/>
          <w:sz w:val="24"/>
          <w:szCs w:val="24"/>
        </w:rPr>
        <w:t>Escoriza</w:t>
      </w:r>
      <w:proofErr w:type="spellEnd"/>
    </w:p>
    <w:p w:rsidR="00DB1989" w:rsidRDefault="00DB1989" w:rsidP="00DB1989"/>
    <w:p w:rsidR="00572B22" w:rsidRDefault="00572B22"/>
    <w:sectPr w:rsidR="00572B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Arial" w:hAnsi="Arial" w:cs="Arial" w:hint="default"/>
        <w:sz w:val="24"/>
        <w:szCs w:val="24"/>
      </w:rPr>
    </w:lvl>
  </w:abstractNum>
  <w:abstractNum w:abstractNumId="2">
    <w:nsid w:val="121B3CC1"/>
    <w:multiLevelType w:val="hybridMultilevel"/>
    <w:tmpl w:val="7368FE14"/>
    <w:lvl w:ilvl="0" w:tplc="5A4CA2B4">
      <w:numFmt w:val="bullet"/>
      <w:lvlText w:val="-"/>
      <w:lvlJc w:val="left"/>
      <w:pPr>
        <w:ind w:left="720" w:hanging="360"/>
      </w:pPr>
      <w:rPr>
        <w:rFonts w:ascii="Arial" w:eastAsia="Times New Roman"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89"/>
    <w:rsid w:val="003D6C26"/>
    <w:rsid w:val="00572B22"/>
    <w:rsid w:val="008C4EE9"/>
    <w:rsid w:val="00DB1989"/>
    <w:rsid w:val="00DB3BE3"/>
    <w:rsid w:val="00E83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89"/>
    <w:pPr>
      <w:suppressAutoHyphens/>
      <w:spacing w:after="160" w:line="254" w:lineRule="auto"/>
    </w:pPr>
    <w:rPr>
      <w:rFonts w:ascii="Calibri" w:eastAsia="Times New Roman"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B1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89"/>
    <w:pPr>
      <w:suppressAutoHyphens/>
      <w:spacing w:after="160" w:line="254" w:lineRule="auto"/>
    </w:pPr>
    <w:rPr>
      <w:rFonts w:ascii="Calibri" w:eastAsia="Times New Roman"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B1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dc:creator>
  <cp:lastModifiedBy>Luffi</cp:lastModifiedBy>
  <cp:revision>2</cp:revision>
  <dcterms:created xsi:type="dcterms:W3CDTF">2018-05-17T10:02:00Z</dcterms:created>
  <dcterms:modified xsi:type="dcterms:W3CDTF">2018-05-17T10:02:00Z</dcterms:modified>
</cp:coreProperties>
</file>