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CB" w:rsidRDefault="002E6FCB" w:rsidP="002E6FCB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ACTA DE SESIÓN - FORMACIÓN EN CENTROS</w:t>
      </w:r>
    </w:p>
    <w:p w:rsidR="002E6FCB" w:rsidRDefault="002E6FCB" w:rsidP="002E6FCB">
      <w:pPr>
        <w:jc w:val="center"/>
        <w:rPr>
          <w:rFonts w:ascii="NewsGotT" w:hAnsi="NewsGotT"/>
          <w:sz w:val="24"/>
          <w:szCs w:val="24"/>
        </w:rPr>
      </w:pPr>
    </w:p>
    <w:p w:rsidR="002E6FCB" w:rsidRDefault="002E6FCB" w:rsidP="002E6FCB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/>
          <w:sz w:val="24"/>
          <w:szCs w:val="24"/>
        </w:rPr>
        <w:t xml:space="preserve">“ </w:t>
      </w:r>
      <w:r>
        <w:rPr>
          <w:rFonts w:ascii="NewsGotT" w:hAnsi="NewsGotT"/>
          <w:b/>
          <w:sz w:val="24"/>
          <w:szCs w:val="24"/>
        </w:rPr>
        <w:t>CORTOMETRAJES</w:t>
      </w:r>
      <w:proofErr w:type="gramEnd"/>
      <w:r>
        <w:rPr>
          <w:rFonts w:ascii="NewsGotT" w:hAnsi="NewsGotT"/>
          <w:b/>
          <w:sz w:val="24"/>
          <w:szCs w:val="24"/>
        </w:rPr>
        <w:t xml:space="preserve"> PARA EDUCAR EN VALORES”</w:t>
      </w:r>
    </w:p>
    <w:p w:rsidR="002E6FCB" w:rsidRDefault="002E6FCB" w:rsidP="002E6FCB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2E6FCB" w:rsidRDefault="002E6FCB" w:rsidP="002E6FCB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09-04-2018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11</w:t>
      </w:r>
      <w:r>
        <w:rPr>
          <w:rFonts w:ascii="NewsGotT" w:hAnsi="NewsGotT"/>
          <w:b/>
          <w:sz w:val="24"/>
          <w:szCs w:val="24"/>
        </w:rPr>
        <w:tab/>
      </w:r>
    </w:p>
    <w:p w:rsidR="002E6FCB" w:rsidRDefault="002E6FCB" w:rsidP="002E6FCB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Contenidos de la sesión</w:t>
      </w:r>
      <w:r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2E6FCB" w:rsidTr="003D2946">
        <w:trPr>
          <w:trHeight w:val="106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B" w:rsidRDefault="002E6FCB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EA1290" w:rsidRDefault="00EA1290" w:rsidP="00EA129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En esta sesión procederemos a la organización de actividades que se van a realizar tras la visualización del cortometraje. Para ello, hemos decidido qué   actividades (preguntas relacionadas con el vídeo y explicación corta del cortometraje que se va a visualizar), teniendo en cuenta que cada cortometraje trata de un valor distinto. </w:t>
            </w:r>
          </w:p>
          <w:p w:rsidR="00EA1290" w:rsidRDefault="00EA1290" w:rsidP="00EA129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En la siguiente sesión seguiremos trabajando con el desarrollo de las actividades que se llevarán a cabo en los cortometrajes que vamos a visualizar</w:t>
            </w:r>
            <w:r>
              <w:rPr>
                <w:rFonts w:ascii="NewsGotT" w:hAnsi="NewsGotT" w:hint="eastAsia"/>
                <w:sz w:val="24"/>
                <w:szCs w:val="24"/>
              </w:rPr>
              <w:t>…</w:t>
            </w:r>
            <w:r>
              <w:rPr>
                <w:rFonts w:ascii="NewsGotT" w:hAnsi="NewsGotT"/>
                <w:sz w:val="24"/>
                <w:szCs w:val="24"/>
              </w:rPr>
              <w:t xml:space="preserve"> </w:t>
            </w:r>
          </w:p>
          <w:p w:rsidR="002E6FCB" w:rsidRDefault="002E6FCB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2E6FCB" w:rsidRDefault="002E6FCB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2E6FCB" w:rsidRDefault="002E6FCB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2E6FCB" w:rsidRDefault="002E6FCB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2E6FCB" w:rsidRDefault="002E6FCB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2E6FCB" w:rsidRDefault="002E6FCB" w:rsidP="002E6FCB">
      <w:pPr>
        <w:rPr>
          <w:rFonts w:ascii="NewsGotT" w:hAnsi="NewsGotT"/>
          <w:sz w:val="24"/>
          <w:szCs w:val="24"/>
        </w:rPr>
      </w:pPr>
    </w:p>
    <w:p w:rsidR="002E6FCB" w:rsidRDefault="002E6FCB" w:rsidP="002E6FCB">
      <w:pPr>
        <w:rPr>
          <w:rFonts w:ascii="NewsGotT" w:hAnsi="NewsGotT"/>
          <w:sz w:val="24"/>
          <w:szCs w:val="24"/>
        </w:rPr>
      </w:pPr>
    </w:p>
    <w:p w:rsidR="002E6FCB" w:rsidRPr="00862C10" w:rsidRDefault="002E6FCB" w:rsidP="002E6FCB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2E6FCB" w:rsidRDefault="002E6FCB" w:rsidP="002E6FCB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2E6FCB" w:rsidRDefault="002E6FCB" w:rsidP="002E6FCB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2E6FCB" w:rsidRDefault="002E6FCB" w:rsidP="002E6FCB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>
        <w:rPr>
          <w:rFonts w:ascii="NewsGotT" w:hAnsi="NewsGotT"/>
          <w:b/>
          <w:sz w:val="24"/>
          <w:szCs w:val="24"/>
        </w:rPr>
        <w:t>“CORTOMETRAJES PARA EDUCAR EN VALORES”</w:t>
      </w:r>
    </w:p>
    <w:p w:rsidR="002E6FCB" w:rsidRDefault="002E6FCB" w:rsidP="002E6FCB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2E6FCB" w:rsidRDefault="002E6FCB" w:rsidP="002E6FCB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09-04-2018</w:t>
      </w:r>
      <w:r>
        <w:rPr>
          <w:rFonts w:ascii="NewsGotT" w:hAnsi="NewsGotT"/>
          <w:sz w:val="24"/>
          <w:szCs w:val="24"/>
        </w:rPr>
        <w:t xml:space="preserve">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>
        <w:rPr>
          <w:rFonts w:ascii="NewsGotT" w:hAnsi="NewsGotT"/>
          <w:b/>
          <w:sz w:val="24"/>
          <w:szCs w:val="24"/>
        </w:rPr>
        <w:t xml:space="preserve"> 11</w:t>
      </w:r>
    </w:p>
    <w:tbl>
      <w:tblPr>
        <w:tblpPr w:leftFromText="141" w:rightFromText="141" w:vertAnchor="text" w:horzAnchor="margin" w:tblpY="153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29"/>
        <w:gridCol w:w="4216"/>
        <w:gridCol w:w="2157"/>
        <w:gridCol w:w="2736"/>
      </w:tblGrid>
      <w:tr w:rsidR="002E6FCB" w:rsidTr="003D2946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2E6FCB" w:rsidRDefault="002E6FCB" w:rsidP="003D2946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2E6FCB" w:rsidTr="003D2946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2E6FCB" w:rsidRDefault="002E6FCB" w:rsidP="003D2946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2E6FCB" w:rsidRDefault="002E6FCB" w:rsidP="003D294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2E6FCB" w:rsidRDefault="002E6FCB" w:rsidP="003D294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2E6FCB" w:rsidRDefault="002E6FCB" w:rsidP="003D294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44290747-S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E6FCB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6FCB" w:rsidRDefault="002E6FCB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6FCB" w:rsidRDefault="002E6FCB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E6FCB" w:rsidRDefault="002E6FCB" w:rsidP="002E6FCB">
      <w:pPr>
        <w:rPr>
          <w:rFonts w:ascii="NewsGotT" w:hAnsi="NewsGotT"/>
          <w:lang w:val="en-US"/>
        </w:rPr>
      </w:pPr>
    </w:p>
    <w:p w:rsidR="002E6FCB" w:rsidRDefault="002E6FCB" w:rsidP="002E6FCB">
      <w:pPr>
        <w:rPr>
          <w:rFonts w:ascii="NewsGotT" w:hAnsi="NewsGotT"/>
          <w:sz w:val="24"/>
          <w:szCs w:val="24"/>
        </w:rPr>
      </w:pPr>
    </w:p>
    <w:p w:rsidR="002E6FCB" w:rsidRDefault="002E6FCB" w:rsidP="002E6FCB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2E6FCB" w:rsidRDefault="002E6FCB" w:rsidP="002E6FCB"/>
    <w:p w:rsidR="009118E8" w:rsidRDefault="009118E8"/>
    <w:sectPr w:rsidR="009118E8" w:rsidSect="007C0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FCB"/>
    <w:rsid w:val="00071DDF"/>
    <w:rsid w:val="002E6FCB"/>
    <w:rsid w:val="009118E8"/>
    <w:rsid w:val="00EA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nhideWhenUsed/>
    <w:rsid w:val="002E6FCB"/>
    <w:pPr>
      <w:spacing w:line="53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6FC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Heading3"/>
    <w:qFormat/>
    <w:locked/>
    <w:rsid w:val="002E6FCB"/>
    <w:rPr>
      <w:rFonts w:ascii="Arial" w:hAnsi="Arial" w:cs="Arial"/>
      <w:spacing w:val="-5"/>
      <w:sz w:val="18"/>
    </w:rPr>
  </w:style>
  <w:style w:type="paragraph" w:customStyle="1" w:styleId="Heading3">
    <w:name w:val="Heading 3"/>
    <w:basedOn w:val="Normal"/>
    <w:link w:val="Ttulo3Car"/>
    <w:qFormat/>
    <w:rsid w:val="002E6FCB"/>
    <w:pPr>
      <w:keepNext/>
      <w:keepLines/>
      <w:spacing w:line="530" w:lineRule="auto"/>
      <w:ind w:left="840" w:right="-240"/>
      <w:outlineLvl w:val="2"/>
    </w:pPr>
    <w:rPr>
      <w:rFonts w:ascii="Arial" w:eastAsiaTheme="minorHAnsi" w:hAnsi="Arial" w:cs="Arial"/>
      <w:spacing w:val="-5"/>
      <w:sz w:val="18"/>
      <w:szCs w:val="22"/>
      <w:lang w:eastAsia="en-US"/>
    </w:rPr>
  </w:style>
  <w:style w:type="paragraph" w:customStyle="1" w:styleId="Standard">
    <w:name w:val="Standard"/>
    <w:rsid w:val="002E6FCB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TextoindependienteCar1">
    <w:name w:val="Texto independiente Car1"/>
    <w:basedOn w:val="Fuentedeprrafopredeter"/>
    <w:link w:val="Textoindependiente"/>
    <w:locked/>
    <w:rsid w:val="002E6FC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1651</Characters>
  <Application>Microsoft Office Word</Application>
  <DocSecurity>0</DocSecurity>
  <Lines>13</Lines>
  <Paragraphs>3</Paragraphs>
  <ScaleCrop>false</ScaleCrop>
  <Company>TOSHIBA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2</cp:revision>
  <dcterms:created xsi:type="dcterms:W3CDTF">2018-05-07T23:38:00Z</dcterms:created>
  <dcterms:modified xsi:type="dcterms:W3CDTF">2018-05-30T14:40:00Z</dcterms:modified>
</cp:coreProperties>
</file>