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CD305A" w:rsidRPr="00CD305A">
        <w:rPr>
          <w:rFonts w:ascii="Arial" w:hAnsi="Arial" w:cs="Arial"/>
          <w:bCs/>
          <w:sz w:val="22"/>
          <w:szCs w:val="22"/>
        </w:rPr>
        <w:t xml:space="preserve"> </w:t>
      </w:r>
      <w:r w:rsidR="00CD305A">
        <w:rPr>
          <w:rFonts w:ascii="Arial" w:hAnsi="Arial" w:cs="Arial"/>
          <w:bCs/>
          <w:sz w:val="22"/>
          <w:szCs w:val="22"/>
        </w:rPr>
        <w:t>11/10/17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305A" w:rsidRDefault="00CD305A" w:rsidP="00CD30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CD305A">
        <w:rPr>
          <w:rFonts w:ascii="Arial" w:hAnsi="Arial" w:cs="Arial"/>
          <w:sz w:val="22"/>
          <w:szCs w:val="22"/>
          <w:lang w:eastAsia="es-ES"/>
        </w:rPr>
        <w:t xml:space="preserve">Nos reunimos para concretar los horarios de asistencia tanto en al centro como a la empresa y el calendario de actuación para los alumnos de 2º de GV y AC de Dual. </w:t>
      </w:r>
    </w:p>
    <w:p w:rsidR="00A25F13" w:rsidRPr="00A25F13" w:rsidRDefault="00A25F13" w:rsidP="00A25F1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A25F13"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A25F13" w:rsidRPr="00CD305A" w:rsidRDefault="00A25F13" w:rsidP="00A25F13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  <w:bookmarkStart w:id="0" w:name="_GoBack"/>
      <w:bookmarkEnd w:id="0"/>
    </w:p>
    <w:p w:rsidR="004B2341" w:rsidRDefault="004B2341" w:rsidP="004B2341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1727FC"/>
    <w:rsid w:val="004B2341"/>
    <w:rsid w:val="00A25F13"/>
    <w:rsid w:val="00C84297"/>
    <w:rsid w:val="00C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2018-04-18T09:47:00Z</dcterms:created>
  <dcterms:modified xsi:type="dcterms:W3CDTF">2018-04-18T10:16:00Z</dcterms:modified>
</cp:coreProperties>
</file>