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AA" w:rsidRDefault="00660CAA" w:rsidP="00660CA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Jesús Urbano Reyes</w:t>
      </w:r>
    </w:p>
    <w:p w:rsidR="006A586E" w:rsidRDefault="006A586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 cine, fundamentos técnicos en la historia y su aplicación didáctica en las aulas</w:t>
      </w:r>
    </w:p>
    <w:p w:rsidR="00A82A6B" w:rsidRDefault="000535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Elementos esenciales del lenguaje cinematográfico: una mirada histórica. </w:t>
      </w:r>
    </w:p>
    <w:p w:rsidR="00053536" w:rsidRDefault="00053536" w:rsidP="0005353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Conformación del relato cinematográfico</w:t>
      </w:r>
      <w:r w:rsidR="006E563F">
        <w:rPr>
          <w:rFonts w:ascii="Times New Roman" w:hAnsi="Times New Roman" w:cs="Times New Roman"/>
          <w:sz w:val="24"/>
        </w:rPr>
        <w:t xml:space="preserve">: paso del mudo al sonoro. </w:t>
      </w:r>
    </w:p>
    <w:p w:rsidR="00805804" w:rsidRPr="00805804" w:rsidRDefault="00053536" w:rsidP="0080580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Modo de representación institucional, </w:t>
      </w:r>
      <w:r w:rsidR="002536E7">
        <w:rPr>
          <w:rFonts w:ascii="Times New Roman" w:hAnsi="Times New Roman" w:cs="Times New Roman"/>
          <w:sz w:val="24"/>
        </w:rPr>
        <w:t xml:space="preserve">documental, </w:t>
      </w:r>
      <w:r>
        <w:rPr>
          <w:rFonts w:ascii="Times New Roman" w:hAnsi="Times New Roman" w:cs="Times New Roman"/>
          <w:sz w:val="24"/>
        </w:rPr>
        <w:t>vanguardias,</w:t>
      </w:r>
      <w:r w:rsidR="00A832BF">
        <w:rPr>
          <w:rFonts w:ascii="Times New Roman" w:hAnsi="Times New Roman" w:cs="Times New Roman"/>
          <w:sz w:val="24"/>
        </w:rPr>
        <w:t xml:space="preserve"> Japón</w:t>
      </w:r>
      <w:r w:rsidR="002536E7">
        <w:rPr>
          <w:rFonts w:ascii="Times New Roman" w:hAnsi="Times New Roman" w:cs="Times New Roman"/>
          <w:sz w:val="24"/>
        </w:rPr>
        <w:t xml:space="preserve">. </w:t>
      </w:r>
    </w:p>
    <w:p w:rsidR="00053536" w:rsidRDefault="00053536" w:rsidP="00053536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Tipos de planos</w:t>
      </w:r>
    </w:p>
    <w:p w:rsidR="00053536" w:rsidRDefault="00053536" w:rsidP="00053536">
      <w:pPr>
        <w:pStyle w:val="Prrafodelista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Planos </w:t>
      </w:r>
      <w:r w:rsidR="001521F5">
        <w:rPr>
          <w:rFonts w:ascii="Times New Roman" w:hAnsi="Times New Roman" w:cs="Times New Roman"/>
          <w:sz w:val="24"/>
        </w:rPr>
        <w:t>sencillos</w:t>
      </w:r>
    </w:p>
    <w:p w:rsidR="00053536" w:rsidRDefault="00053536" w:rsidP="006E563F">
      <w:pPr>
        <w:pStyle w:val="Prrafodelista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Planos complejos</w:t>
      </w:r>
    </w:p>
    <w:p w:rsidR="001521F5" w:rsidRPr="006E563F" w:rsidRDefault="001521F5" w:rsidP="006E563F">
      <w:pPr>
        <w:pStyle w:val="Prrafodelista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Planos desarrollados--travellings</w:t>
      </w:r>
    </w:p>
    <w:p w:rsidR="00053536" w:rsidRDefault="00053536" w:rsidP="00053536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Tipos de montaje</w:t>
      </w:r>
    </w:p>
    <w:p w:rsidR="00053536" w:rsidRDefault="00053536" w:rsidP="00053536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Montaje narrativo: alterno y paralelo</w:t>
      </w:r>
    </w:p>
    <w:p w:rsidR="00053536" w:rsidRDefault="00053536" w:rsidP="00053536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Montaje ideológico o intelectual</w:t>
      </w:r>
    </w:p>
    <w:p w:rsidR="00805804" w:rsidRDefault="00805804" w:rsidP="00805804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escena y la secuencia</w:t>
      </w:r>
    </w:p>
    <w:p w:rsidR="00A832BF" w:rsidRDefault="006E563F" w:rsidP="006E563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Consolidación del modelo clásico, agotamiento y manierismo.</w:t>
      </w:r>
      <w:r w:rsidR="002536E7">
        <w:rPr>
          <w:rFonts w:ascii="Times New Roman" w:hAnsi="Times New Roman" w:cs="Times New Roman"/>
          <w:sz w:val="24"/>
        </w:rPr>
        <w:t xml:space="preserve"> Realismo Poético</w:t>
      </w:r>
      <w:r w:rsidR="002E59FD">
        <w:rPr>
          <w:rFonts w:ascii="Times New Roman" w:hAnsi="Times New Roman" w:cs="Times New Roman"/>
          <w:sz w:val="24"/>
        </w:rPr>
        <w:t>.</w:t>
      </w:r>
    </w:p>
    <w:p w:rsidR="00053536" w:rsidRDefault="00A832BF" w:rsidP="00A832B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Planos desarrollados</w:t>
      </w:r>
      <w:r w:rsidR="001521F5">
        <w:rPr>
          <w:rFonts w:ascii="Times New Roman" w:hAnsi="Times New Roman" w:cs="Times New Roman"/>
          <w:sz w:val="24"/>
        </w:rPr>
        <w:t>--</w:t>
      </w:r>
      <w:r>
        <w:rPr>
          <w:rFonts w:ascii="Times New Roman" w:hAnsi="Times New Roman" w:cs="Times New Roman"/>
          <w:sz w:val="24"/>
        </w:rPr>
        <w:t>teleología del pla</w:t>
      </w:r>
      <w:r w:rsidR="001521F5">
        <w:rPr>
          <w:rFonts w:ascii="Times New Roman" w:hAnsi="Times New Roman" w:cs="Times New Roman"/>
          <w:sz w:val="24"/>
        </w:rPr>
        <w:t>no secuencia</w:t>
      </w:r>
    </w:p>
    <w:p w:rsidR="006E563F" w:rsidRDefault="006E563F" w:rsidP="006E563F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Welles y el cine de posguerra: el </w:t>
      </w:r>
      <w:proofErr w:type="spellStart"/>
      <w:r>
        <w:rPr>
          <w:rFonts w:ascii="Times New Roman" w:hAnsi="Times New Roman" w:cs="Times New Roman"/>
          <w:sz w:val="24"/>
        </w:rPr>
        <w:t>noir</w:t>
      </w:r>
      <w:proofErr w:type="spellEnd"/>
    </w:p>
    <w:p w:rsidR="006E563F" w:rsidRDefault="006E563F" w:rsidP="006E563F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 </w:t>
      </w:r>
      <w:proofErr w:type="spellStart"/>
      <w:r>
        <w:rPr>
          <w:rFonts w:ascii="Times New Roman" w:hAnsi="Times New Roman" w:cs="Times New Roman"/>
          <w:sz w:val="24"/>
        </w:rPr>
        <w:t>technicolor</w:t>
      </w:r>
      <w:proofErr w:type="spellEnd"/>
      <w:r>
        <w:rPr>
          <w:rFonts w:ascii="Times New Roman" w:hAnsi="Times New Roman" w:cs="Times New Roman"/>
          <w:sz w:val="24"/>
        </w:rPr>
        <w:t xml:space="preserve"> y el cinemascope</w:t>
      </w:r>
    </w:p>
    <w:p w:rsidR="006E563F" w:rsidRDefault="006E563F" w:rsidP="006E563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Una brecha histórica: el neorrealis</w:t>
      </w:r>
      <w:r w:rsidR="00A832BF">
        <w:rPr>
          <w:rFonts w:ascii="Times New Roman" w:hAnsi="Times New Roman" w:cs="Times New Roman"/>
          <w:sz w:val="24"/>
        </w:rPr>
        <w:t xml:space="preserve">mo. Hacía el cine moderno. </w:t>
      </w:r>
    </w:p>
    <w:p w:rsidR="006E563F" w:rsidRDefault="006E563F" w:rsidP="006E563F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Rupturas y tiempos muertos</w:t>
      </w:r>
    </w:p>
    <w:p w:rsidR="00FD6AB3" w:rsidRPr="00FD6AB3" w:rsidRDefault="006E563F" w:rsidP="00FD6AB3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 camino del cine europeo: </w:t>
      </w:r>
      <w:proofErr w:type="spellStart"/>
      <w:r>
        <w:rPr>
          <w:rFonts w:ascii="Times New Roman" w:hAnsi="Times New Roman" w:cs="Times New Roman"/>
          <w:sz w:val="24"/>
        </w:rPr>
        <w:t>Bresson</w:t>
      </w:r>
      <w:proofErr w:type="spellEnd"/>
      <w:r>
        <w:rPr>
          <w:rFonts w:ascii="Times New Roman" w:hAnsi="Times New Roman" w:cs="Times New Roman"/>
          <w:sz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</w:rPr>
        <w:t>Dreyer</w:t>
      </w:r>
      <w:proofErr w:type="spellEnd"/>
    </w:p>
    <w:p w:rsidR="00A832BF" w:rsidRDefault="00A832BF" w:rsidP="006E563F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Edad de oro japonesa: </w:t>
      </w:r>
      <w:proofErr w:type="spellStart"/>
      <w:r>
        <w:rPr>
          <w:rFonts w:ascii="Times New Roman" w:hAnsi="Times New Roman" w:cs="Times New Roman"/>
          <w:sz w:val="24"/>
        </w:rPr>
        <w:t>Ozu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Mizoguchi</w:t>
      </w:r>
      <w:proofErr w:type="spellEnd"/>
      <w:r>
        <w:rPr>
          <w:rFonts w:ascii="Times New Roman" w:hAnsi="Times New Roman" w:cs="Times New Roman"/>
          <w:sz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</w:rPr>
        <w:t>Kurosawa</w:t>
      </w:r>
      <w:proofErr w:type="spellEnd"/>
    </w:p>
    <w:p w:rsidR="006D42E4" w:rsidRDefault="006D42E4" w:rsidP="006E563F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Satyajit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Ray</w:t>
      </w:r>
      <w:proofErr w:type="spellEnd"/>
      <w:r>
        <w:rPr>
          <w:rFonts w:ascii="Times New Roman" w:hAnsi="Times New Roman" w:cs="Times New Roman"/>
          <w:sz w:val="24"/>
        </w:rPr>
        <w:t xml:space="preserve"> y su trilogía de Apu</w:t>
      </w:r>
      <w:bookmarkStart w:id="0" w:name="_GoBack"/>
      <w:bookmarkEnd w:id="0"/>
    </w:p>
    <w:p w:rsidR="00A832BF" w:rsidRDefault="00A832BF" w:rsidP="006E563F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Conversaciones de Salamanca: Costumbrismo español</w:t>
      </w:r>
    </w:p>
    <w:p w:rsidR="00A832BF" w:rsidRDefault="00A832BF" w:rsidP="00A832B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Nuevas olas. El cine moderno se asienta de manera definitiva.</w:t>
      </w:r>
    </w:p>
    <w:p w:rsidR="00A832BF" w:rsidRDefault="00A832BF" w:rsidP="00A832BF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Free Cinema</w:t>
      </w:r>
    </w:p>
    <w:p w:rsidR="00340AA4" w:rsidRDefault="00340AA4" w:rsidP="00A832BF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Direct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Cinema</w:t>
      </w:r>
      <w:proofErr w:type="spellEnd"/>
      <w:r>
        <w:rPr>
          <w:rFonts w:ascii="Times New Roman" w:hAnsi="Times New Roman" w:cs="Times New Roman"/>
          <w:sz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</w:rPr>
        <w:t>Cinema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verité</w:t>
      </w:r>
      <w:proofErr w:type="spellEnd"/>
    </w:p>
    <w:p w:rsidR="00A832BF" w:rsidRDefault="00A832BF" w:rsidP="00A832BF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Nouvelle</w:t>
      </w:r>
      <w:proofErr w:type="spellEnd"/>
      <w:r>
        <w:rPr>
          <w:rFonts w:ascii="Times New Roman" w:hAnsi="Times New Roman" w:cs="Times New Roman"/>
          <w:sz w:val="24"/>
        </w:rPr>
        <w:t xml:space="preserve"> Vague</w:t>
      </w:r>
    </w:p>
    <w:p w:rsidR="00A832BF" w:rsidRPr="00A832BF" w:rsidRDefault="00A832BF" w:rsidP="00A832BF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A832BF">
        <w:rPr>
          <w:rFonts w:ascii="Times New Roman" w:hAnsi="Times New Roman" w:cs="Times New Roman"/>
          <w:sz w:val="24"/>
        </w:rPr>
        <w:t>American New Cinema y el Nuevo Hollywood</w:t>
      </w:r>
    </w:p>
    <w:p w:rsidR="00A832BF" w:rsidRDefault="00A832BF" w:rsidP="00A832BF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 nuevo Cine Español</w:t>
      </w:r>
    </w:p>
    <w:p w:rsidR="00A832BF" w:rsidRDefault="00A832BF" w:rsidP="00A832BF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 Nuevo Cine Alemán</w:t>
      </w:r>
    </w:p>
    <w:p w:rsidR="00A832BF" w:rsidRPr="00A832BF" w:rsidRDefault="00A832BF" w:rsidP="00A832BF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Otras voces europeas y mundiales</w:t>
      </w:r>
    </w:p>
    <w:p w:rsidR="00A832BF" w:rsidRDefault="00A832BF" w:rsidP="00A832B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Breves apuntes sobre una derrota</w:t>
      </w:r>
    </w:p>
    <w:p w:rsidR="00660CAA" w:rsidRDefault="00660CAA" w:rsidP="00A832BF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El triunfo del espectáculo</w:t>
      </w:r>
    </w:p>
    <w:p w:rsidR="00A832BF" w:rsidRDefault="00A832BF" w:rsidP="00A832BF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Los continuistas: </w:t>
      </w:r>
      <w:proofErr w:type="spellStart"/>
      <w:r>
        <w:rPr>
          <w:rFonts w:ascii="Times New Roman" w:hAnsi="Times New Roman" w:cs="Times New Roman"/>
          <w:sz w:val="24"/>
        </w:rPr>
        <w:t>Angelopoulos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Moretti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Kaurismaki</w:t>
      </w:r>
      <w:proofErr w:type="spellEnd"/>
    </w:p>
    <w:p w:rsidR="00A832BF" w:rsidRDefault="00660CAA" w:rsidP="00A832BF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 cine posmoderno</w:t>
      </w:r>
    </w:p>
    <w:p w:rsidR="00660CAA" w:rsidRPr="00660CAA" w:rsidRDefault="00660CAA" w:rsidP="00660CAA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Situación del cine contemporáneo: El cine digital Vs El cine de lo experiencial </w:t>
      </w:r>
    </w:p>
    <w:p w:rsidR="00A832BF" w:rsidRPr="006E563F" w:rsidRDefault="00A832BF" w:rsidP="00A832BF">
      <w:pPr>
        <w:pStyle w:val="Prrafodelista"/>
        <w:ind w:left="1440"/>
        <w:rPr>
          <w:rFonts w:ascii="Times New Roman" w:hAnsi="Times New Roman" w:cs="Times New Roman"/>
          <w:sz w:val="24"/>
        </w:rPr>
      </w:pPr>
    </w:p>
    <w:p w:rsidR="00053536" w:rsidRDefault="00053536" w:rsidP="00053536">
      <w:pPr>
        <w:pStyle w:val="Prrafodelista"/>
        <w:ind w:left="2160"/>
        <w:rPr>
          <w:rFonts w:ascii="Times New Roman" w:hAnsi="Times New Roman" w:cs="Times New Roman"/>
          <w:sz w:val="24"/>
        </w:rPr>
      </w:pPr>
    </w:p>
    <w:p w:rsidR="00053536" w:rsidRPr="00053536" w:rsidRDefault="00053536" w:rsidP="00053536">
      <w:pPr>
        <w:rPr>
          <w:rFonts w:ascii="Times New Roman" w:hAnsi="Times New Roman" w:cs="Times New Roman"/>
          <w:sz w:val="24"/>
        </w:rPr>
      </w:pPr>
    </w:p>
    <w:sectPr w:rsidR="00053536" w:rsidRPr="00053536" w:rsidSect="00E41C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68B0"/>
    <w:multiLevelType w:val="hybridMultilevel"/>
    <w:tmpl w:val="CA2EC61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DA0ACB"/>
    <w:multiLevelType w:val="hybridMultilevel"/>
    <w:tmpl w:val="5BCE789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9E06D9"/>
    <w:multiLevelType w:val="hybridMultilevel"/>
    <w:tmpl w:val="3BC6A99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294323"/>
    <w:multiLevelType w:val="hybridMultilevel"/>
    <w:tmpl w:val="BA5E48C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937159"/>
    <w:multiLevelType w:val="hybridMultilevel"/>
    <w:tmpl w:val="0EB6D1B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AE78C1"/>
    <w:multiLevelType w:val="hybridMultilevel"/>
    <w:tmpl w:val="B8C01C1E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5EC2AEA"/>
    <w:multiLevelType w:val="hybridMultilevel"/>
    <w:tmpl w:val="B3CC2386"/>
    <w:lvl w:ilvl="0" w:tplc="12467B8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0D65651"/>
    <w:multiLevelType w:val="hybridMultilevel"/>
    <w:tmpl w:val="A29225B0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8A90D79"/>
    <w:multiLevelType w:val="hybridMultilevel"/>
    <w:tmpl w:val="F7EA4E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A345F"/>
    <w:multiLevelType w:val="hybridMultilevel"/>
    <w:tmpl w:val="B868FD5E"/>
    <w:lvl w:ilvl="0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53536"/>
    <w:rsid w:val="00053536"/>
    <w:rsid w:val="001521F5"/>
    <w:rsid w:val="002536E7"/>
    <w:rsid w:val="002E59FD"/>
    <w:rsid w:val="00340AA4"/>
    <w:rsid w:val="00567797"/>
    <w:rsid w:val="00660CAA"/>
    <w:rsid w:val="006A586E"/>
    <w:rsid w:val="006D42E4"/>
    <w:rsid w:val="006E563F"/>
    <w:rsid w:val="006F3DAE"/>
    <w:rsid w:val="00805804"/>
    <w:rsid w:val="00A82A6B"/>
    <w:rsid w:val="00A832BF"/>
    <w:rsid w:val="00E41CF7"/>
    <w:rsid w:val="00FD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C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3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3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ALUMNO</cp:lastModifiedBy>
  <cp:revision>2</cp:revision>
  <dcterms:created xsi:type="dcterms:W3CDTF">2018-06-22T11:03:00Z</dcterms:created>
  <dcterms:modified xsi:type="dcterms:W3CDTF">2018-06-22T11:03:00Z</dcterms:modified>
</cp:coreProperties>
</file>