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050" w:rsidRPr="00B02290" w:rsidRDefault="00773050" w:rsidP="00773050">
      <w:pPr>
        <w:pStyle w:val="Ttulo4"/>
        <w:rPr>
          <w:sz w:val="20"/>
          <w:szCs w:val="20"/>
          <w:lang w:eastAsia="es-ES"/>
        </w:rPr>
      </w:pPr>
      <w:r w:rsidRPr="00B02290">
        <w:rPr>
          <w:sz w:val="20"/>
          <w:szCs w:val="20"/>
          <w:lang w:eastAsia="es-ES"/>
        </w:rPr>
        <w:t>Estructura de una tarea.</w:t>
      </w:r>
    </w:p>
    <w:p w:rsidR="00773050" w:rsidRPr="00B02290" w:rsidRDefault="00773050" w:rsidP="00773050">
      <w:pPr>
        <w:spacing w:after="0"/>
        <w:contextualSpacing/>
        <w:jc w:val="both"/>
        <w:rPr>
          <w:rFonts w:asciiTheme="majorHAnsi" w:hAnsiTheme="majorHAnsi" w:cs="Times New Roman"/>
          <w:sz w:val="20"/>
          <w:szCs w:val="20"/>
          <w:lang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"/>
        <w:gridCol w:w="2176"/>
        <w:gridCol w:w="768"/>
        <w:gridCol w:w="866"/>
        <w:gridCol w:w="217"/>
        <w:gridCol w:w="977"/>
        <w:gridCol w:w="420"/>
        <w:gridCol w:w="3298"/>
        <w:gridCol w:w="2848"/>
        <w:gridCol w:w="2851"/>
      </w:tblGrid>
      <w:tr w:rsidR="00773050" w:rsidRPr="00B02290" w:rsidTr="0098693F">
        <w:trPr>
          <w:tblCellSpacing w:w="0" w:type="dxa"/>
        </w:trPr>
        <w:tc>
          <w:tcPr>
            <w:tcW w:w="312" w:type="pct"/>
            <w:shd w:val="clear" w:color="auto" w:fill="E6E6FF"/>
          </w:tcPr>
          <w:p w:rsidR="00773050" w:rsidRPr="00B02290" w:rsidRDefault="00773050" w:rsidP="00773050">
            <w:pPr>
              <w:spacing w:after="0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02290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MATERIA: </w:t>
            </w:r>
          </w:p>
        </w:tc>
        <w:tc>
          <w:tcPr>
            <w:tcW w:w="708" w:type="pct"/>
            <w:shd w:val="clear" w:color="auto" w:fill="auto"/>
          </w:tcPr>
          <w:p w:rsidR="00773050" w:rsidRPr="00B02290" w:rsidRDefault="00174EDD" w:rsidP="00773050">
            <w:pPr>
              <w:spacing w:after="0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eastAsia="es-ES"/>
              </w:rPr>
              <w:t>EDUCACIÓN FÍSICA</w:t>
            </w:r>
          </w:p>
        </w:tc>
        <w:tc>
          <w:tcPr>
            <w:tcW w:w="247" w:type="pct"/>
            <w:shd w:val="clear" w:color="auto" w:fill="E6E6FF"/>
          </w:tcPr>
          <w:p w:rsidR="00773050" w:rsidRPr="00B02290" w:rsidRDefault="00773050" w:rsidP="00773050">
            <w:pPr>
              <w:spacing w:after="0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02290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CURSO:</w:t>
            </w:r>
          </w:p>
        </w:tc>
        <w:tc>
          <w:tcPr>
            <w:tcW w:w="282" w:type="pct"/>
            <w:shd w:val="clear" w:color="auto" w:fill="auto"/>
          </w:tcPr>
          <w:p w:rsidR="00773050" w:rsidRPr="00B02290" w:rsidRDefault="00174EDD" w:rsidP="00773050">
            <w:pPr>
              <w:spacing w:after="0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  <w:r w:rsidR="000E4296" w:rsidRPr="00B02290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eastAsia="es-ES"/>
              </w:rPr>
              <w:t>º ESO</w:t>
            </w:r>
          </w:p>
        </w:tc>
        <w:tc>
          <w:tcPr>
            <w:tcW w:w="526" w:type="pct"/>
            <w:gridSpan w:val="3"/>
            <w:shd w:val="clear" w:color="auto" w:fill="E6E6FF"/>
          </w:tcPr>
          <w:p w:rsidR="00773050" w:rsidRPr="00B02290" w:rsidRDefault="00773050" w:rsidP="00773050">
            <w:pPr>
              <w:spacing w:after="0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02290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 DE LA TAREA:</w:t>
            </w:r>
          </w:p>
        </w:tc>
        <w:tc>
          <w:tcPr>
            <w:tcW w:w="2925" w:type="pct"/>
            <w:gridSpan w:val="3"/>
            <w:shd w:val="clear" w:color="auto" w:fill="auto"/>
          </w:tcPr>
          <w:p w:rsidR="00773050" w:rsidRPr="00B02290" w:rsidRDefault="002B5AE4" w:rsidP="00773050">
            <w:pPr>
              <w:spacing w:after="0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eastAsia="es-ES"/>
              </w:rPr>
              <w:t>CINE Y FIGURAS</w:t>
            </w:r>
          </w:p>
        </w:tc>
      </w:tr>
      <w:tr w:rsidR="00773050" w:rsidRPr="00B02290" w:rsidTr="00773050">
        <w:trPr>
          <w:trHeight w:val="207"/>
          <w:tblCellSpacing w:w="0" w:type="dxa"/>
        </w:trPr>
        <w:tc>
          <w:tcPr>
            <w:tcW w:w="5000" w:type="pct"/>
            <w:gridSpan w:val="10"/>
            <w:shd w:val="clear" w:color="auto" w:fill="E6E6FF"/>
            <w:hideMark/>
          </w:tcPr>
          <w:p w:rsidR="00773050" w:rsidRPr="00B02290" w:rsidRDefault="00773050" w:rsidP="00773050">
            <w:pPr>
              <w:spacing w:after="0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02290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eastAsia="es-ES"/>
              </w:rPr>
              <w:t>DESCRIPCIÓN DE LA TAREA:</w:t>
            </w:r>
          </w:p>
        </w:tc>
      </w:tr>
      <w:tr w:rsidR="00773050" w:rsidRPr="00B02290" w:rsidTr="00773050">
        <w:trPr>
          <w:trHeight w:val="206"/>
          <w:tblCellSpacing w:w="0" w:type="dxa"/>
        </w:trPr>
        <w:tc>
          <w:tcPr>
            <w:tcW w:w="5000" w:type="pct"/>
            <w:gridSpan w:val="10"/>
            <w:shd w:val="clear" w:color="auto" w:fill="auto"/>
          </w:tcPr>
          <w:p w:rsidR="002B5AE4" w:rsidRPr="002B5AE4" w:rsidRDefault="002B5AE4" w:rsidP="00DB096A">
            <w:pPr>
              <w:spacing w:after="0"/>
              <w:contextualSpacing/>
              <w:jc w:val="both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  <w:lang w:eastAsia="es-ES"/>
              </w:rPr>
              <w:t xml:space="preserve">Realiza una representación teatral utilizando las figuras y pirámides de acrosport. Puedes utilizar las figuras y pirámides ya existentes o inventarlas. Para la representación será necesario utilizar la banda sonora de la película que elijan en grupo. Se valorará no solo el nivel de dificultad y la dramatización sino la caracterización en la representación. </w:t>
            </w:r>
          </w:p>
        </w:tc>
      </w:tr>
      <w:tr w:rsidR="00D56DF6" w:rsidRPr="00B02290" w:rsidTr="001F5884">
        <w:trPr>
          <w:trHeight w:val="200"/>
          <w:tblCellSpacing w:w="0" w:type="dxa"/>
        </w:trPr>
        <w:tc>
          <w:tcPr>
            <w:tcW w:w="1938" w:type="pct"/>
            <w:gridSpan w:val="6"/>
            <w:shd w:val="clear" w:color="auto" w:fill="E6E6FF"/>
          </w:tcPr>
          <w:p w:rsidR="00D56DF6" w:rsidRPr="00B02290" w:rsidRDefault="00D56DF6" w:rsidP="00773050">
            <w:pPr>
              <w:spacing w:after="0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02290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eastAsia="es-ES"/>
              </w:rPr>
              <w:t>OBJETIVOS:</w:t>
            </w:r>
          </w:p>
        </w:tc>
        <w:tc>
          <w:tcPr>
            <w:tcW w:w="3062" w:type="pct"/>
            <w:gridSpan w:val="4"/>
            <w:shd w:val="clear" w:color="auto" w:fill="E6E6FF"/>
          </w:tcPr>
          <w:p w:rsidR="00D56DF6" w:rsidRPr="00B02290" w:rsidRDefault="00D56DF6" w:rsidP="00773050">
            <w:pPr>
              <w:spacing w:after="0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02290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eastAsia="es-ES"/>
              </w:rPr>
              <w:t>CRITERIOS DE EVALUACIÓN:</w:t>
            </w:r>
            <w:r w:rsidR="0098693F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Orden 14 de Julio de 2016. Currículo E.S.O </w:t>
            </w:r>
          </w:p>
        </w:tc>
      </w:tr>
      <w:tr w:rsidR="001F5884" w:rsidRPr="00B02290" w:rsidTr="001F5884">
        <w:trPr>
          <w:trHeight w:val="199"/>
          <w:tblCellSpacing w:w="0" w:type="dxa"/>
        </w:trPr>
        <w:tc>
          <w:tcPr>
            <w:tcW w:w="1938" w:type="pct"/>
            <w:gridSpan w:val="6"/>
            <w:shd w:val="clear" w:color="auto" w:fill="auto"/>
          </w:tcPr>
          <w:p w:rsidR="001F5884" w:rsidRPr="001F5884" w:rsidRDefault="001F5884" w:rsidP="001F5884">
            <w:pPr>
              <w:pStyle w:val="Standard"/>
              <w:numPr>
                <w:ilvl w:val="0"/>
                <w:numId w:val="3"/>
              </w:numPr>
              <w:ind w:left="248" w:hanging="289"/>
              <w:rPr>
                <w:rFonts w:asciiTheme="majorHAnsi" w:hAnsiTheme="majorHAnsi" w:cstheme="majorHAnsi"/>
                <w:sz w:val="16"/>
                <w:szCs w:val="16"/>
              </w:rPr>
            </w:pPr>
            <w:r w:rsidRPr="001F5884">
              <w:rPr>
                <w:rFonts w:asciiTheme="majorHAnsi" w:hAnsiTheme="majorHAnsi" w:cstheme="majorHAnsi"/>
                <w:sz w:val="16"/>
                <w:szCs w:val="16"/>
              </w:rPr>
              <w:t>Utilizar el cuerpo de forma creativa creando figuras y pirámides, combinando espacio, tiempo e intensidad.</w:t>
            </w:r>
          </w:p>
          <w:p w:rsidR="001F5884" w:rsidRPr="001F5884" w:rsidRDefault="001F5884" w:rsidP="001F5884">
            <w:pPr>
              <w:pStyle w:val="Standard"/>
              <w:numPr>
                <w:ilvl w:val="0"/>
                <w:numId w:val="3"/>
              </w:numPr>
              <w:ind w:left="248" w:hanging="289"/>
              <w:rPr>
                <w:rFonts w:asciiTheme="majorHAnsi" w:hAnsiTheme="majorHAnsi" w:cstheme="majorHAnsi"/>
                <w:sz w:val="16"/>
                <w:szCs w:val="16"/>
              </w:rPr>
            </w:pPr>
            <w:r w:rsidRPr="001F5884">
              <w:rPr>
                <w:rFonts w:asciiTheme="majorHAnsi" w:hAnsiTheme="majorHAnsi" w:cstheme="majorHAnsi"/>
                <w:sz w:val="16"/>
                <w:szCs w:val="16"/>
              </w:rPr>
              <w:t>Crear y practicar secuencias de movimientos corporales creando figuras o pirámides ajustados a una banda sonora.</w:t>
            </w:r>
          </w:p>
          <w:p w:rsidR="001F5884" w:rsidRPr="001F5884" w:rsidRDefault="001F5884" w:rsidP="001F5884">
            <w:pPr>
              <w:pStyle w:val="Prrafodelista"/>
              <w:numPr>
                <w:ilvl w:val="0"/>
                <w:numId w:val="3"/>
              </w:numPr>
              <w:suppressAutoHyphens/>
              <w:autoSpaceDN w:val="0"/>
              <w:spacing w:after="0"/>
              <w:ind w:left="248" w:hanging="289"/>
              <w:jc w:val="lef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1F5884">
              <w:rPr>
                <w:rFonts w:asciiTheme="majorHAnsi" w:hAnsiTheme="majorHAnsi" w:cstheme="majorHAnsi"/>
                <w:sz w:val="16"/>
                <w:szCs w:val="16"/>
              </w:rPr>
              <w:t>Participar en el diseño y la realización de montajes corporales adaptando su ejecución a la de sus compañeros.</w:t>
            </w:r>
          </w:p>
          <w:p w:rsidR="001F5884" w:rsidRPr="001F5884" w:rsidRDefault="001F5884" w:rsidP="001F5884">
            <w:pPr>
              <w:pStyle w:val="Prrafodelista"/>
              <w:numPr>
                <w:ilvl w:val="0"/>
                <w:numId w:val="3"/>
              </w:numPr>
              <w:suppressAutoHyphens/>
              <w:autoSpaceDN w:val="0"/>
              <w:spacing w:after="0"/>
              <w:ind w:left="248" w:hanging="289"/>
              <w:jc w:val="lef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1F5884">
              <w:rPr>
                <w:rFonts w:asciiTheme="majorHAnsi" w:hAnsiTheme="majorHAnsi" w:cstheme="majorHAnsi"/>
                <w:sz w:val="16"/>
                <w:szCs w:val="16"/>
              </w:rPr>
              <w:t>Preparar y practicar actividades para el desarrollo de las habilidades gimnásticas deportivas y artísticas en función de las propias habilidades.</w:t>
            </w:r>
          </w:p>
          <w:p w:rsidR="001F5884" w:rsidRPr="001F5884" w:rsidRDefault="001F5884" w:rsidP="001F5884">
            <w:pPr>
              <w:pStyle w:val="Prrafodelista"/>
              <w:numPr>
                <w:ilvl w:val="0"/>
                <w:numId w:val="3"/>
              </w:numPr>
              <w:suppressAutoHyphens/>
              <w:autoSpaceDN w:val="0"/>
              <w:spacing w:after="0"/>
              <w:ind w:left="248" w:hanging="289"/>
              <w:jc w:val="lef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1F5884">
              <w:rPr>
                <w:rFonts w:asciiTheme="majorHAnsi" w:hAnsiTheme="majorHAnsi" w:cstheme="majorHAnsi"/>
                <w:sz w:val="16"/>
                <w:szCs w:val="16"/>
              </w:rPr>
              <w:t xml:space="preserve">Colaborar en las actividades grupales, respetando las aportaciones de los demás y las normas establecidas, y asumiendo sus responsabilidades para la consecución de los objetivos en la práctica del acrosport y dramatización. </w:t>
            </w:r>
          </w:p>
          <w:p w:rsidR="001F5884" w:rsidRPr="001F5884" w:rsidRDefault="001F5884" w:rsidP="001F5884">
            <w:pPr>
              <w:pStyle w:val="Prrafodelista"/>
              <w:numPr>
                <w:ilvl w:val="0"/>
                <w:numId w:val="3"/>
              </w:numPr>
              <w:suppressAutoHyphens/>
              <w:autoSpaceDN w:val="0"/>
              <w:spacing w:after="0"/>
              <w:ind w:left="248" w:hanging="289"/>
              <w:jc w:val="lef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1F5884">
              <w:rPr>
                <w:rFonts w:asciiTheme="majorHAnsi" w:hAnsiTheme="majorHAnsi" w:cstheme="majorHAnsi"/>
                <w:sz w:val="16"/>
                <w:szCs w:val="16"/>
              </w:rPr>
              <w:t>Respetar a los demás dentro de la labor de equipo, con independencia del nivel de destreza en la práctica del acrosport y dramatización.</w:t>
            </w:r>
          </w:p>
          <w:p w:rsidR="001F5884" w:rsidRPr="001F5884" w:rsidRDefault="001F5884" w:rsidP="001F5884">
            <w:pPr>
              <w:pStyle w:val="Prrafodelista"/>
              <w:numPr>
                <w:ilvl w:val="0"/>
                <w:numId w:val="3"/>
              </w:numPr>
              <w:suppressAutoHyphens/>
              <w:autoSpaceDN w:val="0"/>
              <w:spacing w:after="0"/>
              <w:ind w:left="248" w:hanging="289"/>
              <w:jc w:val="lef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1F5884">
              <w:rPr>
                <w:rFonts w:asciiTheme="majorHAnsi" w:hAnsiTheme="majorHAnsi" w:cstheme="majorHAnsi"/>
                <w:sz w:val="16"/>
                <w:szCs w:val="16"/>
              </w:rPr>
              <w:t>Identificar del acrosport que pueden suponen un elemento de riesgo para sí mismo o para los demás.</w:t>
            </w:r>
          </w:p>
          <w:p w:rsidR="001F5884" w:rsidRPr="001F5884" w:rsidRDefault="001F5884" w:rsidP="001F5884">
            <w:pPr>
              <w:pStyle w:val="Prrafodelista"/>
              <w:numPr>
                <w:ilvl w:val="0"/>
                <w:numId w:val="3"/>
              </w:numPr>
              <w:spacing w:after="0"/>
              <w:ind w:left="248" w:hanging="289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1F5884">
              <w:rPr>
                <w:rFonts w:asciiTheme="majorHAnsi" w:hAnsiTheme="majorHAnsi" w:cstheme="majorHAnsi"/>
                <w:sz w:val="16"/>
                <w:szCs w:val="16"/>
              </w:rPr>
              <w:t xml:space="preserve">Utilizar las tecnologías de la información para buscar, analizar y seleccionar bandas sonoras de películas que puedan ser representadas. </w:t>
            </w:r>
          </w:p>
        </w:tc>
        <w:tc>
          <w:tcPr>
            <w:tcW w:w="3062" w:type="pct"/>
            <w:gridSpan w:val="4"/>
            <w:shd w:val="clear" w:color="auto" w:fill="auto"/>
          </w:tcPr>
          <w:p w:rsidR="001F5884" w:rsidRPr="0098693F" w:rsidRDefault="001F5884" w:rsidP="001F58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8693F">
              <w:rPr>
                <w:rFonts w:asciiTheme="majorHAnsi" w:hAnsiTheme="majorHAnsi" w:cstheme="majorHAnsi"/>
                <w:sz w:val="20"/>
                <w:szCs w:val="20"/>
              </w:rPr>
              <w:t xml:space="preserve">4. Reconocer los factores que intervienen en la acción motriz y los mecanismos de control de la intensidad de la actividad física aplicándolos a la propia práctica y relacionándolos con la salud. </w:t>
            </w:r>
          </w:p>
          <w:p w:rsidR="001F5884" w:rsidRPr="0098693F" w:rsidRDefault="001F5884" w:rsidP="001F58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8693F">
              <w:rPr>
                <w:rFonts w:asciiTheme="majorHAnsi" w:hAnsiTheme="majorHAnsi" w:cstheme="majorHAnsi"/>
                <w:sz w:val="20"/>
                <w:szCs w:val="20"/>
              </w:rPr>
              <w:t>5. Desarrollar las capacidades físicas y motrices de acuerdo con las posibilidades personales y dentro de los márgenes de la salud, mostrando una actitud de auto exigencia en su esfuerzo.</w:t>
            </w:r>
          </w:p>
          <w:p w:rsidR="001F5884" w:rsidRPr="0098693F" w:rsidRDefault="001F5884" w:rsidP="001F58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8693F">
              <w:rPr>
                <w:rFonts w:asciiTheme="majorHAnsi" w:hAnsiTheme="majorHAnsi" w:cstheme="majorHAnsi"/>
                <w:sz w:val="20"/>
                <w:szCs w:val="20"/>
              </w:rPr>
              <w:t xml:space="preserve">6. Desarrollar actividades propias de cada una de las fases de la sesión de actividad física relacionándolas con las características de </w:t>
            </w:r>
            <w:proofErr w:type="gramStart"/>
            <w:r w:rsidRPr="0098693F">
              <w:rPr>
                <w:rFonts w:asciiTheme="majorHAnsi" w:hAnsiTheme="majorHAnsi" w:cstheme="majorHAnsi"/>
                <w:sz w:val="20"/>
                <w:szCs w:val="20"/>
              </w:rPr>
              <w:t>las mismas</w:t>
            </w:r>
            <w:proofErr w:type="gramEnd"/>
          </w:p>
          <w:p w:rsidR="001F5884" w:rsidRPr="0098693F" w:rsidRDefault="001F5884" w:rsidP="001F588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98693F">
              <w:rPr>
                <w:rFonts w:asciiTheme="majorHAnsi" w:hAnsiTheme="majorHAnsi" w:cstheme="majorHAnsi"/>
                <w:sz w:val="20"/>
                <w:szCs w:val="20"/>
              </w:rPr>
              <w:t xml:space="preserve">10. Utilizar las tecnologías de la información y la comunicación en el proceso de aprendizaje, para buscar, analizar y seleccionar información relevante, elaborando documentos propios, y haciendo exposiciones y argumentaciones de </w:t>
            </w:r>
            <w:proofErr w:type="gramStart"/>
            <w:r w:rsidRPr="0098693F">
              <w:rPr>
                <w:rFonts w:asciiTheme="majorHAnsi" w:hAnsiTheme="majorHAnsi" w:cstheme="majorHAnsi"/>
                <w:sz w:val="20"/>
                <w:szCs w:val="20"/>
              </w:rPr>
              <w:t>los mismos</w:t>
            </w:r>
            <w:proofErr w:type="gramEnd"/>
            <w:r w:rsidRPr="0098693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1F5884" w:rsidRPr="00B02290" w:rsidTr="001F5884">
        <w:trPr>
          <w:trHeight w:val="200"/>
          <w:tblCellSpacing w:w="0" w:type="dxa"/>
        </w:trPr>
        <w:tc>
          <w:tcPr>
            <w:tcW w:w="1938" w:type="pct"/>
            <w:gridSpan w:val="6"/>
            <w:shd w:val="clear" w:color="auto" w:fill="E6E6FF"/>
          </w:tcPr>
          <w:p w:rsidR="001F5884" w:rsidRPr="00B02290" w:rsidRDefault="001F5884" w:rsidP="001F5884">
            <w:pPr>
              <w:spacing w:after="0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02290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eastAsia="es-ES"/>
              </w:rPr>
              <w:t>COMPETENCIAS CLAVE:</w:t>
            </w:r>
          </w:p>
        </w:tc>
        <w:tc>
          <w:tcPr>
            <w:tcW w:w="3062" w:type="pct"/>
            <w:gridSpan w:val="4"/>
            <w:shd w:val="clear" w:color="auto" w:fill="E6E6FF"/>
          </w:tcPr>
          <w:p w:rsidR="001F5884" w:rsidRPr="0098693F" w:rsidRDefault="001F5884" w:rsidP="001F5884">
            <w:pPr>
              <w:spacing w:after="0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8693F">
              <w:rPr>
                <w:rFonts w:asciiTheme="majorHAnsi" w:hAnsiTheme="majorHAnsi" w:cs="Times New Roman"/>
                <w:b/>
                <w:bCs/>
                <w:color w:val="000000"/>
                <w:sz w:val="16"/>
                <w:szCs w:val="16"/>
                <w:lang w:eastAsia="es-ES"/>
              </w:rPr>
              <w:t>ESTÁNDARES DE APRENDIZAJE:</w:t>
            </w:r>
          </w:p>
        </w:tc>
      </w:tr>
      <w:tr w:rsidR="001F5884" w:rsidRPr="00B02290" w:rsidTr="001F5884">
        <w:trPr>
          <w:trHeight w:val="199"/>
          <w:tblCellSpacing w:w="0" w:type="dxa"/>
        </w:trPr>
        <w:tc>
          <w:tcPr>
            <w:tcW w:w="1938" w:type="pct"/>
            <w:gridSpan w:val="6"/>
            <w:shd w:val="clear" w:color="auto" w:fill="auto"/>
          </w:tcPr>
          <w:p w:rsidR="001F5884" w:rsidRPr="00B02290" w:rsidRDefault="001F5884" w:rsidP="001F5884">
            <w:pPr>
              <w:spacing w:after="0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1F5884" w:rsidRPr="00B02290" w:rsidRDefault="001F5884" w:rsidP="001F5884">
            <w:pPr>
              <w:pStyle w:val="Defaul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02290">
              <w:rPr>
                <w:rFonts w:asciiTheme="majorHAnsi" w:hAnsiTheme="majorHAnsi" w:cs="Arial"/>
                <w:sz w:val="20"/>
                <w:szCs w:val="20"/>
              </w:rPr>
              <w:t>Competencia matemática y competencias en ciencia y tecnología.</w:t>
            </w:r>
          </w:p>
          <w:p w:rsidR="001F5884" w:rsidRPr="00B02290" w:rsidRDefault="001F5884" w:rsidP="001F5884">
            <w:pPr>
              <w:pStyle w:val="Defaul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02290">
              <w:rPr>
                <w:rFonts w:asciiTheme="majorHAnsi" w:hAnsiTheme="majorHAnsi" w:cs="Arial"/>
                <w:sz w:val="20"/>
                <w:szCs w:val="20"/>
              </w:rPr>
              <w:t>Comunicación lingüística.</w:t>
            </w:r>
          </w:p>
          <w:p w:rsidR="001F5884" w:rsidRPr="00B02290" w:rsidRDefault="001F5884" w:rsidP="001F5884">
            <w:pPr>
              <w:pStyle w:val="Defaul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02290">
              <w:rPr>
                <w:rFonts w:asciiTheme="majorHAnsi" w:hAnsiTheme="majorHAnsi" w:cs="Arial"/>
                <w:sz w:val="20"/>
                <w:szCs w:val="20"/>
              </w:rPr>
              <w:t>Competencia digital.</w:t>
            </w:r>
          </w:p>
          <w:p w:rsidR="001F5884" w:rsidRPr="00B02290" w:rsidRDefault="001F5884" w:rsidP="001F5884">
            <w:pPr>
              <w:pStyle w:val="Defaul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02290">
              <w:rPr>
                <w:rFonts w:asciiTheme="majorHAnsi" w:hAnsiTheme="majorHAnsi" w:cs="Arial"/>
                <w:sz w:val="20"/>
                <w:szCs w:val="20"/>
              </w:rPr>
              <w:t>Aprender a aprender.</w:t>
            </w:r>
          </w:p>
          <w:p w:rsidR="001F5884" w:rsidRPr="00B02290" w:rsidRDefault="001F5884" w:rsidP="001F5884">
            <w:pPr>
              <w:pStyle w:val="Defaul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02290">
              <w:rPr>
                <w:rFonts w:asciiTheme="majorHAnsi" w:hAnsiTheme="majorHAnsi" w:cs="Arial"/>
                <w:sz w:val="20"/>
                <w:szCs w:val="20"/>
              </w:rPr>
              <w:t>Competencias sociales y cívicas.</w:t>
            </w:r>
          </w:p>
          <w:p w:rsidR="001F5884" w:rsidRPr="00B02290" w:rsidRDefault="001F5884" w:rsidP="001F5884">
            <w:pPr>
              <w:pStyle w:val="Defaul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02290">
              <w:rPr>
                <w:rFonts w:asciiTheme="majorHAnsi" w:hAnsiTheme="majorHAnsi" w:cs="Arial"/>
                <w:sz w:val="20"/>
                <w:szCs w:val="20"/>
              </w:rPr>
              <w:t>Sentido de la iniciativa y espíritu emprendedor.</w:t>
            </w:r>
          </w:p>
          <w:p w:rsidR="001F5884" w:rsidRPr="00B02290" w:rsidRDefault="001F5884" w:rsidP="001F5884">
            <w:pPr>
              <w:spacing w:after="0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02290">
              <w:rPr>
                <w:rFonts w:asciiTheme="majorHAnsi" w:hAnsiTheme="majorHAnsi" w:cs="Arial"/>
                <w:sz w:val="20"/>
                <w:szCs w:val="20"/>
              </w:rPr>
              <w:t>Conciencia y expresiones culturales.</w:t>
            </w:r>
          </w:p>
          <w:p w:rsidR="001F5884" w:rsidRPr="00B02290" w:rsidRDefault="001F5884" w:rsidP="001F5884">
            <w:pPr>
              <w:spacing w:after="0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2" w:type="pct"/>
            <w:gridSpan w:val="4"/>
            <w:shd w:val="clear" w:color="auto" w:fill="auto"/>
          </w:tcPr>
          <w:p w:rsidR="001F5884" w:rsidRPr="0098693F" w:rsidRDefault="001F5884" w:rsidP="001F5884">
            <w:pPr>
              <w:pStyle w:val="Standard"/>
              <w:rPr>
                <w:rFonts w:asciiTheme="majorHAnsi" w:hAnsiTheme="majorHAnsi" w:cstheme="majorHAnsi"/>
                <w:sz w:val="16"/>
                <w:szCs w:val="16"/>
              </w:rPr>
            </w:pPr>
            <w:r w:rsidRPr="0098693F">
              <w:rPr>
                <w:rFonts w:asciiTheme="majorHAnsi" w:hAnsiTheme="majorHAnsi" w:cstheme="majorHAnsi"/>
                <w:sz w:val="16"/>
                <w:szCs w:val="16"/>
              </w:rPr>
              <w:t xml:space="preserve">4.1. </w:t>
            </w:r>
            <w:r w:rsidRPr="0098693F">
              <w:rPr>
                <w:rFonts w:asciiTheme="majorHAnsi" w:hAnsiTheme="majorHAnsi" w:cstheme="majorHAnsi"/>
                <w:b/>
                <w:sz w:val="16"/>
                <w:szCs w:val="16"/>
              </w:rPr>
              <w:t>Identifica las características</w:t>
            </w:r>
            <w:r w:rsidRPr="0098693F">
              <w:rPr>
                <w:rFonts w:asciiTheme="majorHAnsi" w:hAnsiTheme="majorHAnsi" w:cstheme="majorHAnsi"/>
                <w:sz w:val="16"/>
                <w:szCs w:val="16"/>
              </w:rPr>
              <w:t xml:space="preserve"> que deben tener las actividades físicas para ser consideradas saludables, </w:t>
            </w:r>
            <w:r w:rsidRPr="0098693F">
              <w:rPr>
                <w:rFonts w:asciiTheme="majorHAnsi" w:hAnsiTheme="majorHAnsi" w:cstheme="majorHAnsi"/>
                <w:b/>
                <w:sz w:val="16"/>
                <w:szCs w:val="16"/>
              </w:rPr>
              <w:t>adoptando una actitud crítica</w:t>
            </w:r>
            <w:r w:rsidRPr="0098693F">
              <w:rPr>
                <w:rFonts w:asciiTheme="majorHAnsi" w:hAnsiTheme="majorHAnsi" w:cstheme="majorHAnsi"/>
                <w:sz w:val="16"/>
                <w:szCs w:val="16"/>
              </w:rPr>
              <w:t xml:space="preserve"> frente a las prácticas que tienen efectos negativos para la salud</w:t>
            </w:r>
          </w:p>
          <w:p w:rsidR="001F5884" w:rsidRPr="0098693F" w:rsidRDefault="001F5884" w:rsidP="001F5884">
            <w:pPr>
              <w:pStyle w:val="Standard"/>
              <w:rPr>
                <w:rFonts w:asciiTheme="majorHAnsi" w:hAnsiTheme="majorHAnsi" w:cstheme="majorHAnsi"/>
                <w:sz w:val="16"/>
                <w:szCs w:val="16"/>
              </w:rPr>
            </w:pPr>
            <w:r w:rsidRPr="0098693F">
              <w:rPr>
                <w:rFonts w:asciiTheme="majorHAnsi" w:hAnsiTheme="majorHAnsi" w:cstheme="majorHAnsi"/>
                <w:sz w:val="16"/>
                <w:szCs w:val="16"/>
              </w:rPr>
              <w:t xml:space="preserve">4.2. </w:t>
            </w:r>
            <w:r w:rsidRPr="0098693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Adapta la intensidad del esfuerzo </w:t>
            </w:r>
            <w:r w:rsidRPr="0098693F">
              <w:rPr>
                <w:rFonts w:asciiTheme="majorHAnsi" w:hAnsiTheme="majorHAnsi" w:cstheme="majorHAnsi"/>
                <w:sz w:val="16"/>
                <w:szCs w:val="16"/>
              </w:rPr>
              <w:t>controlando la frecuencia cardiaca correspondiente a los márgenes de mejora de los diferentes factores de la condición física</w:t>
            </w:r>
          </w:p>
          <w:p w:rsidR="001F5884" w:rsidRPr="0098693F" w:rsidRDefault="001F5884" w:rsidP="001F5884">
            <w:pPr>
              <w:pStyle w:val="Standard"/>
              <w:rPr>
                <w:rFonts w:asciiTheme="majorHAnsi" w:hAnsiTheme="majorHAnsi" w:cstheme="majorHAnsi"/>
                <w:sz w:val="16"/>
                <w:szCs w:val="16"/>
              </w:rPr>
            </w:pPr>
            <w:r w:rsidRPr="0098693F">
              <w:rPr>
                <w:rFonts w:asciiTheme="majorHAnsi" w:hAnsiTheme="majorHAnsi" w:cstheme="majorHAnsi"/>
                <w:sz w:val="16"/>
                <w:szCs w:val="16"/>
              </w:rPr>
              <w:t xml:space="preserve">4.3. </w:t>
            </w:r>
            <w:r w:rsidRPr="0098693F">
              <w:rPr>
                <w:rFonts w:asciiTheme="majorHAnsi" w:hAnsiTheme="majorHAnsi" w:cstheme="majorHAnsi"/>
                <w:b/>
                <w:sz w:val="16"/>
                <w:szCs w:val="16"/>
              </w:rPr>
              <w:t>Analiza la implicación de las capacidades físicas</w:t>
            </w:r>
            <w:r w:rsidRPr="0098693F">
              <w:rPr>
                <w:rFonts w:asciiTheme="majorHAnsi" w:hAnsiTheme="majorHAnsi" w:cstheme="majorHAnsi"/>
                <w:sz w:val="16"/>
                <w:szCs w:val="16"/>
              </w:rPr>
              <w:t xml:space="preserve"> y las coordinativas en las diferentes actividades físico-deportivas y artístico-expresivas trabajadas en el ciclo.</w:t>
            </w:r>
          </w:p>
          <w:p w:rsidR="001F5884" w:rsidRPr="0098693F" w:rsidRDefault="001F5884" w:rsidP="001F588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693F">
              <w:rPr>
                <w:rFonts w:asciiTheme="majorHAnsi" w:hAnsiTheme="majorHAnsi" w:cstheme="majorHAnsi"/>
                <w:sz w:val="16"/>
                <w:szCs w:val="16"/>
              </w:rPr>
              <w:t>4.4</w:t>
            </w:r>
            <w:r w:rsidRPr="0098693F">
              <w:rPr>
                <w:rFonts w:asciiTheme="majorHAnsi" w:hAnsiTheme="majorHAnsi" w:cstheme="majorHAnsi"/>
                <w:b/>
                <w:sz w:val="16"/>
                <w:szCs w:val="16"/>
              </w:rPr>
              <w:t>. Relaciona las adaptaciones orgánicas con la actividad física</w:t>
            </w:r>
            <w:r w:rsidRPr="0098693F">
              <w:rPr>
                <w:rFonts w:asciiTheme="majorHAnsi" w:hAnsiTheme="majorHAnsi" w:cstheme="majorHAnsi"/>
                <w:sz w:val="16"/>
                <w:szCs w:val="16"/>
              </w:rPr>
              <w:t xml:space="preserve"> sistemática, así como, con la salud y los riesgos y contraindicaciones de la práctica deportiva</w:t>
            </w:r>
          </w:p>
          <w:p w:rsidR="001F5884" w:rsidRPr="0098693F" w:rsidRDefault="001F5884" w:rsidP="001F588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693F">
              <w:rPr>
                <w:rFonts w:asciiTheme="majorHAnsi" w:hAnsiTheme="majorHAnsi" w:cstheme="majorHAnsi"/>
                <w:sz w:val="16"/>
                <w:szCs w:val="16"/>
              </w:rPr>
              <w:t xml:space="preserve">4.5. </w:t>
            </w:r>
            <w:r w:rsidRPr="0098693F">
              <w:rPr>
                <w:rFonts w:asciiTheme="majorHAnsi" w:hAnsiTheme="majorHAnsi" w:cstheme="majorHAnsi"/>
                <w:b/>
                <w:sz w:val="16"/>
                <w:szCs w:val="16"/>
              </w:rPr>
              <w:t>Asocia los sistemas metabólicos</w:t>
            </w:r>
            <w:r w:rsidRPr="0098693F">
              <w:rPr>
                <w:rFonts w:asciiTheme="majorHAnsi" w:hAnsiTheme="majorHAnsi" w:cstheme="majorHAnsi"/>
                <w:sz w:val="16"/>
                <w:szCs w:val="16"/>
              </w:rPr>
              <w:t xml:space="preserve"> de obtención de energía con los diferentes tipos de actividad física, la alimentación y la salud.</w:t>
            </w:r>
          </w:p>
          <w:p w:rsidR="001F5884" w:rsidRPr="0098693F" w:rsidRDefault="001F5884" w:rsidP="001F588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693F">
              <w:rPr>
                <w:rFonts w:asciiTheme="majorHAnsi" w:hAnsiTheme="majorHAnsi" w:cstheme="majorHAnsi"/>
                <w:sz w:val="16"/>
                <w:szCs w:val="16"/>
              </w:rPr>
              <w:t xml:space="preserve">4.6. </w:t>
            </w:r>
            <w:r w:rsidRPr="0098693F">
              <w:rPr>
                <w:rFonts w:asciiTheme="majorHAnsi" w:hAnsiTheme="majorHAnsi" w:cstheme="majorHAnsi"/>
                <w:b/>
                <w:sz w:val="16"/>
                <w:szCs w:val="16"/>
              </w:rPr>
              <w:t>Aplica de forma autónoma procedimientos</w:t>
            </w:r>
            <w:r w:rsidRPr="0098693F">
              <w:rPr>
                <w:rFonts w:asciiTheme="majorHAnsi" w:hAnsiTheme="majorHAnsi" w:cstheme="majorHAnsi"/>
                <w:sz w:val="16"/>
                <w:szCs w:val="16"/>
              </w:rPr>
              <w:t xml:space="preserve"> para autoevaluar los factores de la condición física.</w:t>
            </w:r>
          </w:p>
          <w:p w:rsidR="001F5884" w:rsidRPr="0098693F" w:rsidRDefault="001F5884" w:rsidP="001F5884">
            <w:pPr>
              <w:pStyle w:val="Standard"/>
              <w:rPr>
                <w:rFonts w:asciiTheme="majorHAnsi" w:hAnsiTheme="majorHAnsi" w:cstheme="majorHAnsi"/>
                <w:sz w:val="16"/>
                <w:szCs w:val="16"/>
              </w:rPr>
            </w:pPr>
            <w:r w:rsidRPr="0098693F">
              <w:rPr>
                <w:rFonts w:asciiTheme="majorHAnsi" w:hAnsiTheme="majorHAnsi" w:cstheme="majorHAnsi"/>
                <w:sz w:val="16"/>
                <w:szCs w:val="16"/>
              </w:rPr>
              <w:t xml:space="preserve">las capacidades físicas básicas desde un enfoque saludable, </w:t>
            </w:r>
            <w:r w:rsidRPr="0098693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utilizando los métodos básicos </w:t>
            </w:r>
            <w:r w:rsidRPr="0098693F">
              <w:rPr>
                <w:rFonts w:asciiTheme="majorHAnsi" w:hAnsiTheme="majorHAnsi" w:cstheme="majorHAnsi"/>
                <w:sz w:val="16"/>
                <w:szCs w:val="16"/>
              </w:rPr>
              <w:t>para su desarrollo.</w:t>
            </w:r>
          </w:p>
          <w:p w:rsidR="001F5884" w:rsidRPr="0098693F" w:rsidRDefault="001F5884" w:rsidP="001F5884">
            <w:pPr>
              <w:pStyle w:val="Standard"/>
              <w:rPr>
                <w:rFonts w:asciiTheme="majorHAnsi" w:hAnsiTheme="majorHAnsi" w:cstheme="majorHAnsi"/>
                <w:sz w:val="16"/>
                <w:szCs w:val="16"/>
              </w:rPr>
            </w:pPr>
            <w:r w:rsidRPr="0098693F">
              <w:rPr>
                <w:rFonts w:asciiTheme="majorHAnsi" w:hAnsiTheme="majorHAnsi" w:cstheme="majorHAnsi"/>
                <w:sz w:val="16"/>
                <w:szCs w:val="16"/>
              </w:rPr>
              <w:t xml:space="preserve">5.2. </w:t>
            </w:r>
            <w:r w:rsidRPr="0098693F">
              <w:rPr>
                <w:rFonts w:asciiTheme="majorHAnsi" w:hAnsiTheme="majorHAnsi" w:cstheme="majorHAnsi"/>
                <w:b/>
                <w:sz w:val="16"/>
                <w:szCs w:val="16"/>
              </w:rPr>
              <w:t>Alcanza niveles de condición</w:t>
            </w:r>
            <w:r w:rsidRPr="0098693F">
              <w:rPr>
                <w:rFonts w:asciiTheme="majorHAnsi" w:hAnsiTheme="majorHAnsi" w:cstheme="majorHAnsi"/>
                <w:sz w:val="16"/>
                <w:szCs w:val="16"/>
              </w:rPr>
              <w:t xml:space="preserve"> física acordes a su momento de desarrollo motor y a sus posibilidades. </w:t>
            </w:r>
          </w:p>
          <w:p w:rsidR="001F5884" w:rsidRPr="0098693F" w:rsidRDefault="001F5884" w:rsidP="001F5884">
            <w:pPr>
              <w:pStyle w:val="Standard"/>
              <w:rPr>
                <w:rFonts w:asciiTheme="majorHAnsi" w:hAnsiTheme="majorHAnsi" w:cstheme="majorHAnsi"/>
                <w:sz w:val="16"/>
                <w:szCs w:val="16"/>
              </w:rPr>
            </w:pPr>
            <w:r w:rsidRPr="0098693F">
              <w:rPr>
                <w:rFonts w:asciiTheme="majorHAnsi" w:hAnsiTheme="majorHAnsi" w:cstheme="majorHAnsi"/>
                <w:sz w:val="16"/>
                <w:szCs w:val="16"/>
              </w:rPr>
              <w:t xml:space="preserve">5.3. </w:t>
            </w:r>
            <w:r w:rsidRPr="0098693F">
              <w:rPr>
                <w:rFonts w:asciiTheme="majorHAnsi" w:hAnsiTheme="majorHAnsi" w:cstheme="majorHAnsi"/>
                <w:b/>
                <w:sz w:val="16"/>
                <w:szCs w:val="16"/>
              </w:rPr>
              <w:t>Aplica los fundamentos de higiene postural</w:t>
            </w:r>
            <w:r w:rsidRPr="0098693F">
              <w:rPr>
                <w:rFonts w:asciiTheme="majorHAnsi" w:hAnsiTheme="majorHAnsi" w:cstheme="majorHAnsi"/>
                <w:sz w:val="16"/>
                <w:szCs w:val="16"/>
              </w:rPr>
              <w:t xml:space="preserve"> en la práctica de las actividades físicas como medio de prevención de lesiones.</w:t>
            </w:r>
          </w:p>
          <w:p w:rsidR="001F5884" w:rsidRDefault="001F5884" w:rsidP="001F588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693F">
              <w:rPr>
                <w:rFonts w:asciiTheme="majorHAnsi" w:hAnsiTheme="majorHAnsi" w:cstheme="majorHAnsi"/>
                <w:sz w:val="16"/>
                <w:szCs w:val="16"/>
              </w:rPr>
              <w:t xml:space="preserve">5.4. </w:t>
            </w:r>
            <w:r w:rsidRPr="0098693F">
              <w:rPr>
                <w:rFonts w:asciiTheme="majorHAnsi" w:hAnsiTheme="majorHAnsi" w:cstheme="majorHAnsi"/>
                <w:b/>
                <w:sz w:val="16"/>
                <w:szCs w:val="16"/>
              </w:rPr>
              <w:t>Analiza la importancia de la práctica habitual</w:t>
            </w:r>
            <w:r w:rsidRPr="0098693F">
              <w:rPr>
                <w:rFonts w:asciiTheme="majorHAnsi" w:hAnsiTheme="majorHAnsi" w:cstheme="majorHAnsi"/>
                <w:sz w:val="16"/>
                <w:szCs w:val="16"/>
              </w:rPr>
              <w:t xml:space="preserve"> de actividad física para la mejora de la propia condición física</w:t>
            </w:r>
            <w:r w:rsidRPr="0098693F">
              <w:rPr>
                <w:rFonts w:asciiTheme="majorHAnsi" w:hAnsiTheme="majorHAnsi" w:cstheme="majorHAnsi"/>
                <w:b/>
                <w:sz w:val="16"/>
                <w:szCs w:val="16"/>
              </w:rPr>
              <w:t>, relacionando</w:t>
            </w:r>
            <w:r w:rsidRPr="0098693F">
              <w:rPr>
                <w:rFonts w:asciiTheme="majorHAnsi" w:hAnsiTheme="majorHAnsi" w:cstheme="majorHAnsi"/>
                <w:sz w:val="16"/>
                <w:szCs w:val="16"/>
              </w:rPr>
              <w:t xml:space="preserve"> el efecto de esta práctica con la mejora de la calidad de vid</w:t>
            </w:r>
            <w:r w:rsidRPr="0098693F">
              <w:rPr>
                <w:rFonts w:asciiTheme="majorHAnsi" w:hAnsiTheme="majorHAnsi" w:cstheme="majorHAnsi"/>
                <w:sz w:val="16"/>
                <w:szCs w:val="16"/>
              </w:rPr>
              <w:t>a.</w:t>
            </w:r>
          </w:p>
          <w:p w:rsidR="001F5884" w:rsidRPr="0098693F" w:rsidRDefault="001F5884" w:rsidP="001F5884">
            <w:pPr>
              <w:pStyle w:val="Standard"/>
              <w:rPr>
                <w:rFonts w:asciiTheme="majorHAnsi" w:hAnsiTheme="majorHAnsi" w:cstheme="majorHAnsi"/>
                <w:sz w:val="16"/>
                <w:szCs w:val="16"/>
              </w:rPr>
            </w:pPr>
            <w:r w:rsidRPr="0098693F">
              <w:rPr>
                <w:rFonts w:asciiTheme="majorHAnsi" w:hAnsiTheme="majorHAnsi" w:cstheme="majorHAnsi"/>
                <w:sz w:val="16"/>
                <w:szCs w:val="16"/>
              </w:rPr>
              <w:t xml:space="preserve">6.1. </w:t>
            </w:r>
            <w:r w:rsidRPr="0098693F">
              <w:rPr>
                <w:rFonts w:asciiTheme="majorHAnsi" w:hAnsiTheme="majorHAnsi" w:cstheme="majorHAnsi"/>
                <w:b/>
                <w:sz w:val="16"/>
                <w:szCs w:val="16"/>
              </w:rPr>
              <w:t>Relaciona la estructura</w:t>
            </w:r>
            <w:r w:rsidRPr="0098693F">
              <w:rPr>
                <w:rFonts w:asciiTheme="majorHAnsi" w:hAnsiTheme="majorHAnsi" w:cstheme="majorHAnsi"/>
                <w:sz w:val="16"/>
                <w:szCs w:val="16"/>
              </w:rPr>
              <w:t xml:space="preserve"> de una sesión de actividad física con la intensidad de los esfuerzos realizados.</w:t>
            </w:r>
          </w:p>
          <w:p w:rsidR="001F5884" w:rsidRPr="0098693F" w:rsidRDefault="001F5884" w:rsidP="001F588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693F">
              <w:rPr>
                <w:rFonts w:asciiTheme="majorHAnsi" w:hAnsiTheme="majorHAnsi" w:cstheme="majorHAnsi"/>
                <w:sz w:val="16"/>
                <w:szCs w:val="16"/>
              </w:rPr>
              <w:t xml:space="preserve">6.2. </w:t>
            </w:r>
            <w:r w:rsidRPr="0098693F">
              <w:rPr>
                <w:rFonts w:asciiTheme="majorHAnsi" w:hAnsiTheme="majorHAnsi" w:cstheme="majorHAnsi"/>
                <w:b/>
                <w:sz w:val="16"/>
                <w:szCs w:val="16"/>
              </w:rPr>
              <w:t>Prepara y realiza</w:t>
            </w:r>
            <w:r w:rsidRPr="0098693F">
              <w:rPr>
                <w:rFonts w:asciiTheme="majorHAnsi" w:hAnsiTheme="majorHAnsi" w:cstheme="majorHAnsi"/>
                <w:sz w:val="16"/>
                <w:szCs w:val="16"/>
              </w:rPr>
              <w:t xml:space="preserve"> calentamientos y fases finales de sesión de forma autónoma y habitual.</w:t>
            </w:r>
          </w:p>
          <w:p w:rsidR="001F5884" w:rsidRDefault="001F5884" w:rsidP="001F588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693F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6.3. </w:t>
            </w:r>
            <w:r w:rsidRPr="0098693F">
              <w:rPr>
                <w:rFonts w:asciiTheme="majorHAnsi" w:hAnsiTheme="majorHAnsi" w:cstheme="majorHAnsi"/>
                <w:b/>
                <w:sz w:val="16"/>
                <w:szCs w:val="16"/>
              </w:rPr>
              <w:t>Prepara y pone</w:t>
            </w:r>
            <w:r w:rsidRPr="0098693F">
              <w:rPr>
                <w:rFonts w:asciiTheme="majorHAnsi" w:hAnsiTheme="majorHAnsi" w:cstheme="majorHAnsi"/>
                <w:sz w:val="16"/>
                <w:szCs w:val="16"/>
              </w:rPr>
              <w:t xml:space="preserve"> en práctica actividades para la mejora de las habilidades motrices en función de las propias dificultades</w:t>
            </w:r>
          </w:p>
          <w:p w:rsidR="001F5884" w:rsidRPr="0098693F" w:rsidRDefault="001F5884" w:rsidP="001F588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693F">
              <w:rPr>
                <w:rFonts w:asciiTheme="majorHAnsi" w:hAnsiTheme="majorHAnsi" w:cstheme="majorHAnsi"/>
                <w:sz w:val="16"/>
                <w:szCs w:val="16"/>
              </w:rPr>
              <w:t>10.1</w:t>
            </w:r>
            <w:r w:rsidRPr="0098693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. Utiliza las tecnologías de la información </w:t>
            </w:r>
            <w:r w:rsidRPr="0098693F">
              <w:rPr>
                <w:rFonts w:asciiTheme="majorHAnsi" w:hAnsiTheme="majorHAnsi" w:cstheme="majorHAnsi"/>
                <w:sz w:val="16"/>
                <w:szCs w:val="16"/>
              </w:rPr>
              <w:t>para buscar, analizar y seleccionar información relevante.</w:t>
            </w:r>
          </w:p>
          <w:p w:rsidR="001F5884" w:rsidRPr="0098693F" w:rsidRDefault="001F5884" w:rsidP="001F588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693F">
              <w:rPr>
                <w:rFonts w:asciiTheme="majorHAnsi" w:hAnsiTheme="majorHAnsi" w:cstheme="majorHAnsi"/>
                <w:sz w:val="16"/>
                <w:szCs w:val="16"/>
              </w:rPr>
              <w:t xml:space="preserve">10.2. </w:t>
            </w:r>
            <w:r w:rsidRPr="0098693F">
              <w:rPr>
                <w:rFonts w:asciiTheme="majorHAnsi" w:hAnsiTheme="majorHAnsi" w:cstheme="majorHAnsi"/>
                <w:b/>
                <w:sz w:val="16"/>
                <w:szCs w:val="16"/>
              </w:rPr>
              <w:t>Expone y defiende trabajos elaborados sobre temas vigentes</w:t>
            </w:r>
            <w:r w:rsidRPr="0098693F">
              <w:rPr>
                <w:rFonts w:asciiTheme="majorHAnsi" w:hAnsiTheme="majorHAnsi" w:cstheme="majorHAnsi"/>
                <w:sz w:val="16"/>
                <w:szCs w:val="16"/>
              </w:rPr>
              <w:t xml:space="preserve"> en el contexto social, relacionados con la actividad física o la corporalidad, utilizando recursos tecnológicos</w:t>
            </w:r>
          </w:p>
        </w:tc>
      </w:tr>
      <w:tr w:rsidR="001F5884" w:rsidRPr="00B02290" w:rsidTr="0098693F">
        <w:trPr>
          <w:tblCellSpacing w:w="0" w:type="dxa"/>
        </w:trPr>
        <w:tc>
          <w:tcPr>
            <w:tcW w:w="1620" w:type="pct"/>
            <w:gridSpan w:val="5"/>
            <w:shd w:val="clear" w:color="auto" w:fill="E6E6FF"/>
            <w:vAlign w:val="center"/>
            <w:hideMark/>
          </w:tcPr>
          <w:p w:rsidR="001F5884" w:rsidRPr="00B02290" w:rsidRDefault="001F5884" w:rsidP="001F5884">
            <w:pPr>
              <w:spacing w:after="0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es-ES"/>
              </w:rPr>
            </w:pPr>
            <w:r w:rsidRPr="00B02290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eastAsia="es-ES"/>
              </w:rPr>
              <w:lastRenderedPageBreak/>
              <w:t>Actividades</w:t>
            </w:r>
          </w:p>
        </w:tc>
        <w:tc>
          <w:tcPr>
            <w:tcW w:w="1527" w:type="pct"/>
            <w:gridSpan w:val="3"/>
            <w:shd w:val="clear" w:color="auto" w:fill="E6E6FF"/>
            <w:vAlign w:val="center"/>
            <w:hideMark/>
          </w:tcPr>
          <w:p w:rsidR="001F5884" w:rsidRPr="00B02290" w:rsidRDefault="001F5884" w:rsidP="001F5884">
            <w:pPr>
              <w:spacing w:after="0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es-ES"/>
              </w:rPr>
            </w:pPr>
            <w:r w:rsidRPr="00B02290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eastAsia="es-ES"/>
              </w:rPr>
              <w:t>Ejercicios</w:t>
            </w:r>
          </w:p>
        </w:tc>
        <w:tc>
          <w:tcPr>
            <w:tcW w:w="926" w:type="pct"/>
            <w:shd w:val="clear" w:color="auto" w:fill="E6E6FF"/>
            <w:vAlign w:val="center"/>
          </w:tcPr>
          <w:p w:rsidR="001F5884" w:rsidRPr="00B02290" w:rsidRDefault="001F5884" w:rsidP="001F5884">
            <w:pPr>
              <w:spacing w:after="0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es-ES"/>
              </w:rPr>
            </w:pPr>
            <w:r w:rsidRPr="00B02290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eastAsia="es-ES"/>
              </w:rPr>
              <w:t>Procesos cognitivos</w:t>
            </w:r>
          </w:p>
        </w:tc>
        <w:tc>
          <w:tcPr>
            <w:tcW w:w="927" w:type="pct"/>
            <w:shd w:val="clear" w:color="auto" w:fill="E6E6FF"/>
            <w:vAlign w:val="center"/>
          </w:tcPr>
          <w:p w:rsidR="001F5884" w:rsidRPr="00B02290" w:rsidRDefault="001F5884" w:rsidP="001F5884">
            <w:pPr>
              <w:spacing w:after="0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es-ES"/>
              </w:rPr>
            </w:pPr>
            <w:r w:rsidRPr="00B02290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eastAsia="es-ES"/>
              </w:rPr>
              <w:t>Contextos</w:t>
            </w:r>
          </w:p>
        </w:tc>
      </w:tr>
      <w:tr w:rsidR="001F5884" w:rsidRPr="00B02290" w:rsidTr="0098693F">
        <w:trPr>
          <w:trHeight w:val="19"/>
          <w:tblCellSpacing w:w="0" w:type="dxa"/>
        </w:trPr>
        <w:tc>
          <w:tcPr>
            <w:tcW w:w="1620" w:type="pct"/>
            <w:gridSpan w:val="5"/>
          </w:tcPr>
          <w:p w:rsidR="001F5884" w:rsidRPr="003A593D" w:rsidRDefault="001F5884" w:rsidP="003A593D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  <w:r w:rsidRPr="003A593D">
              <w:rPr>
                <w:rFonts w:asciiTheme="majorHAnsi" w:hAnsiTheme="majorHAnsi" w:cs="Times New Roman"/>
                <w:sz w:val="20"/>
                <w:szCs w:val="20"/>
                <w:lang w:eastAsia="es-ES"/>
              </w:rPr>
              <w:t>Realizar los grupos de trabajo</w:t>
            </w:r>
          </w:p>
          <w:p w:rsidR="00863A08" w:rsidRDefault="00863A08" w:rsidP="001F5884">
            <w:pPr>
              <w:spacing w:after="0"/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</w:p>
          <w:p w:rsidR="003A593D" w:rsidRDefault="003A593D" w:rsidP="001F5884">
            <w:pPr>
              <w:spacing w:after="0"/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</w:p>
          <w:p w:rsidR="001F5884" w:rsidRPr="003A593D" w:rsidRDefault="00863A08" w:rsidP="003A593D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  <w:r w:rsidRPr="003A593D">
              <w:rPr>
                <w:rFonts w:asciiTheme="majorHAnsi" w:hAnsiTheme="majorHAnsi" w:cs="Times New Roman"/>
                <w:sz w:val="20"/>
                <w:szCs w:val="20"/>
                <w:lang w:eastAsia="es-ES"/>
              </w:rPr>
              <w:t xml:space="preserve">Debatir </w:t>
            </w:r>
            <w:r w:rsidR="001F5884" w:rsidRPr="003A593D">
              <w:rPr>
                <w:rFonts w:asciiTheme="majorHAnsi" w:hAnsiTheme="majorHAnsi" w:cs="Times New Roman"/>
                <w:sz w:val="20"/>
                <w:szCs w:val="20"/>
                <w:lang w:eastAsia="es-ES"/>
              </w:rPr>
              <w:t>la película</w:t>
            </w:r>
            <w:r w:rsidRPr="003A593D">
              <w:rPr>
                <w:rFonts w:asciiTheme="majorHAnsi" w:hAnsiTheme="majorHAnsi" w:cs="Times New Roman"/>
                <w:sz w:val="20"/>
                <w:szCs w:val="20"/>
                <w:lang w:eastAsia="es-ES"/>
              </w:rPr>
              <w:t xml:space="preserve">, vestuario y caracterización para la representación. </w:t>
            </w:r>
          </w:p>
          <w:p w:rsidR="001F5884" w:rsidRDefault="001F5884" w:rsidP="001F5884">
            <w:pPr>
              <w:spacing w:after="0"/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</w:p>
          <w:p w:rsidR="003A593D" w:rsidRDefault="003A593D" w:rsidP="001F5884">
            <w:pPr>
              <w:spacing w:after="0"/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</w:p>
          <w:p w:rsidR="003A593D" w:rsidRDefault="003A593D" w:rsidP="001F5884">
            <w:pPr>
              <w:spacing w:after="0"/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</w:p>
          <w:p w:rsidR="003A593D" w:rsidRDefault="003A593D" w:rsidP="001F5884">
            <w:pPr>
              <w:spacing w:after="0"/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</w:p>
          <w:p w:rsidR="003A593D" w:rsidRDefault="003A593D" w:rsidP="001F5884">
            <w:pPr>
              <w:spacing w:after="0"/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</w:p>
          <w:p w:rsidR="005E7A83" w:rsidRPr="003A593D" w:rsidRDefault="005E7A83" w:rsidP="003A593D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  <w:r w:rsidRPr="003A593D">
              <w:rPr>
                <w:rFonts w:asciiTheme="majorHAnsi" w:hAnsiTheme="majorHAnsi" w:cs="Times New Roman"/>
                <w:sz w:val="20"/>
                <w:szCs w:val="20"/>
                <w:lang w:eastAsia="es-ES"/>
              </w:rPr>
              <w:t xml:space="preserve">Realizar las fotos de las diferentes figuras y pirámides y el montaje de la ficha. </w:t>
            </w:r>
          </w:p>
          <w:p w:rsidR="005E7A83" w:rsidRPr="00B02290" w:rsidRDefault="005E7A83" w:rsidP="001F5884">
            <w:pPr>
              <w:spacing w:after="0"/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7" w:type="pct"/>
            <w:gridSpan w:val="3"/>
          </w:tcPr>
          <w:p w:rsidR="00863A08" w:rsidRPr="003A593D" w:rsidRDefault="00863A08" w:rsidP="003A593D">
            <w:pPr>
              <w:pStyle w:val="Prrafodelista"/>
              <w:numPr>
                <w:ilvl w:val="0"/>
                <w:numId w:val="4"/>
              </w:numPr>
              <w:spacing w:after="0"/>
              <w:ind w:left="460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  <w:r w:rsidRPr="003A593D">
              <w:rPr>
                <w:rFonts w:asciiTheme="majorHAnsi" w:hAnsiTheme="majorHAnsi" w:cs="Times New Roman"/>
                <w:sz w:val="20"/>
                <w:szCs w:val="20"/>
                <w:lang w:eastAsia="es-ES"/>
              </w:rPr>
              <w:t xml:space="preserve">Argumentar opiniones, respetar el turno de palabra, decidir. </w:t>
            </w:r>
          </w:p>
          <w:p w:rsidR="00863A08" w:rsidRDefault="00863A08" w:rsidP="003A593D">
            <w:pPr>
              <w:spacing w:after="0"/>
              <w:ind w:left="460"/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</w:p>
          <w:p w:rsidR="003A593D" w:rsidRPr="003A593D" w:rsidRDefault="003A593D" w:rsidP="003A593D">
            <w:pPr>
              <w:pStyle w:val="Prrafodelista"/>
              <w:numPr>
                <w:ilvl w:val="0"/>
                <w:numId w:val="4"/>
              </w:numPr>
              <w:spacing w:after="0"/>
              <w:ind w:left="460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  <w:r w:rsidRPr="003A593D">
              <w:rPr>
                <w:rFonts w:asciiTheme="majorHAnsi" w:hAnsiTheme="majorHAnsi" w:cs="Times New Roman"/>
                <w:sz w:val="20"/>
                <w:szCs w:val="20"/>
                <w:lang w:eastAsia="es-ES"/>
              </w:rPr>
              <w:t>Elegir, r</w:t>
            </w:r>
            <w:r w:rsidR="00863A08" w:rsidRPr="003A593D">
              <w:rPr>
                <w:rFonts w:asciiTheme="majorHAnsi" w:hAnsiTheme="majorHAnsi" w:cs="Times New Roman"/>
                <w:sz w:val="20"/>
                <w:szCs w:val="20"/>
                <w:lang w:eastAsia="es-ES"/>
              </w:rPr>
              <w:t>ealizar</w:t>
            </w:r>
            <w:r w:rsidRPr="003A593D">
              <w:rPr>
                <w:rFonts w:asciiTheme="majorHAnsi" w:hAnsiTheme="majorHAnsi" w:cs="Times New Roman"/>
                <w:sz w:val="20"/>
                <w:szCs w:val="20"/>
                <w:lang w:eastAsia="es-ES"/>
              </w:rPr>
              <w:t xml:space="preserve"> y decidir si forman parte de</w:t>
            </w:r>
            <w:r w:rsidR="00863A08" w:rsidRPr="003A593D">
              <w:rPr>
                <w:rFonts w:asciiTheme="majorHAnsi" w:hAnsiTheme="majorHAnsi" w:cs="Times New Roman"/>
                <w:sz w:val="20"/>
                <w:szCs w:val="20"/>
                <w:lang w:eastAsia="es-ES"/>
              </w:rPr>
              <w:t xml:space="preserve"> las figuras y pirámides iniciales</w:t>
            </w:r>
          </w:p>
          <w:p w:rsidR="00863A08" w:rsidRPr="003A593D" w:rsidRDefault="003A593D" w:rsidP="003A593D">
            <w:pPr>
              <w:pStyle w:val="Prrafodelista"/>
              <w:numPr>
                <w:ilvl w:val="0"/>
                <w:numId w:val="4"/>
              </w:numPr>
              <w:spacing w:after="0"/>
              <w:ind w:left="460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  <w:r w:rsidRPr="003A593D">
              <w:rPr>
                <w:rFonts w:asciiTheme="majorHAnsi" w:hAnsiTheme="majorHAnsi" w:cs="Times New Roman"/>
                <w:sz w:val="20"/>
                <w:szCs w:val="20"/>
                <w:lang w:eastAsia="es-ES"/>
              </w:rPr>
              <w:t>Elegir, realizar y decidir si forman parte de</w:t>
            </w:r>
            <w:r w:rsidR="00863A08" w:rsidRPr="003A593D">
              <w:rPr>
                <w:rFonts w:asciiTheme="majorHAnsi" w:hAnsiTheme="majorHAnsi" w:cs="Times New Roman"/>
                <w:sz w:val="20"/>
                <w:szCs w:val="20"/>
                <w:lang w:eastAsia="es-ES"/>
              </w:rPr>
              <w:t xml:space="preserve"> las figuras y pirámides de desarrollo</w:t>
            </w:r>
          </w:p>
          <w:p w:rsidR="00863A08" w:rsidRPr="003A593D" w:rsidRDefault="003A593D" w:rsidP="003A593D">
            <w:pPr>
              <w:pStyle w:val="Prrafodelista"/>
              <w:numPr>
                <w:ilvl w:val="0"/>
                <w:numId w:val="4"/>
              </w:numPr>
              <w:spacing w:after="0"/>
              <w:ind w:left="460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  <w:r w:rsidRPr="003A593D">
              <w:rPr>
                <w:rFonts w:asciiTheme="majorHAnsi" w:hAnsiTheme="majorHAnsi" w:cs="Times New Roman"/>
                <w:sz w:val="20"/>
                <w:szCs w:val="20"/>
                <w:lang w:eastAsia="es-ES"/>
              </w:rPr>
              <w:t>Elegir, realizar y decidir si forman parte de</w:t>
            </w:r>
            <w:r w:rsidR="00863A08" w:rsidRPr="003A593D">
              <w:rPr>
                <w:rFonts w:asciiTheme="majorHAnsi" w:hAnsiTheme="majorHAnsi" w:cs="Times New Roman"/>
                <w:sz w:val="20"/>
                <w:szCs w:val="20"/>
                <w:lang w:eastAsia="es-ES"/>
              </w:rPr>
              <w:t xml:space="preserve"> las figuras y pirámides de final</w:t>
            </w:r>
          </w:p>
          <w:p w:rsidR="00863A08" w:rsidRDefault="00863A08" w:rsidP="003A593D">
            <w:pPr>
              <w:spacing w:after="0"/>
              <w:ind w:left="460"/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</w:p>
          <w:p w:rsidR="005E7A83" w:rsidRPr="003A593D" w:rsidRDefault="003A593D" w:rsidP="003A593D">
            <w:pPr>
              <w:pStyle w:val="Prrafodelista"/>
              <w:numPr>
                <w:ilvl w:val="0"/>
                <w:numId w:val="4"/>
              </w:numPr>
              <w:spacing w:after="0"/>
              <w:ind w:left="460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  <w:r w:rsidRPr="003A593D">
              <w:rPr>
                <w:rFonts w:asciiTheme="majorHAnsi" w:hAnsiTheme="majorHAnsi" w:cs="Times New Roman"/>
                <w:sz w:val="20"/>
                <w:szCs w:val="20"/>
                <w:lang w:eastAsia="es-ES"/>
              </w:rPr>
              <w:t>Hacer las f</w:t>
            </w:r>
            <w:r w:rsidR="005E7A83" w:rsidRPr="003A593D">
              <w:rPr>
                <w:rFonts w:asciiTheme="majorHAnsi" w:hAnsiTheme="majorHAnsi" w:cs="Times New Roman"/>
                <w:sz w:val="20"/>
                <w:szCs w:val="20"/>
                <w:lang w:eastAsia="es-ES"/>
              </w:rPr>
              <w:t>oto</w:t>
            </w:r>
            <w:r w:rsidRPr="003A593D">
              <w:rPr>
                <w:rFonts w:asciiTheme="majorHAnsi" w:hAnsiTheme="majorHAnsi" w:cs="Times New Roman"/>
                <w:sz w:val="20"/>
                <w:szCs w:val="20"/>
                <w:lang w:eastAsia="es-ES"/>
              </w:rPr>
              <w:t>s</w:t>
            </w:r>
            <w:r w:rsidR="005E7A83" w:rsidRPr="003A593D">
              <w:rPr>
                <w:rFonts w:asciiTheme="majorHAnsi" w:hAnsiTheme="majorHAnsi" w:cs="Times New Roman"/>
                <w:sz w:val="20"/>
                <w:szCs w:val="20"/>
                <w:lang w:eastAsia="es-ES"/>
              </w:rPr>
              <w:t xml:space="preserve"> de cada figura y pirámide.</w:t>
            </w:r>
          </w:p>
          <w:p w:rsidR="005E7A83" w:rsidRPr="003A593D" w:rsidRDefault="005E7A83" w:rsidP="003A593D">
            <w:pPr>
              <w:pStyle w:val="Prrafodelista"/>
              <w:numPr>
                <w:ilvl w:val="0"/>
                <w:numId w:val="4"/>
              </w:numPr>
              <w:spacing w:after="0"/>
              <w:ind w:left="460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  <w:r w:rsidRPr="003A593D">
              <w:rPr>
                <w:rFonts w:asciiTheme="majorHAnsi" w:hAnsiTheme="majorHAnsi" w:cs="Times New Roman"/>
                <w:sz w:val="20"/>
                <w:szCs w:val="20"/>
                <w:lang w:eastAsia="es-ES"/>
              </w:rPr>
              <w:t>Montaje de las fotos en la ficha de acrosport.</w:t>
            </w:r>
          </w:p>
          <w:p w:rsidR="00863A08" w:rsidRPr="00B02290" w:rsidRDefault="00863A08" w:rsidP="001F5884">
            <w:pPr>
              <w:spacing w:after="0"/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6" w:type="pct"/>
            <w:hideMark/>
          </w:tcPr>
          <w:p w:rsidR="001F5884" w:rsidRDefault="001F5884" w:rsidP="001F5884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Reflexivo</w:t>
            </w:r>
          </w:p>
          <w:p w:rsidR="003A593D" w:rsidRDefault="003A593D" w:rsidP="001F5884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Analítico</w:t>
            </w:r>
          </w:p>
          <w:p w:rsidR="003A593D" w:rsidRDefault="003A593D" w:rsidP="001F5884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Lógico</w:t>
            </w:r>
          </w:p>
          <w:p w:rsidR="001F5884" w:rsidRDefault="003A593D" w:rsidP="001F5884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Práctico</w:t>
            </w:r>
          </w:p>
          <w:p w:rsidR="003A593D" w:rsidRDefault="003A593D" w:rsidP="001F5884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Creativo</w:t>
            </w:r>
          </w:p>
          <w:p w:rsidR="003A593D" w:rsidRPr="00BE1C60" w:rsidRDefault="003A593D" w:rsidP="001F5884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27" w:type="pct"/>
            <w:hideMark/>
          </w:tcPr>
          <w:p w:rsidR="001F5884" w:rsidRDefault="001F5884" w:rsidP="001F5884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Primario: Individual.</w:t>
            </w:r>
          </w:p>
          <w:p w:rsidR="001F5884" w:rsidRDefault="001F5884" w:rsidP="001F5884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Secundario: </w:t>
            </w:r>
            <w:r w:rsidR="003A593D">
              <w:rPr>
                <w:rFonts w:ascii="Arial" w:hAnsi="Arial" w:cs="Arial"/>
                <w:sz w:val="20"/>
                <w:szCs w:val="20"/>
                <w:lang w:eastAsia="es-ES"/>
              </w:rPr>
              <w:t>Social</w:t>
            </w:r>
            <w:bookmarkStart w:id="0" w:name="_GoBack"/>
            <w:bookmarkEnd w:id="0"/>
          </w:p>
          <w:p w:rsidR="001F5884" w:rsidRPr="00B02290" w:rsidRDefault="001F5884" w:rsidP="001F5884">
            <w:pPr>
              <w:spacing w:after="0"/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</w:p>
        </w:tc>
      </w:tr>
      <w:tr w:rsidR="001F5884" w:rsidRPr="00B02290" w:rsidTr="0098693F">
        <w:trPr>
          <w:trHeight w:val="19"/>
          <w:tblCellSpacing w:w="0" w:type="dxa"/>
        </w:trPr>
        <w:tc>
          <w:tcPr>
            <w:tcW w:w="1620" w:type="pct"/>
            <w:gridSpan w:val="5"/>
          </w:tcPr>
          <w:p w:rsidR="001F5884" w:rsidRPr="00B02290" w:rsidRDefault="001F5884" w:rsidP="001F5884">
            <w:pPr>
              <w:spacing w:after="0"/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7" w:type="pct"/>
            <w:gridSpan w:val="3"/>
          </w:tcPr>
          <w:p w:rsidR="001F5884" w:rsidRPr="00B02290" w:rsidRDefault="001F5884" w:rsidP="001F5884">
            <w:pPr>
              <w:spacing w:after="0"/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6" w:type="pct"/>
          </w:tcPr>
          <w:p w:rsidR="001F5884" w:rsidRPr="00B02290" w:rsidRDefault="001F5884" w:rsidP="001F5884">
            <w:pPr>
              <w:spacing w:after="0"/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7" w:type="pct"/>
          </w:tcPr>
          <w:p w:rsidR="001F5884" w:rsidRPr="00B02290" w:rsidRDefault="001F5884" w:rsidP="001F5884">
            <w:pPr>
              <w:spacing w:after="0"/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</w:p>
        </w:tc>
      </w:tr>
      <w:tr w:rsidR="001F5884" w:rsidRPr="00B02290" w:rsidTr="0098693F">
        <w:trPr>
          <w:trHeight w:val="216"/>
          <w:tblCellSpacing w:w="0" w:type="dxa"/>
        </w:trPr>
        <w:tc>
          <w:tcPr>
            <w:tcW w:w="1620" w:type="pct"/>
            <w:gridSpan w:val="5"/>
          </w:tcPr>
          <w:p w:rsidR="001F5884" w:rsidRPr="00B02290" w:rsidRDefault="001F5884" w:rsidP="001F5884">
            <w:pPr>
              <w:spacing w:after="0"/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</w:p>
          <w:p w:rsidR="001F5884" w:rsidRPr="00B02290" w:rsidRDefault="001F5884" w:rsidP="001F5884">
            <w:pPr>
              <w:spacing w:after="0"/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</w:p>
          <w:p w:rsidR="001F5884" w:rsidRPr="00B02290" w:rsidRDefault="001F5884" w:rsidP="001F5884">
            <w:pPr>
              <w:spacing w:after="0"/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7" w:type="pct"/>
            <w:gridSpan w:val="3"/>
          </w:tcPr>
          <w:p w:rsidR="001F5884" w:rsidRPr="00B02290" w:rsidRDefault="001F5884" w:rsidP="001F5884">
            <w:pPr>
              <w:spacing w:after="0"/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6" w:type="pct"/>
          </w:tcPr>
          <w:p w:rsidR="001F5884" w:rsidRPr="00B02290" w:rsidRDefault="001F5884" w:rsidP="001F5884">
            <w:pPr>
              <w:spacing w:after="0"/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7" w:type="pct"/>
          </w:tcPr>
          <w:p w:rsidR="001F5884" w:rsidRPr="00174EDD" w:rsidRDefault="001F5884" w:rsidP="001F5884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1F5884" w:rsidRPr="00B02290" w:rsidTr="0098693F">
        <w:trPr>
          <w:trHeight w:val="19"/>
          <w:tblCellSpacing w:w="0" w:type="dxa"/>
        </w:trPr>
        <w:tc>
          <w:tcPr>
            <w:tcW w:w="1620" w:type="pct"/>
            <w:gridSpan w:val="5"/>
          </w:tcPr>
          <w:p w:rsidR="001F5884" w:rsidRPr="00B02290" w:rsidRDefault="001F5884" w:rsidP="001F5884">
            <w:pPr>
              <w:spacing w:after="0"/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7" w:type="pct"/>
            <w:gridSpan w:val="3"/>
          </w:tcPr>
          <w:p w:rsidR="001F5884" w:rsidRPr="00B02290" w:rsidRDefault="001F5884" w:rsidP="001F5884">
            <w:pPr>
              <w:spacing w:after="0"/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6" w:type="pct"/>
          </w:tcPr>
          <w:p w:rsidR="001F5884" w:rsidRPr="00B02290" w:rsidRDefault="001F5884" w:rsidP="001F5884">
            <w:pPr>
              <w:spacing w:after="0"/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7" w:type="pct"/>
          </w:tcPr>
          <w:p w:rsidR="001F5884" w:rsidRPr="00B02290" w:rsidRDefault="001F5884" w:rsidP="001F5884">
            <w:pPr>
              <w:spacing w:after="0"/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</w:p>
        </w:tc>
      </w:tr>
      <w:tr w:rsidR="001F5884" w:rsidRPr="00B02290" w:rsidTr="005E7A83">
        <w:trPr>
          <w:trHeight w:val="13"/>
          <w:tblCellSpacing w:w="0" w:type="dxa"/>
        </w:trPr>
        <w:tc>
          <w:tcPr>
            <w:tcW w:w="1620" w:type="pct"/>
            <w:gridSpan w:val="5"/>
          </w:tcPr>
          <w:p w:rsidR="001F5884" w:rsidRPr="00B02290" w:rsidRDefault="001F5884" w:rsidP="001F5884">
            <w:pPr>
              <w:spacing w:after="0"/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7" w:type="pct"/>
            <w:gridSpan w:val="3"/>
          </w:tcPr>
          <w:p w:rsidR="001F5884" w:rsidRPr="00B02290" w:rsidRDefault="001F5884" w:rsidP="001F5884">
            <w:pPr>
              <w:spacing w:after="0"/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6" w:type="pct"/>
          </w:tcPr>
          <w:p w:rsidR="001F5884" w:rsidRPr="00B02290" w:rsidRDefault="001F5884" w:rsidP="001F5884">
            <w:pPr>
              <w:spacing w:after="0"/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7" w:type="pct"/>
          </w:tcPr>
          <w:p w:rsidR="001F5884" w:rsidRPr="00B02290" w:rsidRDefault="001F5884" w:rsidP="001F5884">
            <w:pPr>
              <w:spacing w:after="0"/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</w:p>
        </w:tc>
      </w:tr>
    </w:tbl>
    <w:p w:rsidR="00773050" w:rsidRPr="00B02290" w:rsidRDefault="003A593D" w:rsidP="00773050">
      <w:pPr>
        <w:spacing w:after="0"/>
        <w:contextualSpacing/>
        <w:jc w:val="both"/>
        <w:rPr>
          <w:rFonts w:asciiTheme="majorHAnsi" w:hAnsiTheme="majorHAnsi" w:cs="Times New Roman"/>
          <w:sz w:val="20"/>
          <w:szCs w:val="20"/>
          <w:lang w:eastAsia="es-ES"/>
        </w:rPr>
      </w:pPr>
      <w:proofErr w:type="spellStart"/>
      <w:r>
        <w:rPr>
          <w:rFonts w:asciiTheme="majorHAnsi" w:hAnsiTheme="majorHAnsi" w:cs="Times New Roman"/>
          <w:sz w:val="20"/>
          <w:szCs w:val="20"/>
          <w:lang w:eastAsia="es-ES"/>
        </w:rPr>
        <w:t>Lógii</w:t>
      </w:r>
      <w:proofErr w:type="spellEnd"/>
    </w:p>
    <w:sectPr w:rsidR="00773050" w:rsidRPr="00B02290" w:rsidSect="00773050">
      <w:headerReference w:type="default" r:id="rId7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E99" w:rsidRDefault="00976E99" w:rsidP="00345D8F">
      <w:pPr>
        <w:spacing w:after="0"/>
      </w:pPr>
      <w:r>
        <w:separator/>
      </w:r>
    </w:p>
  </w:endnote>
  <w:endnote w:type="continuationSeparator" w:id="0">
    <w:p w:rsidR="00976E99" w:rsidRDefault="00976E99" w:rsidP="00345D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LT Std 47 Light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E99" w:rsidRDefault="00976E99" w:rsidP="00345D8F">
      <w:pPr>
        <w:spacing w:after="0"/>
      </w:pPr>
      <w:r>
        <w:separator/>
      </w:r>
    </w:p>
  </w:footnote>
  <w:footnote w:type="continuationSeparator" w:id="0">
    <w:p w:rsidR="00976E99" w:rsidRDefault="00976E99" w:rsidP="00345D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D8F" w:rsidRDefault="00345D8F">
    <w:pPr>
      <w:pStyle w:val="Encabezado"/>
    </w:pPr>
    <w:r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884"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7315200</wp:posOffset>
              </wp:positionH>
              <wp:positionV relativeFrom="paragraph">
                <wp:posOffset>-54610</wp:posOffset>
              </wp:positionV>
              <wp:extent cx="2729230" cy="292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D8F" w:rsidRDefault="00345D8F" w:rsidP="00345D8F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345D8F" w:rsidRDefault="00345D8F" w:rsidP="00345D8F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in;margin-top:-4.3pt;width:214.9pt;height:23.0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" stroked="f">
              <v:textbox inset="0,0,0,0">
                <w:txbxContent>
                  <w:p w:rsidR="00345D8F" w:rsidRDefault="00345D8F" w:rsidP="00345D8F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345D8F" w:rsidRDefault="00345D8F" w:rsidP="00345D8F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FE54A7"/>
    <w:multiLevelType w:val="hybridMultilevel"/>
    <w:tmpl w:val="8AE86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E0299"/>
    <w:multiLevelType w:val="hybridMultilevel"/>
    <w:tmpl w:val="B9E8A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C45A2"/>
    <w:multiLevelType w:val="hybridMultilevel"/>
    <w:tmpl w:val="4F607B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50"/>
    <w:rsid w:val="00072928"/>
    <w:rsid w:val="00095EE9"/>
    <w:rsid w:val="000A404E"/>
    <w:rsid w:val="000E4296"/>
    <w:rsid w:val="00174EDD"/>
    <w:rsid w:val="001F5884"/>
    <w:rsid w:val="00237207"/>
    <w:rsid w:val="002B5AE4"/>
    <w:rsid w:val="00345D8F"/>
    <w:rsid w:val="00347ABE"/>
    <w:rsid w:val="003A593D"/>
    <w:rsid w:val="003B3E1C"/>
    <w:rsid w:val="003B597E"/>
    <w:rsid w:val="00425545"/>
    <w:rsid w:val="00497150"/>
    <w:rsid w:val="004A61FD"/>
    <w:rsid w:val="005E7A83"/>
    <w:rsid w:val="00656500"/>
    <w:rsid w:val="0074582F"/>
    <w:rsid w:val="00773050"/>
    <w:rsid w:val="00826E40"/>
    <w:rsid w:val="0084641D"/>
    <w:rsid w:val="00863A08"/>
    <w:rsid w:val="008C7E5A"/>
    <w:rsid w:val="00941BBE"/>
    <w:rsid w:val="00976E99"/>
    <w:rsid w:val="0098693F"/>
    <w:rsid w:val="009D0991"/>
    <w:rsid w:val="00B02290"/>
    <w:rsid w:val="00B0558F"/>
    <w:rsid w:val="00BE1C60"/>
    <w:rsid w:val="00D56DF6"/>
    <w:rsid w:val="00DB096A"/>
    <w:rsid w:val="00E61347"/>
    <w:rsid w:val="00EA29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59B125"/>
  <w15:docId w15:val="{016A7409-C388-4B34-9C9E-92AD6A74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345D8F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45D8F"/>
  </w:style>
  <w:style w:type="paragraph" w:styleId="Piedepgina">
    <w:name w:val="footer"/>
    <w:basedOn w:val="Normal"/>
    <w:link w:val="Piedepgina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D8F"/>
  </w:style>
  <w:style w:type="character" w:customStyle="1" w:styleId="Ttulo6Car">
    <w:name w:val="Título 6 Car"/>
    <w:basedOn w:val="Fuentedeprrafopredeter"/>
    <w:link w:val="Ttulo6"/>
    <w:rsid w:val="00345D8F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customStyle="1" w:styleId="Default">
    <w:name w:val="Default"/>
    <w:rsid w:val="000E4296"/>
    <w:pPr>
      <w:autoSpaceDE w:val="0"/>
      <w:autoSpaceDN w:val="0"/>
      <w:adjustRightInd w:val="0"/>
      <w:spacing w:after="0"/>
    </w:pPr>
    <w:rPr>
      <w:rFonts w:ascii="Frutiger LT Std 47 Light Cn" w:eastAsiaTheme="minorHAnsi" w:hAnsi="Frutiger LT Std 47 Light Cn" w:cs="Frutiger LT Std 47 Light Cn"/>
      <w:color w:val="000000"/>
      <w:lang w:val="es-ES" w:eastAsia="en-US"/>
    </w:rPr>
  </w:style>
  <w:style w:type="paragraph" w:customStyle="1" w:styleId="Predeterminado">
    <w:name w:val="Predeterminado"/>
    <w:rsid w:val="00B02290"/>
    <w:pPr>
      <w:tabs>
        <w:tab w:val="left" w:pos="709"/>
      </w:tabs>
      <w:suppressAutoHyphens/>
      <w:spacing w:before="80" w:after="80" w:line="100" w:lineRule="atLeast"/>
    </w:pPr>
    <w:rPr>
      <w:rFonts w:ascii="Calibri" w:eastAsia="DejaVu Sans" w:hAnsi="Calibri"/>
      <w:sz w:val="22"/>
      <w:szCs w:val="22"/>
      <w:lang w:val="es-ES" w:eastAsia="en-US"/>
    </w:rPr>
  </w:style>
  <w:style w:type="paragraph" w:customStyle="1" w:styleId="Standard">
    <w:name w:val="Standard"/>
    <w:rsid w:val="0098693F"/>
    <w:pPr>
      <w:widowControl w:val="0"/>
      <w:suppressAutoHyphens/>
      <w:autoSpaceDN w:val="0"/>
      <w:spacing w:after="0"/>
      <w:textAlignment w:val="baseline"/>
    </w:pPr>
    <w:rPr>
      <w:rFonts w:ascii="Times New Roman" w:eastAsia="Times New Roman" w:hAnsi="Times New Roman" w:cs="Tahoma"/>
      <w:kern w:val="3"/>
      <w:lang w:val="es-ES" w:eastAsia="es-ES"/>
    </w:rPr>
  </w:style>
  <w:style w:type="paragraph" w:styleId="Prrafodelista">
    <w:name w:val="List Paragraph"/>
    <w:basedOn w:val="Normal"/>
    <w:qFormat/>
    <w:rsid w:val="001F5884"/>
    <w:pPr>
      <w:snapToGrid w:val="0"/>
      <w:spacing w:after="120"/>
      <w:ind w:left="720" w:right="-40" w:firstLine="709"/>
      <w:contextualSpacing/>
      <w:jc w:val="both"/>
    </w:pPr>
    <w:rPr>
      <w:rFonts w:ascii="Arial" w:eastAsia="Times New Roman" w:hAnsi="Arial" w:cs="Courier"/>
      <w:sz w:val="22"/>
      <w:szCs w:val="2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858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ANA BELÉN LÓPEZ ARIZA</cp:lastModifiedBy>
  <cp:revision>3</cp:revision>
  <dcterms:created xsi:type="dcterms:W3CDTF">2018-05-06T12:40:00Z</dcterms:created>
  <dcterms:modified xsi:type="dcterms:W3CDTF">2018-05-06T15:36:00Z</dcterms:modified>
</cp:coreProperties>
</file>