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5C" w:rsidRDefault="0098515C" w:rsidP="0098515C">
      <w:pPr>
        <w:pStyle w:val="Ttulo2"/>
        <w:spacing w:before="150" w:after="150" w:line="600" w:lineRule="atLeast"/>
        <w:rPr>
          <w:rFonts w:ascii="Verdana" w:hAnsi="Verdana"/>
          <w:color w:val="001323"/>
          <w:sz w:val="42"/>
          <w:szCs w:val="42"/>
        </w:rPr>
      </w:pPr>
      <w:r>
        <w:rPr>
          <w:rFonts w:ascii="Verdana" w:hAnsi="Verdana"/>
          <w:color w:val="001323"/>
          <w:sz w:val="42"/>
          <w:szCs w:val="42"/>
        </w:rPr>
        <w:t>Concreción curricular de una UDI</w:t>
      </w:r>
    </w:p>
    <w:p w:rsidR="0098515C" w:rsidRDefault="0098515C" w:rsidP="0098515C">
      <w:pPr>
        <w:rPr>
          <w:rFonts w:ascii="Verdana" w:hAnsi="Verdana"/>
          <w:color w:val="001323"/>
          <w:sz w:val="21"/>
          <w:szCs w:val="21"/>
        </w:rPr>
      </w:pPr>
      <w:hyperlink r:id="rId4" w:tooltip="Volver a: Sesión 3ª" w:history="1">
        <w:r>
          <w:rPr>
            <w:rStyle w:val="Hipervnculo"/>
            <w:rFonts w:ascii="Verdana" w:hAnsi="Verdana"/>
            <w:color w:val="FFFFFF"/>
            <w:sz w:val="21"/>
            <w:szCs w:val="21"/>
            <w:bdr w:val="single" w:sz="6" w:space="3" w:color="CCCCCC" w:frame="1"/>
            <w:shd w:val="clear" w:color="auto" w:fill="30ADD1"/>
          </w:rPr>
          <w:t>Volver a: Sesión 3ª</w:t>
        </w:r>
      </w:hyperlink>
    </w:p>
    <w:p w:rsidR="0098515C" w:rsidRDefault="0098515C" w:rsidP="0098515C">
      <w:pPr>
        <w:pStyle w:val="NormalWeb"/>
        <w:spacing w:before="0" w:beforeAutospacing="0" w:after="150" w:afterAutospacing="0"/>
        <w:rPr>
          <w:rFonts w:ascii="Verdana" w:hAnsi="Verdana"/>
          <w:color w:val="001323"/>
          <w:sz w:val="21"/>
          <w:szCs w:val="21"/>
        </w:rPr>
      </w:pPr>
      <w:r>
        <w:rPr>
          <w:rFonts w:ascii="Verdana" w:hAnsi="Verdana"/>
          <w:color w:val="001323"/>
          <w:sz w:val="21"/>
          <w:szCs w:val="21"/>
        </w:rPr>
        <w:t>El punto de partida a la hora de construir una UDI consiste en definir la concreción curricular, es decir, seleccionar los elementos curriculares: criterios de evaluación y su vinculación con las competencias, objetivos didácticos, bloque de contenidos y contenidos específicos a partir de lo recogido en el proyecto educativo de centro y en los diseños curriculares establecidos por la Administración educativa.</w:t>
      </w:r>
    </w:p>
    <w:p w:rsidR="0098515C" w:rsidRDefault="0098515C" w:rsidP="0098515C">
      <w:pPr>
        <w:pStyle w:val="NormalWeb"/>
        <w:spacing w:before="0" w:beforeAutospacing="0" w:after="150" w:afterAutospacing="0"/>
        <w:rPr>
          <w:rFonts w:ascii="Verdana" w:hAnsi="Verdana"/>
          <w:color w:val="001323"/>
          <w:sz w:val="21"/>
          <w:szCs w:val="21"/>
        </w:rPr>
      </w:pPr>
      <w:r>
        <w:rPr>
          <w:rFonts w:ascii="Verdana" w:hAnsi="Verdana"/>
          <w:color w:val="001323"/>
          <w:sz w:val="21"/>
          <w:szCs w:val="21"/>
        </w:rPr>
        <w:t xml:space="preserve">Para poder diseñar </w:t>
      </w:r>
      <w:proofErr w:type="spellStart"/>
      <w:r>
        <w:rPr>
          <w:rFonts w:ascii="Verdana" w:hAnsi="Verdana"/>
          <w:color w:val="001323"/>
          <w:sz w:val="21"/>
          <w:szCs w:val="21"/>
        </w:rPr>
        <w:t>UDIs</w:t>
      </w:r>
      <w:proofErr w:type="spellEnd"/>
      <w:r>
        <w:rPr>
          <w:rFonts w:ascii="Verdana" w:hAnsi="Verdana"/>
          <w:color w:val="001323"/>
          <w:sz w:val="21"/>
          <w:szCs w:val="21"/>
        </w:rPr>
        <w:t xml:space="preserve"> o evaluar a través de la aplicación de Séneca es necesario hacer un trabajo previo que consiste en tomar decisiones a nivel de centro sobre: qué técnicas e instrumentos de evaluación utilizar o qué modelos de pensamiento o procesos cognitivos se van a desarrollar. Estas tareas se realizan solo una vez al empezar el curso académico.</w:t>
      </w:r>
    </w:p>
    <w:p w:rsidR="0098515C" w:rsidRDefault="0098515C" w:rsidP="0098515C">
      <w:pPr>
        <w:pStyle w:val="NormalWeb"/>
        <w:spacing w:before="0" w:beforeAutospacing="0" w:after="150" w:afterAutospacing="0"/>
        <w:rPr>
          <w:rFonts w:ascii="Verdana" w:hAnsi="Verdana"/>
          <w:color w:val="001323"/>
          <w:sz w:val="21"/>
          <w:szCs w:val="21"/>
        </w:rPr>
      </w:pPr>
      <w:r>
        <w:rPr>
          <w:rFonts w:ascii="Verdana" w:hAnsi="Verdana"/>
          <w:color w:val="001323"/>
          <w:sz w:val="21"/>
          <w:szCs w:val="21"/>
        </w:rPr>
        <w:t>Para comenzar debes pensar qué criterios de evaluación quieres que tu UDI contribuya a lograr. A partir de ahí, objetivos (generales), contenidos, estándares de aprendizaje y competencias básicas que están relacionados con dichos criterios en el desarrollo de tu UDI.</w:t>
      </w:r>
    </w:p>
    <w:p w:rsidR="0098515C" w:rsidRDefault="0098515C" w:rsidP="0098515C">
      <w:pPr>
        <w:pStyle w:val="NormalWeb"/>
        <w:spacing w:before="0" w:beforeAutospacing="0" w:after="150" w:afterAutospacing="0"/>
        <w:rPr>
          <w:rFonts w:ascii="Verdana" w:hAnsi="Verdana"/>
          <w:color w:val="001323"/>
          <w:sz w:val="21"/>
          <w:szCs w:val="21"/>
        </w:rPr>
      </w:pPr>
      <w:r>
        <w:rPr>
          <w:rFonts w:ascii="Verdana" w:hAnsi="Verdana"/>
          <w:color w:val="001323"/>
          <w:sz w:val="21"/>
          <w:szCs w:val="21"/>
        </w:rPr>
        <w:t>Ten en cuenta que en la siguiente actividad plantearemos la transposición didáctica, con una estructura de tareas, actividades y ejercicios, así que si quieres utilizar la tarea que desarrollaste en el módulo 2, deberás usar también la concreción curricular adecuada en esta actividad.</w:t>
      </w:r>
    </w:p>
    <w:p w:rsidR="0098515C" w:rsidRDefault="0098515C" w:rsidP="0098515C">
      <w:pPr>
        <w:pStyle w:val="NormalWeb"/>
        <w:spacing w:before="0" w:beforeAutospacing="0" w:after="150" w:afterAutospacing="0"/>
        <w:rPr>
          <w:rFonts w:ascii="Verdana" w:hAnsi="Verdana"/>
          <w:color w:val="001323"/>
          <w:sz w:val="21"/>
          <w:szCs w:val="21"/>
        </w:rPr>
      </w:pPr>
      <w:r>
        <w:rPr>
          <w:rFonts w:ascii="Verdana" w:hAnsi="Verdana"/>
          <w:color w:val="001323"/>
          <w:sz w:val="21"/>
          <w:szCs w:val="21"/>
        </w:rPr>
        <w:t>En esta actividad, debemos completar la ficha siguiente con la siguiente información:</w:t>
      </w:r>
    </w:p>
    <w:p w:rsidR="0098515C" w:rsidRDefault="0098515C" w:rsidP="0098515C">
      <w:pPr>
        <w:pStyle w:val="NormalWeb"/>
        <w:spacing w:before="0" w:beforeAutospacing="0" w:after="150" w:afterAutospacing="0"/>
        <w:rPr>
          <w:rFonts w:ascii="Verdana" w:hAnsi="Verdana"/>
          <w:color w:val="001323"/>
          <w:sz w:val="21"/>
          <w:szCs w:val="21"/>
        </w:rPr>
      </w:pPr>
      <w:r>
        <w:rPr>
          <w:rFonts w:ascii="Verdana" w:hAnsi="Verdana"/>
          <w:color w:val="001323"/>
          <w:sz w:val="21"/>
          <w:szCs w:val="21"/>
        </w:rPr>
        <w:t>Paso 1. Realizar la justificación de la UDI.</w:t>
      </w:r>
    </w:p>
    <w:p w:rsidR="0098515C" w:rsidRDefault="0098515C" w:rsidP="0098515C">
      <w:pPr>
        <w:pStyle w:val="NormalWeb"/>
        <w:spacing w:before="0" w:beforeAutospacing="0" w:after="150" w:afterAutospacing="0"/>
        <w:rPr>
          <w:rFonts w:ascii="Verdana" w:hAnsi="Verdana"/>
          <w:color w:val="001323"/>
          <w:sz w:val="21"/>
          <w:szCs w:val="21"/>
        </w:rPr>
      </w:pPr>
      <w:r>
        <w:rPr>
          <w:rFonts w:ascii="Verdana" w:hAnsi="Verdana"/>
          <w:color w:val="001323"/>
          <w:sz w:val="21"/>
          <w:szCs w:val="21"/>
        </w:rPr>
        <w:t>Paso 2. Establecer la concreción curricular de la UDI: Seleccionar los criterios de evaluación de cada materia que la UDI contribuirá a lograr, así como los objetivos, contenidos y estándares de aprendizaje.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"/>
        <w:gridCol w:w="4181"/>
      </w:tblGrid>
      <w:tr w:rsidR="0098515C" w:rsidTr="0098515C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15C" w:rsidRDefault="0098515C" w:rsidP="0098515C">
            <w:pPr>
              <w:rPr>
                <w:rFonts w:ascii="Verdana" w:hAnsi="Verdana"/>
              </w:rPr>
            </w:pPr>
            <w:hyperlink r:id="rId5" w:history="1">
              <w:r>
                <w:rPr>
                  <w:rStyle w:val="Hipervnculo"/>
                  <w:rFonts w:ascii="Verdana" w:hAnsi="Verdana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15C" w:rsidRDefault="0098515C" w:rsidP="0098515C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" w:eastAsia="es-ES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agen 1" descr="FICHA_CONCRECION_UDI.do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A_CONCRECION_UDI.do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 </w:t>
            </w:r>
            <w:hyperlink r:id="rId7" w:tgtFrame="_blank" w:history="1">
              <w:r>
                <w:rPr>
                  <w:rStyle w:val="Hipervnculo"/>
                  <w:rFonts w:ascii="Verdana" w:hAnsi="Verdana"/>
                </w:rPr>
                <w:t>FICHA_CONCRECION_UDI.docx</w:t>
              </w:r>
            </w:hyperlink>
          </w:p>
        </w:tc>
      </w:tr>
    </w:tbl>
    <w:p w:rsidR="0098515C" w:rsidRDefault="0098515C" w:rsidP="00773050">
      <w:pPr>
        <w:pStyle w:val="Ttulo4"/>
        <w:rPr>
          <w:sz w:val="32"/>
          <w:lang w:eastAsia="es-ES"/>
        </w:rPr>
      </w:pPr>
    </w:p>
    <w:p w:rsidR="0098515C" w:rsidRDefault="0098515C" w:rsidP="00773050">
      <w:pPr>
        <w:pStyle w:val="Ttulo4"/>
        <w:rPr>
          <w:sz w:val="32"/>
          <w:lang w:eastAsia="es-ES"/>
        </w:rPr>
      </w:pPr>
    </w:p>
    <w:p w:rsidR="00773050" w:rsidRDefault="0091553A" w:rsidP="00773050">
      <w:pPr>
        <w:pStyle w:val="Ttulo4"/>
        <w:rPr>
          <w:lang w:eastAsia="es-ES"/>
        </w:rPr>
      </w:pPr>
      <w:r w:rsidRPr="0091553A">
        <w:rPr>
          <w:sz w:val="32"/>
          <w:lang w:eastAsia="es-ES"/>
        </w:rPr>
        <w:t>ESTRUCTURA DE UNA UDI: LA CONCRECIÓN CURRICULAR</w:t>
      </w:r>
    </w:p>
    <w:p w:rsidR="0091553A" w:rsidRPr="0091553A" w:rsidRDefault="0091553A" w:rsidP="0091553A">
      <w:pPr>
        <w:rPr>
          <w:lang w:eastAsia="es-ES"/>
        </w:rPr>
      </w:pPr>
      <w:bookmarkStart w:id="0" w:name="_GoBack"/>
      <w:bookmarkEnd w:id="0"/>
    </w:p>
    <w:tbl>
      <w:tblPr>
        <w:tblStyle w:val="Tablaconcuadrcula"/>
        <w:tblW w:w="4982" w:type="pct"/>
        <w:tblLayout w:type="fixed"/>
        <w:tblLook w:val="04A0"/>
      </w:tblPr>
      <w:tblGrid>
        <w:gridCol w:w="2094"/>
        <w:gridCol w:w="2552"/>
        <w:gridCol w:w="2409"/>
        <w:gridCol w:w="993"/>
        <w:gridCol w:w="56"/>
        <w:gridCol w:w="3756"/>
        <w:gridCol w:w="3700"/>
      </w:tblGrid>
      <w:tr w:rsidR="008362BA" w:rsidRPr="008362BA" w:rsidTr="008362BA">
        <w:tc>
          <w:tcPr>
            <w:tcW w:w="673" w:type="pct"/>
          </w:tcPr>
          <w:p w:rsidR="008362BA" w:rsidRPr="008362BA" w:rsidRDefault="008362BA" w:rsidP="00556E2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TÍTULO </w:t>
            </w: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DE LA UDI:</w:t>
            </w:r>
          </w:p>
        </w:tc>
        <w:tc>
          <w:tcPr>
            <w:tcW w:w="4327" w:type="pct"/>
            <w:gridSpan w:val="6"/>
          </w:tcPr>
          <w:p w:rsidR="008362BA" w:rsidRPr="008362BA" w:rsidRDefault="008362BA" w:rsidP="00556E2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8362BA" w:rsidRPr="008362BA" w:rsidTr="008362BA">
        <w:tc>
          <w:tcPr>
            <w:tcW w:w="673" w:type="pct"/>
          </w:tcPr>
          <w:p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MATERIA: </w:t>
            </w:r>
          </w:p>
        </w:tc>
        <w:tc>
          <w:tcPr>
            <w:tcW w:w="1594" w:type="pct"/>
            <w:gridSpan w:val="2"/>
          </w:tcPr>
          <w:p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19" w:type="pct"/>
          </w:tcPr>
          <w:p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CURSO:</w:t>
            </w:r>
          </w:p>
        </w:tc>
        <w:tc>
          <w:tcPr>
            <w:tcW w:w="2415" w:type="pct"/>
            <w:gridSpan w:val="3"/>
          </w:tcPr>
          <w:p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8362BA" w:rsidRPr="008362BA" w:rsidTr="008362BA">
        <w:tc>
          <w:tcPr>
            <w:tcW w:w="673" w:type="pct"/>
          </w:tcPr>
          <w:p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JUSTIFICACIÓN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4327" w:type="pct"/>
            <w:gridSpan w:val="6"/>
          </w:tcPr>
          <w:p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73050" w:rsidRPr="008362BA" w:rsidTr="008362BA">
        <w:trPr>
          <w:trHeight w:val="207"/>
        </w:trPr>
        <w:tc>
          <w:tcPr>
            <w:tcW w:w="5000" w:type="pct"/>
            <w:gridSpan w:val="7"/>
            <w:hideMark/>
          </w:tcPr>
          <w:p w:rsidR="00773050" w:rsidRPr="008362BA" w:rsidRDefault="00464F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8362BA" w:rsidRPr="008362BA" w:rsidTr="008362BA">
        <w:trPr>
          <w:trHeight w:val="24"/>
        </w:trPr>
        <w:tc>
          <w:tcPr>
            <w:tcW w:w="1493" w:type="pct"/>
            <w:gridSpan w:val="2"/>
            <w:vAlign w:val="center"/>
          </w:tcPr>
          <w:p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CRITERIOS DE EVALUACIÓN Y COMPETENCIAS </w:t>
            </w: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CLAVE</w:t>
            </w:r>
          </w:p>
        </w:tc>
        <w:tc>
          <w:tcPr>
            <w:tcW w:w="1111" w:type="pct"/>
            <w:gridSpan w:val="3"/>
            <w:vAlign w:val="center"/>
          </w:tcPr>
          <w:p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 xml:space="preserve">ESTÁNDARES DE APRENDIZAJE </w:t>
            </w: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EVALUABLES</w:t>
            </w:r>
          </w:p>
        </w:tc>
        <w:tc>
          <w:tcPr>
            <w:tcW w:w="1207" w:type="pct"/>
            <w:vAlign w:val="center"/>
          </w:tcPr>
          <w:p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CONTENIDOS</w:t>
            </w:r>
          </w:p>
        </w:tc>
        <w:tc>
          <w:tcPr>
            <w:tcW w:w="1189" w:type="pct"/>
            <w:vAlign w:val="center"/>
          </w:tcPr>
          <w:p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8362BA" w:rsidRPr="008362BA" w:rsidTr="008362BA">
        <w:trPr>
          <w:trHeight w:val="1568"/>
        </w:trPr>
        <w:tc>
          <w:tcPr>
            <w:tcW w:w="1493" w:type="pct"/>
            <w:gridSpan w:val="2"/>
          </w:tcPr>
          <w:p w:rsidR="00303829" w:rsidRPr="008362BA" w:rsidRDefault="00303829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11" w:type="pct"/>
            <w:gridSpan w:val="3"/>
          </w:tcPr>
          <w:p w:rsidR="00464F2C" w:rsidRPr="008362BA" w:rsidRDefault="00464F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7" w:type="pct"/>
          </w:tcPr>
          <w:p w:rsidR="00464F2C" w:rsidRPr="008362BA" w:rsidRDefault="00464F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89" w:type="pct"/>
          </w:tcPr>
          <w:p w:rsidR="00464F2C" w:rsidRPr="008362BA" w:rsidRDefault="00464F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8362BA" w:rsidRPr="008362BA" w:rsidTr="008362BA">
        <w:trPr>
          <w:trHeight w:val="1568"/>
        </w:trPr>
        <w:tc>
          <w:tcPr>
            <w:tcW w:w="1493" w:type="pct"/>
            <w:gridSpan w:val="2"/>
          </w:tcPr>
          <w:p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11" w:type="pct"/>
            <w:gridSpan w:val="3"/>
          </w:tcPr>
          <w:p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7" w:type="pct"/>
          </w:tcPr>
          <w:p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89" w:type="pct"/>
          </w:tcPr>
          <w:p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8362BA" w:rsidRPr="008362BA" w:rsidTr="008362BA">
        <w:trPr>
          <w:trHeight w:val="1568"/>
        </w:trPr>
        <w:tc>
          <w:tcPr>
            <w:tcW w:w="1493" w:type="pct"/>
            <w:gridSpan w:val="2"/>
          </w:tcPr>
          <w:p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11" w:type="pct"/>
            <w:gridSpan w:val="3"/>
          </w:tcPr>
          <w:p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7" w:type="pct"/>
          </w:tcPr>
          <w:p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89" w:type="pct"/>
          </w:tcPr>
          <w:p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pgSz w:w="16840" w:h="11901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73050"/>
    <w:rsid w:val="0019322C"/>
    <w:rsid w:val="00303829"/>
    <w:rsid w:val="00341770"/>
    <w:rsid w:val="00464F2C"/>
    <w:rsid w:val="0074582F"/>
    <w:rsid w:val="00773050"/>
    <w:rsid w:val="008362BA"/>
    <w:rsid w:val="008747A2"/>
    <w:rsid w:val="0091553A"/>
    <w:rsid w:val="0098515C"/>
    <w:rsid w:val="009D0991"/>
    <w:rsid w:val="00C23FD4"/>
    <w:rsid w:val="00D56DF6"/>
    <w:rsid w:val="00F823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8362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8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9851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1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1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3557">
              <w:marLeft w:val="456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cionadistancia.juntadeandalucia.es/profesorado/pluginfile.php/379301/mod_assign/introattachment/0/FICHA_CONCRECION_UDI.docx?forcedownloa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ducacionadistancia.juntadeandalucia.es/profesorado/mod/assign/view.php?id=146854" TargetMode="External"/><Relationship Id="rId4" Type="http://schemas.openxmlformats.org/officeDocument/2006/relationships/hyperlink" Target="https://educacionadistancia.juntadeandalucia.es/profesorado/course/view.php?id=3722&amp;sesskey=CNak8E1cZQ&amp;section=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CARMEN</cp:lastModifiedBy>
  <cp:revision>2</cp:revision>
  <dcterms:created xsi:type="dcterms:W3CDTF">2018-02-03T11:40:00Z</dcterms:created>
  <dcterms:modified xsi:type="dcterms:W3CDTF">2018-02-03T11:40:00Z</dcterms:modified>
</cp:coreProperties>
</file>