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5" w:rsidRDefault="00D65BA9">
      <w:r>
        <w:t>GRUPO DE TRABAJO COMPETENCIAS LAVE.</w:t>
      </w:r>
    </w:p>
    <w:p w:rsidR="00D65BA9" w:rsidRDefault="007B2C19">
      <w:r>
        <w:t>SESIÓN 6 (26 de mayo)</w:t>
      </w:r>
    </w:p>
    <w:p w:rsidR="007B2C19" w:rsidRDefault="007B2C19" w:rsidP="007B2C19">
      <w:r>
        <w:t>Se inicia la sesión a las 17:00 horas.</w:t>
      </w:r>
    </w:p>
    <w:p w:rsidR="007B71D3" w:rsidRDefault="0072022E" w:rsidP="007B2C19">
      <w:r>
        <w:t xml:space="preserve"> </w:t>
      </w:r>
      <w:r w:rsidR="007B2C19">
        <w:t>Se convoca a los miembros del  grupo de trabajo para realizar la UDI en Seneca y revisar otros aspectos del nuevo módulo de “currículo por competencias”.</w:t>
      </w:r>
    </w:p>
    <w:p w:rsidR="007B2C19" w:rsidRDefault="007B2C19" w:rsidP="007B2C19">
      <w:r>
        <w:t xml:space="preserve">Se muestra a todos los miembros del grupo la ubicación de la herramienta y se hace un repaso rápido de las cuestiones tratadas a lo largo de todo el curso, con especial incidencia en como al calificar los criterios se irían sumando las notas a las competencias (que se evalúan desde distintas materias). </w:t>
      </w:r>
    </w:p>
    <w:p w:rsidR="007B2C19" w:rsidRDefault="007B2C19" w:rsidP="007B2C19">
      <w:r>
        <w:t xml:space="preserve">Sin más dilación se explica cómo se implementan las </w:t>
      </w:r>
      <w:proofErr w:type="spellStart"/>
      <w:r>
        <w:t>UDIs</w:t>
      </w:r>
      <w:proofErr w:type="spellEnd"/>
      <w:r>
        <w:t xml:space="preserve"> en Seneca y se realiza con ellos una nueva UDI, incluyendo la evaluación de lo aprendido. Se resuelven dudas y se atienden a los distintos comentarios. Se entra en un pequeño debate sobre la posibilidad de realizar esta evaluación </w:t>
      </w:r>
      <w:proofErr w:type="spellStart"/>
      <w:r>
        <w:t>criterial</w:t>
      </w:r>
      <w:proofErr w:type="spellEnd"/>
      <w:r>
        <w:t xml:space="preserve"> cuando se tienen varias materias. Surgen preguntas sobre si será obligatorio para el próximo curso, que quedan sin una respuesta clara. </w:t>
      </w:r>
    </w:p>
    <w:p w:rsidR="007B2C19" w:rsidRDefault="007B2C19" w:rsidP="007B2C19">
      <w:r>
        <w:t>Finalmente, se recalca a todos los miembros que al realizar la UDI en Seneca también se consideran realizadas las tareas  3 (concreción curricular), 4 (trasposición didáctica –las tareas de Seneca-) y 5 (valoración de lo aprendido).</w:t>
      </w:r>
    </w:p>
    <w:p w:rsidR="007B2C19" w:rsidRDefault="007B2C19" w:rsidP="007B2C19"/>
    <w:p w:rsidR="007B71D3" w:rsidRDefault="007B71D3">
      <w:r>
        <w:t>Sin más asuntos que tratar, se levanta la sesión siendo las 19:30 horas.</w:t>
      </w:r>
    </w:p>
    <w:p w:rsidR="007B71D3" w:rsidRDefault="007B71D3">
      <w:r>
        <w:t>Firmado:</w:t>
      </w:r>
    </w:p>
    <w:p w:rsidR="007B71D3" w:rsidRDefault="007B71D3">
      <w:r>
        <w:t>Generoso Rozas, coordinador.</w:t>
      </w:r>
    </w:p>
    <w:sectPr w:rsidR="007B71D3" w:rsidSect="00176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BA9"/>
    <w:rsid w:val="00057F2B"/>
    <w:rsid w:val="00176E5C"/>
    <w:rsid w:val="0072022E"/>
    <w:rsid w:val="007B2C19"/>
    <w:rsid w:val="007B71D3"/>
    <w:rsid w:val="008173B9"/>
    <w:rsid w:val="00B165AF"/>
    <w:rsid w:val="00D65BA9"/>
    <w:rsid w:val="00E4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2018-05-30T08:07:00Z</dcterms:created>
  <dcterms:modified xsi:type="dcterms:W3CDTF">2018-05-30T08:07:00Z</dcterms:modified>
</cp:coreProperties>
</file>