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92C6" w14:textId="77777777" w:rsidR="00D7266D" w:rsidRPr="00F11DC2" w:rsidRDefault="00D7266D">
      <w:pPr>
        <w:rPr>
          <w:rFonts w:ascii="Arial" w:hAnsi="Arial" w:cs="Arial"/>
        </w:rPr>
      </w:pPr>
    </w:p>
    <w:p w14:paraId="600A6C8D" w14:textId="77777777" w:rsidR="00D7266D" w:rsidRPr="00F11DC2" w:rsidRDefault="00D7266D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357"/>
      </w:tblGrid>
      <w:tr w:rsidR="003010BE" w:rsidRPr="00F11DC2" w14:paraId="31F876F0" w14:textId="77777777" w:rsidTr="003010BE">
        <w:trPr>
          <w:trHeight w:val="1099"/>
        </w:trPr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14:paraId="0AF34706" w14:textId="77777777" w:rsidR="00D7266D" w:rsidRPr="00F11DC2" w:rsidRDefault="00DC450C" w:rsidP="00B061D3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83DED2D" wp14:editId="2AC0B589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66D"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3010BE" w:rsidRPr="00F11DC2" w14:paraId="70A08A19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23F7B326" w14:textId="194EE16C" w:rsidR="00D7266D" w:rsidRPr="00F11DC2" w:rsidRDefault="00B739D3" w:rsidP="003D5F6D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3010BE">
              <w:rPr>
                <w:rFonts w:ascii="Arial" w:hAnsi="Arial" w:cs="Arial"/>
              </w:rPr>
              <w:t xml:space="preserve">: </w:t>
            </w:r>
            <w:r w:rsidR="003D5F6D">
              <w:rPr>
                <w:rFonts w:ascii="Arial" w:hAnsi="Arial" w:cs="Arial"/>
              </w:rPr>
              <w:t>¿SON NECESARIAS LAS DIPUTACIONES?</w:t>
            </w:r>
          </w:p>
        </w:tc>
      </w:tr>
      <w:tr w:rsidR="003010BE" w:rsidRPr="00F11DC2" w14:paraId="56EB59E3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59DEE45B" w14:textId="3ECBBF82" w:rsidR="00B739D3" w:rsidRPr="00F11DC2" w:rsidRDefault="00B739D3" w:rsidP="003D5F6D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3010BE">
              <w:rPr>
                <w:rFonts w:ascii="Arial" w:hAnsi="Arial" w:cs="Arial"/>
              </w:rPr>
              <w:t xml:space="preserve">: </w:t>
            </w:r>
            <w:r w:rsidR="003D5F6D">
              <w:rPr>
                <w:rFonts w:ascii="Arial" w:hAnsi="Arial" w:cs="Arial"/>
              </w:rPr>
              <w:t>político</w:t>
            </w:r>
          </w:p>
        </w:tc>
      </w:tr>
      <w:tr w:rsidR="003010BE" w:rsidRPr="00F11DC2" w14:paraId="59EC8257" w14:textId="77777777" w:rsidTr="003010BE">
        <w:trPr>
          <w:trHeight w:val="1489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1DE449B6" w14:textId="1E895394" w:rsidR="00B061D3" w:rsidRPr="00F11DC2" w:rsidRDefault="00B061D3" w:rsidP="003D5F6D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3010BE">
              <w:rPr>
                <w:rFonts w:ascii="Arial" w:hAnsi="Arial" w:cs="Arial"/>
              </w:rPr>
              <w:t xml:space="preserve">: </w:t>
            </w:r>
            <w:r w:rsidR="003D5F6D">
              <w:rPr>
                <w:rFonts w:ascii="Arial" w:hAnsi="Arial" w:cs="Arial"/>
              </w:rPr>
              <w:t>hoy en día existe el debate sobre la duplicación de administraciones para dar servicio a la sociedad, considerándose que el gasto excesivo que representa la administración debe ser revisado, sin embargo, el mundo rural se niega a perder una administración territorial más cercana.</w:t>
            </w:r>
          </w:p>
        </w:tc>
      </w:tr>
      <w:tr w:rsidR="003010BE" w:rsidRPr="00F11DC2" w14:paraId="76E21EB4" w14:textId="77777777" w:rsidTr="003010BE">
        <w:trPr>
          <w:trHeight w:val="365"/>
        </w:trPr>
        <w:tc>
          <w:tcPr>
            <w:tcW w:w="2500" w:type="pct"/>
            <w:shd w:val="clear" w:color="auto" w:fill="E7F7D1" w:themeFill="accent1" w:themeFillTint="33"/>
          </w:tcPr>
          <w:p w14:paraId="6151186C" w14:textId="77777777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14:paraId="7F22D8BF" w14:textId="77777777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EN CONTRA</w:t>
            </w:r>
          </w:p>
        </w:tc>
      </w:tr>
      <w:tr w:rsidR="003010BE" w:rsidRPr="00F11DC2" w14:paraId="3D98006C" w14:textId="77777777" w:rsidTr="003010BE">
        <w:trPr>
          <w:trHeight w:val="3645"/>
        </w:trPr>
        <w:tc>
          <w:tcPr>
            <w:tcW w:w="2500" w:type="pct"/>
          </w:tcPr>
          <w:p w14:paraId="5BC0E164" w14:textId="64C5889C" w:rsidR="00B739D3" w:rsidRPr="00F11DC2" w:rsidRDefault="00B739D3">
            <w:pPr>
              <w:rPr>
                <w:rFonts w:ascii="Arial" w:hAnsi="Arial" w:cs="Arial"/>
              </w:rPr>
            </w:pPr>
          </w:p>
          <w:p w14:paraId="442182DA" w14:textId="757EA94B" w:rsidR="00B739D3" w:rsidRDefault="003D5F6D" w:rsidP="003D5F6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necesarias porque son el eslabón de la administración más cercana al contribuyente, conociendo sus verdaderos problemas y necesidades.</w:t>
            </w:r>
          </w:p>
          <w:p w14:paraId="1731A513" w14:textId="78C854A2" w:rsidR="003D5F6D" w:rsidRDefault="003D5F6D" w:rsidP="003D5F6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Permiten una organización comarcal más útil que la de comunidades autónomas. </w:t>
            </w:r>
          </w:p>
          <w:p w14:paraId="169CDB2B" w14:textId="06FEB4C6" w:rsidR="00B739D3" w:rsidRPr="003D5F6D" w:rsidRDefault="003D5F6D" w:rsidP="003D5F6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organismo es útil, hay otros apartados de la administración más ineficaces.</w:t>
            </w:r>
          </w:p>
          <w:p w14:paraId="1A90B2FA" w14:textId="77777777" w:rsidR="00B739D3" w:rsidRPr="00F11DC2" w:rsidRDefault="00B739D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C2ED6B2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6BEF3524" w14:textId="4CC240E6" w:rsidR="003D5F6D" w:rsidRPr="00F11DC2" w:rsidRDefault="003D5F6D" w:rsidP="003D5F6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la duplicidad de los mismos organismos de ámbito autonómico.</w:t>
            </w:r>
          </w:p>
          <w:p w14:paraId="3B005A50" w14:textId="77777777" w:rsidR="00B061D3" w:rsidRDefault="003D5F6D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Suponen un a red de clientelismo político difícilmente aceptable.</w:t>
            </w:r>
          </w:p>
          <w:p w14:paraId="0D20C7A7" w14:textId="4540417F" w:rsidR="003D5F6D" w:rsidRPr="00F11DC2" w:rsidRDefault="00183C99" w:rsidP="00B06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organismos como las mancomunidades eran más útiles porque independientemente de la separación provincial política unían pueblos por sus intereses y problemas.</w:t>
            </w:r>
          </w:p>
        </w:tc>
      </w:tr>
      <w:tr w:rsidR="003010BE" w:rsidRPr="00F11DC2" w14:paraId="5A43D8D0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E7F7D1" w:themeFill="accent1" w:themeFillTint="33"/>
          </w:tcPr>
          <w:p w14:paraId="0B551644" w14:textId="17957E44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3010BE" w:rsidRPr="00F11DC2" w14:paraId="210D64A9" w14:textId="77777777" w:rsidTr="00183C99">
        <w:trPr>
          <w:trHeight w:val="3877"/>
        </w:trPr>
        <w:tc>
          <w:tcPr>
            <w:tcW w:w="5000" w:type="pct"/>
            <w:gridSpan w:val="2"/>
          </w:tcPr>
          <w:p w14:paraId="2BCAB00B" w14:textId="6C10412B" w:rsidR="00183C99" w:rsidRDefault="00183C99" w:rsidP="00183C99">
            <w:pPr>
              <w:rPr>
                <w:rFonts w:ascii="Arial" w:hAnsi="Arial" w:cs="Arial"/>
              </w:rPr>
            </w:pPr>
            <w:hyperlink r:id="rId10" w:history="1">
              <w:r w:rsidRPr="00986CCF">
                <w:rPr>
                  <w:rStyle w:val="Hipervnculo"/>
                  <w:rFonts w:ascii="Arial" w:hAnsi="Arial" w:cs="Arial"/>
                </w:rPr>
                <w:t>http://femp.femp.es/files/3580-829-fichero/LAS%20COMPETENCIAS%20Y%20FUNCIONES%20DE%20COORDINACION%20DE%20LAS%20DIPUTACIONES%20PROVINCIALES%20%202.pdf</w:t>
              </w:r>
            </w:hyperlink>
          </w:p>
          <w:p w14:paraId="1B96AB44" w14:textId="0553D580" w:rsidR="006C6439" w:rsidRDefault="006C6439" w:rsidP="00183C99">
            <w:pPr>
              <w:rPr>
                <w:rFonts w:ascii="Arial" w:hAnsi="Arial" w:cs="Arial"/>
              </w:rPr>
            </w:pPr>
            <w:hyperlink r:id="rId11" w:history="1">
              <w:r w:rsidRPr="00986CCF">
                <w:rPr>
                  <w:rStyle w:val="Hipervnculo"/>
                  <w:rFonts w:ascii="Arial" w:hAnsi="Arial" w:cs="Arial"/>
                </w:rPr>
                <w:t>https://www.gobiernolocal.org/historicoBoletines/nueva_web/grupos_trabajo/impl_lrsal/02_Regimen_competencial_dp.pdf</w:t>
              </w:r>
            </w:hyperlink>
          </w:p>
          <w:p w14:paraId="4185ACFC" w14:textId="32102BEE" w:rsidR="00183C99" w:rsidRDefault="00183C99" w:rsidP="00183C99">
            <w:pPr>
              <w:rPr>
                <w:rFonts w:ascii="Arial" w:hAnsi="Arial" w:cs="Arial"/>
              </w:rPr>
            </w:pPr>
            <w:hyperlink r:id="rId12" w:history="1">
              <w:r w:rsidRPr="00986CCF">
                <w:rPr>
                  <w:rStyle w:val="Hipervnculo"/>
                  <w:rFonts w:ascii="Arial" w:hAnsi="Arial" w:cs="Arial"/>
                </w:rPr>
                <w:t>http://www.abc.es/espana/abci-diputaciones-provinciales-cuanto-cuestan-y-para-sirven-quien-gobierna-201602231754_noticia.html</w:t>
              </w:r>
            </w:hyperlink>
          </w:p>
          <w:p w14:paraId="2FDE5B61" w14:textId="0064753A" w:rsidR="006C6439" w:rsidRDefault="00183C99" w:rsidP="00183C99">
            <w:pPr>
              <w:rPr>
                <w:rFonts w:ascii="Arial" w:hAnsi="Arial" w:cs="Arial"/>
              </w:rPr>
            </w:pPr>
            <w:hyperlink r:id="rId13" w:history="1">
              <w:r w:rsidRPr="00986CCF">
                <w:rPr>
                  <w:rStyle w:val="Hipervnculo"/>
                  <w:rFonts w:ascii="Arial" w:hAnsi="Arial" w:cs="Arial"/>
                </w:rPr>
                <w:t>htt</w:t>
              </w:r>
              <w:r w:rsidRPr="00986CCF">
                <w:rPr>
                  <w:rStyle w:val="Hipervnculo"/>
                  <w:rFonts w:ascii="Arial" w:hAnsi="Arial" w:cs="Arial"/>
                </w:rPr>
                <w:t>p</w:t>
              </w:r>
              <w:r w:rsidRPr="00986CCF">
                <w:rPr>
                  <w:rStyle w:val="Hipervnculo"/>
                  <w:rFonts w:ascii="Arial" w:hAnsi="Arial" w:cs="Arial"/>
                </w:rPr>
                <w:t>s://www.lanuevacronica.com/suprimir-o-conservar-las-diputaciones</w:t>
              </w:r>
            </w:hyperlink>
          </w:p>
          <w:p w14:paraId="75BA88BB" w14:textId="520B17D8" w:rsidR="00183C99" w:rsidRDefault="00183C99" w:rsidP="00183C99">
            <w:pPr>
              <w:rPr>
                <w:rFonts w:ascii="Arial" w:hAnsi="Arial" w:cs="Arial"/>
              </w:rPr>
            </w:pPr>
            <w:hyperlink r:id="rId14" w:history="1">
              <w:r w:rsidRPr="00986CCF">
                <w:rPr>
                  <w:rStyle w:val="Hipervnculo"/>
                  <w:rFonts w:ascii="Arial" w:hAnsi="Arial" w:cs="Arial"/>
                </w:rPr>
                <w:t>http://www.publico.es/politica/son-necesarias-diputaciones.html</w:t>
              </w:r>
            </w:hyperlink>
          </w:p>
          <w:p w14:paraId="1BC0DB77" w14:textId="5B238A3E" w:rsidR="00183C99" w:rsidRDefault="00183C99" w:rsidP="00183C99">
            <w:pPr>
              <w:rPr>
                <w:rFonts w:ascii="Arial" w:hAnsi="Arial" w:cs="Arial"/>
              </w:rPr>
            </w:pPr>
            <w:hyperlink r:id="rId15" w:history="1">
              <w:r w:rsidRPr="00986CCF">
                <w:rPr>
                  <w:rStyle w:val="Hipervnculo"/>
                  <w:rFonts w:ascii="Arial" w:hAnsi="Arial" w:cs="Arial"/>
                </w:rPr>
                <w:t>http://www.lasexta.com/noticias/nacional/voces-favor-diputaciones-marcan-incierto-futuro-estas-instituciones_2016031957239acd6584a81fd881f71e.html</w:t>
              </w:r>
            </w:hyperlink>
          </w:p>
          <w:p w14:paraId="731A1D97" w14:textId="442F31F0" w:rsidR="00183C99" w:rsidRDefault="00183C99" w:rsidP="00183C99">
            <w:pPr>
              <w:rPr>
                <w:rFonts w:ascii="Arial" w:hAnsi="Arial" w:cs="Arial"/>
              </w:rPr>
            </w:pPr>
            <w:hyperlink r:id="rId16" w:history="1">
              <w:r w:rsidRPr="00986CCF">
                <w:rPr>
                  <w:rStyle w:val="Hipervnculo"/>
                  <w:rFonts w:ascii="Arial" w:hAnsi="Arial" w:cs="Arial"/>
                </w:rPr>
                <w:t>http://www.lavozdetalavera.com/noticia/42948/opinion/algunas-razones-para-la-eliminacion-de-las-diputaciones.html</w:t>
              </w:r>
            </w:hyperlink>
          </w:p>
          <w:p w14:paraId="77E1808C" w14:textId="01F019CA" w:rsidR="00183C99" w:rsidRPr="00F11DC2" w:rsidRDefault="00183C99" w:rsidP="00183C99">
            <w:pPr>
              <w:rPr>
                <w:rFonts w:ascii="Arial" w:hAnsi="Arial" w:cs="Arial"/>
              </w:rPr>
            </w:pPr>
          </w:p>
        </w:tc>
      </w:tr>
    </w:tbl>
    <w:p w14:paraId="19DB6D28" w14:textId="77777777" w:rsidR="00C54F49" w:rsidRPr="00F11DC2" w:rsidRDefault="00C54F49">
      <w:pPr>
        <w:rPr>
          <w:rFonts w:ascii="Arial" w:hAnsi="Arial" w:cs="Arial"/>
        </w:rPr>
      </w:pPr>
    </w:p>
    <w:p w14:paraId="29A6A5D4" w14:textId="77777777" w:rsidR="00B061D3" w:rsidRPr="00F11DC2" w:rsidRDefault="00B061D3" w:rsidP="00B061D3">
      <w:pPr>
        <w:jc w:val="right"/>
        <w:rPr>
          <w:rFonts w:ascii="Arial" w:hAnsi="Arial" w:cs="Arial"/>
        </w:rPr>
      </w:pPr>
    </w:p>
    <w:p w14:paraId="793471E1" w14:textId="77777777" w:rsidR="00B061D3" w:rsidRPr="00F11DC2" w:rsidRDefault="00B061D3">
      <w:pPr>
        <w:rPr>
          <w:rFonts w:ascii="Arial" w:hAnsi="Arial" w:cs="Arial"/>
        </w:rPr>
      </w:pPr>
    </w:p>
    <w:p w14:paraId="6C01C9F5" w14:textId="77777777" w:rsidR="00B061D3" w:rsidRPr="00F11DC2" w:rsidRDefault="00B061D3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357"/>
      </w:tblGrid>
      <w:tr w:rsidR="00F11DC2" w:rsidRPr="00F11DC2" w14:paraId="72E09196" w14:textId="77777777" w:rsidTr="00F11DC2"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14:paraId="1BADBAB6" w14:textId="77777777" w:rsidR="00F11DC2" w:rsidRPr="00F11DC2" w:rsidRDefault="00F11DC2" w:rsidP="00F11DC2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E01089C" wp14:editId="48B41938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F11DC2" w:rsidRPr="00F11DC2" w14:paraId="639A769E" w14:textId="77777777" w:rsidTr="00F11DC2">
        <w:tc>
          <w:tcPr>
            <w:tcW w:w="5000" w:type="pct"/>
            <w:gridSpan w:val="2"/>
            <w:shd w:val="clear" w:color="auto" w:fill="B7E775" w:themeFill="accent1" w:themeFillTint="99"/>
          </w:tcPr>
          <w:p w14:paraId="2C3E0D8C" w14:textId="25DDCF14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197401">
              <w:rPr>
                <w:rFonts w:ascii="Arial" w:hAnsi="Arial" w:cs="Arial"/>
              </w:rPr>
              <w:t>: ¿ES SIEMPRE BENEFICIOSO EL AVANCE DE LA TECNOLOGÍA?</w:t>
            </w:r>
          </w:p>
        </w:tc>
      </w:tr>
      <w:tr w:rsidR="00F11DC2" w:rsidRPr="00F11DC2" w14:paraId="2FA08F18" w14:textId="77777777" w:rsidTr="00F11DC2">
        <w:tc>
          <w:tcPr>
            <w:tcW w:w="5000" w:type="pct"/>
            <w:gridSpan w:val="2"/>
            <w:shd w:val="clear" w:color="auto" w:fill="B7E775" w:themeFill="accent1" w:themeFillTint="99"/>
          </w:tcPr>
          <w:p w14:paraId="37C58588" w14:textId="495E062F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197401">
              <w:rPr>
                <w:rFonts w:ascii="Arial" w:hAnsi="Arial" w:cs="Arial"/>
              </w:rPr>
              <w:t>: social</w:t>
            </w:r>
          </w:p>
        </w:tc>
      </w:tr>
      <w:tr w:rsidR="00F11DC2" w:rsidRPr="00F11DC2" w14:paraId="7EE1E52E" w14:textId="77777777" w:rsidTr="00F11DC2">
        <w:tc>
          <w:tcPr>
            <w:tcW w:w="5000" w:type="pct"/>
            <w:gridSpan w:val="2"/>
            <w:shd w:val="clear" w:color="auto" w:fill="B7E775" w:themeFill="accent1" w:themeFillTint="99"/>
          </w:tcPr>
          <w:p w14:paraId="3D9E59A5" w14:textId="621F3F60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197401">
              <w:rPr>
                <w:rFonts w:ascii="Arial" w:hAnsi="Arial" w:cs="Arial"/>
              </w:rPr>
              <w:t>: la tecnología avanza rápidamente, lo que puede suponer un problema para parte de la sociedad que queda aislada o atrasada.</w:t>
            </w:r>
          </w:p>
        </w:tc>
      </w:tr>
      <w:tr w:rsidR="00F11DC2" w:rsidRPr="00F11DC2" w14:paraId="6D01BD83" w14:textId="77777777" w:rsidTr="00F11DC2">
        <w:tc>
          <w:tcPr>
            <w:tcW w:w="2500" w:type="pct"/>
            <w:shd w:val="clear" w:color="auto" w:fill="E7F7D1" w:themeFill="accent1" w:themeFillTint="33"/>
          </w:tcPr>
          <w:p w14:paraId="3B221889" w14:textId="77777777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14:paraId="26141F4E" w14:textId="77777777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EN CONTRA</w:t>
            </w:r>
          </w:p>
        </w:tc>
      </w:tr>
      <w:tr w:rsidR="00F11DC2" w:rsidRPr="00F11DC2" w14:paraId="5B33D445" w14:textId="77777777" w:rsidTr="00F11DC2">
        <w:tc>
          <w:tcPr>
            <w:tcW w:w="2500" w:type="pct"/>
          </w:tcPr>
          <w:p w14:paraId="76D0440C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ECF6B22" w14:textId="22DAAFDD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Hacen la educación más atractiva.</w:t>
            </w:r>
          </w:p>
          <w:p w14:paraId="664DCB0B" w14:textId="2981E11A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imprescindibles en campos como la medicina ya que contribuyen a mejorar nuestra vida y alargarla.</w:t>
            </w:r>
          </w:p>
          <w:p w14:paraId="52600E50" w14:textId="67CC5418" w:rsidR="00F11DC2" w:rsidRPr="00F11DC2" w:rsidRDefault="00C625F1" w:rsidP="00C625F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Permiten el contacto entre personas que están lejos.</w:t>
            </w:r>
            <w:r w:rsidRPr="00F11DC2">
              <w:rPr>
                <w:rFonts w:ascii="Arial" w:hAnsi="Arial" w:cs="Arial"/>
              </w:rPr>
              <w:t xml:space="preserve"> </w:t>
            </w:r>
          </w:p>
          <w:p w14:paraId="4A11E8EE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C21D272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8932D0B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3133B95E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85B11BC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8C410D2" w14:textId="77777777" w:rsidR="00F11DC2" w:rsidRPr="00F11DC2" w:rsidRDefault="00F11DC2" w:rsidP="00F11DC2">
            <w:pPr>
              <w:rPr>
                <w:rFonts w:ascii="Arial" w:hAnsi="Arial" w:cs="Arial"/>
              </w:rPr>
            </w:pPr>
          </w:p>
          <w:p w14:paraId="24C6129F" w14:textId="73EF00AA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hace dependientes de tecnologías basadas en energías no renovables.</w:t>
            </w:r>
          </w:p>
          <w:p w14:paraId="5DC5186E" w14:textId="699BD81E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están claros los límites éticos del uso tecnológico: ¿hasta cuándo prolongar la vida?¿privacidad?...</w:t>
            </w:r>
          </w:p>
          <w:p w14:paraId="6D47166A" w14:textId="5795C2B2" w:rsidR="00F11DC2" w:rsidRPr="00F11DC2" w:rsidRDefault="00C625F1" w:rsidP="00F11D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parte de la sociedad queda fuera, ya que los ancianos y los no favorecidos económicamente no tienen acceso a estas mejoras.</w:t>
            </w:r>
          </w:p>
        </w:tc>
      </w:tr>
      <w:tr w:rsidR="00F11DC2" w:rsidRPr="00F11DC2" w14:paraId="729A8FCA" w14:textId="77777777" w:rsidTr="00F11DC2">
        <w:tc>
          <w:tcPr>
            <w:tcW w:w="5000" w:type="pct"/>
            <w:gridSpan w:val="2"/>
            <w:shd w:val="clear" w:color="auto" w:fill="E7F7D1" w:themeFill="accent1" w:themeFillTint="33"/>
          </w:tcPr>
          <w:p w14:paraId="6E634D54" w14:textId="77777777" w:rsidR="00F11DC2" w:rsidRPr="00F11DC2" w:rsidRDefault="00F11DC2" w:rsidP="00F11DC2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F11DC2" w:rsidRPr="00F11DC2" w14:paraId="2DD8A64F" w14:textId="77777777" w:rsidTr="00F11DC2">
        <w:trPr>
          <w:trHeight w:val="1341"/>
        </w:trPr>
        <w:tc>
          <w:tcPr>
            <w:tcW w:w="5000" w:type="pct"/>
            <w:gridSpan w:val="2"/>
          </w:tcPr>
          <w:p w14:paraId="1F56B9A6" w14:textId="2C7EE85A" w:rsidR="00C625F1" w:rsidRDefault="003D5F6D" w:rsidP="009C7BE8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17" w:history="1">
              <w:r w:rsidR="00C625F1" w:rsidRPr="005F5D33">
                <w:rPr>
                  <w:rStyle w:val="Hipervnculo"/>
                  <w:rFonts w:ascii="Arial" w:hAnsi="Arial" w:cs="Arial"/>
                </w:rPr>
                <w:t>https://www.iebschool.com/blog/ventajas-desventajas-tecnologia/</w:t>
              </w:r>
            </w:hyperlink>
          </w:p>
          <w:p w14:paraId="13B24D7F" w14:textId="13D6114B" w:rsidR="00C625F1" w:rsidRDefault="003D5F6D" w:rsidP="009C7BE8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18" w:history="1">
              <w:r w:rsidR="00C625F1" w:rsidRPr="005F5D33">
                <w:rPr>
                  <w:rStyle w:val="Hipervnculo"/>
                  <w:rFonts w:ascii="Arial" w:hAnsi="Arial" w:cs="Arial"/>
                </w:rPr>
                <w:t>http://cadenaser.com/programa/2016/11/02/ser_consumidor/1478087028_901322.html</w:t>
              </w:r>
            </w:hyperlink>
          </w:p>
          <w:p w14:paraId="4C07204B" w14:textId="4875D2B1" w:rsidR="00C625F1" w:rsidRDefault="003D5F6D" w:rsidP="009C7BE8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19" w:history="1">
              <w:r w:rsidR="00C625F1" w:rsidRPr="005F5D33">
                <w:rPr>
                  <w:rStyle w:val="Hipervnculo"/>
                  <w:rFonts w:ascii="Arial" w:hAnsi="Arial" w:cs="Arial"/>
                </w:rPr>
                <w:t>http://www.bbc.com/mundo/noticias/2013/05/130422_salud_bebe_tecnologia_desarrollo_gtg</w:t>
              </w:r>
            </w:hyperlink>
          </w:p>
          <w:p w14:paraId="275B0E71" w14:textId="3AB73978" w:rsidR="00C625F1" w:rsidRDefault="003D5F6D" w:rsidP="00C625F1">
            <w:pPr>
              <w:tabs>
                <w:tab w:val="left" w:pos="1523"/>
              </w:tabs>
              <w:rPr>
                <w:rFonts w:ascii="Arial" w:hAnsi="Arial" w:cs="Arial"/>
              </w:rPr>
            </w:pPr>
            <w:hyperlink r:id="rId20" w:history="1">
              <w:r w:rsidR="00C625F1" w:rsidRPr="005F5D33">
                <w:rPr>
                  <w:rStyle w:val="Hipervnculo"/>
                  <w:rFonts w:ascii="Arial" w:hAnsi="Arial" w:cs="Arial"/>
                </w:rPr>
                <w:t>https://elpais.com/tag/nuevas_tecnologias/a</w:t>
              </w:r>
            </w:hyperlink>
          </w:p>
          <w:p w14:paraId="2E8B3763" w14:textId="49BCF486" w:rsidR="00C625F1" w:rsidRPr="00C625F1" w:rsidRDefault="00C625F1" w:rsidP="00C625F1">
            <w:pPr>
              <w:tabs>
                <w:tab w:val="left" w:pos="1523"/>
              </w:tabs>
              <w:rPr>
                <w:rFonts w:ascii="Arial" w:hAnsi="Arial" w:cs="Arial"/>
              </w:rPr>
            </w:pPr>
            <w:r w:rsidRPr="00C625F1">
              <w:rPr>
                <w:rFonts w:ascii="Arial" w:hAnsi="Arial" w:cs="Arial"/>
              </w:rPr>
              <w:t>https://elpais.com/diario/2011/11/21/educacion/1321830001_850215.html</w:t>
            </w:r>
          </w:p>
        </w:tc>
      </w:tr>
    </w:tbl>
    <w:p w14:paraId="6B70FA44" w14:textId="77777777" w:rsidR="00B061D3" w:rsidRPr="00F11DC2" w:rsidRDefault="00B061D3">
      <w:pPr>
        <w:rPr>
          <w:rFonts w:ascii="Arial" w:hAnsi="Arial" w:cs="Arial"/>
        </w:rPr>
      </w:pPr>
    </w:p>
    <w:sectPr w:rsidR="00B061D3" w:rsidRPr="00F11DC2" w:rsidSect="00B061D3">
      <w:headerReference w:type="default" r:id="rId21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B3F6" w14:textId="77777777" w:rsidR="00183C99" w:rsidRDefault="00183C99" w:rsidP="00B061D3">
      <w:r>
        <w:separator/>
      </w:r>
    </w:p>
  </w:endnote>
  <w:endnote w:type="continuationSeparator" w:id="0">
    <w:p w14:paraId="368C1694" w14:textId="77777777" w:rsidR="00183C99" w:rsidRDefault="00183C99" w:rsidP="00B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5D4C" w14:textId="77777777" w:rsidR="00183C99" w:rsidRDefault="00183C99" w:rsidP="00B061D3">
      <w:r>
        <w:separator/>
      </w:r>
    </w:p>
  </w:footnote>
  <w:footnote w:type="continuationSeparator" w:id="0">
    <w:p w14:paraId="79AA6703" w14:textId="77777777" w:rsidR="00183C99" w:rsidRDefault="00183C99" w:rsidP="00B06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C30F" w14:textId="77777777" w:rsidR="00183C99" w:rsidRPr="00F11DC2" w:rsidRDefault="00183C99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14:paraId="1996F1B7" w14:textId="77777777" w:rsidR="00183C99" w:rsidRPr="00F11DC2" w:rsidRDefault="00183C99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2E3"/>
    <w:multiLevelType w:val="hybridMultilevel"/>
    <w:tmpl w:val="2BCA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3"/>
    <w:rsid w:val="00183C99"/>
    <w:rsid w:val="00197401"/>
    <w:rsid w:val="003010BE"/>
    <w:rsid w:val="0038110F"/>
    <w:rsid w:val="003D5F6D"/>
    <w:rsid w:val="004E3F57"/>
    <w:rsid w:val="006C6439"/>
    <w:rsid w:val="007378FA"/>
    <w:rsid w:val="009C7BE8"/>
    <w:rsid w:val="00B061D3"/>
    <w:rsid w:val="00B739D3"/>
    <w:rsid w:val="00C54F49"/>
    <w:rsid w:val="00C625F1"/>
    <w:rsid w:val="00D7266D"/>
    <w:rsid w:val="00DC450C"/>
    <w:rsid w:val="00F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8E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elpais.com/tag/nuevas_tecnologias/a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femp.femp.es/files/3580-829-fichero/LAS%20COMPETENCIAS%20Y%20FUNCIONES%20DE%20COORDINACION%20DE%20LAS%20DIPUTACIONES%20PROVINCIALES%20%202.pdf" TargetMode="External"/><Relationship Id="rId11" Type="http://schemas.openxmlformats.org/officeDocument/2006/relationships/hyperlink" Target="https://www.gobiernolocal.org/historicoBoletines/nueva_web/grupos_trabajo/impl_lrsal/02_Regimen_competencial_dp.pdf" TargetMode="External"/><Relationship Id="rId12" Type="http://schemas.openxmlformats.org/officeDocument/2006/relationships/hyperlink" Target="http://www.abc.es/espana/abci-diputaciones-provinciales-cuanto-cuestan-y-para-sirven-quien-gobierna-201602231754_noticia.html" TargetMode="External"/><Relationship Id="rId13" Type="http://schemas.openxmlformats.org/officeDocument/2006/relationships/hyperlink" Target="https://www.lanuevacronica.com/suprimir-o-conservar-las-diputaciones" TargetMode="External"/><Relationship Id="rId14" Type="http://schemas.openxmlformats.org/officeDocument/2006/relationships/hyperlink" Target="http://www.publico.es/politica/son-necesarias-diputaciones.html" TargetMode="External"/><Relationship Id="rId15" Type="http://schemas.openxmlformats.org/officeDocument/2006/relationships/hyperlink" Target="http://www.lasexta.com/noticias/nacional/voces-favor-diputaciones-marcan-incierto-futuro-estas-instituciones_2016031957239acd6584a81fd881f71e.html" TargetMode="External"/><Relationship Id="rId16" Type="http://schemas.openxmlformats.org/officeDocument/2006/relationships/hyperlink" Target="http://www.lavozdetalavera.com/noticia/42948/opinion/algunas-razones-para-la-eliminacion-de-las-diputaciones.html" TargetMode="External"/><Relationship Id="rId17" Type="http://schemas.openxmlformats.org/officeDocument/2006/relationships/hyperlink" Target="https://www.iebschool.com/blog/ventajas-desventajas-tecnologia/" TargetMode="External"/><Relationship Id="rId18" Type="http://schemas.openxmlformats.org/officeDocument/2006/relationships/hyperlink" Target="http://cadenaser.com/programa/2016/11/02/ser_consumidor/1478087028_901322.html" TargetMode="External"/><Relationship Id="rId19" Type="http://schemas.openxmlformats.org/officeDocument/2006/relationships/hyperlink" Target="http://www.bbc.com/mundo/noticias/2013/05/130422_salud_bebe_tecnologia_desarrollo_gt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69D9-5F5F-1D42-A607-0E416782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3565</Characters>
  <Application>Microsoft Macintosh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Lafuente</dc:creator>
  <cp:keywords/>
  <dc:description/>
  <cp:lastModifiedBy>Marisa Lafuente</cp:lastModifiedBy>
  <cp:revision>2</cp:revision>
  <dcterms:created xsi:type="dcterms:W3CDTF">2018-04-12T10:49:00Z</dcterms:created>
  <dcterms:modified xsi:type="dcterms:W3CDTF">2018-04-12T10:49:00Z</dcterms:modified>
</cp:coreProperties>
</file>