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CA" w:rsidRDefault="00CA2ACA" w:rsidP="00CA2ACA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CA2ACA" w:rsidTr="00CA2ACA">
        <w:tc>
          <w:tcPr>
            <w:tcW w:w="4536" w:type="dxa"/>
          </w:tcPr>
          <w:p w:rsidR="00CA2ACA" w:rsidRDefault="00CA2ACA">
            <w:pPr>
              <w:spacing w:after="0" w:line="240" w:lineRule="auto"/>
              <w:jc w:val="both"/>
            </w:pPr>
            <w:r>
              <w:t>Comparecientes: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Mª Isabel </w:t>
            </w:r>
            <w:proofErr w:type="spellStart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Ariza</w:t>
            </w:r>
            <w:proofErr w:type="spellEnd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Alba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del Carmen Aguilera Castaño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Noelia Alarcón Sánchez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José Alonso Maturana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María Baena Cobos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Alicia Bracho López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José Antonio Valencia Escribano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María Ángeles </w:t>
            </w:r>
            <w:proofErr w:type="spellStart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Bascón</w:t>
            </w:r>
            <w:proofErr w:type="spellEnd"/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Moreno </w:t>
            </w:r>
          </w:p>
          <w:p w:rsidR="00694C4F" w:rsidRPr="00C673D9" w:rsidRDefault="00694C4F" w:rsidP="00694C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6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Ana Belén Marrón Reyes </w:t>
            </w:r>
          </w:p>
          <w:p w:rsidR="00CA2ACA" w:rsidRDefault="00CA2ACA">
            <w:pPr>
              <w:spacing w:after="0" w:line="240" w:lineRule="auto"/>
              <w:jc w:val="both"/>
              <w:rPr>
                <w:color w:val="FF0000"/>
              </w:rPr>
            </w:pPr>
          </w:p>
          <w:p w:rsidR="00CA2ACA" w:rsidRDefault="00CA2ACA">
            <w:pPr>
              <w:spacing w:after="0" w:line="240" w:lineRule="auto"/>
              <w:jc w:val="both"/>
            </w:pPr>
          </w:p>
          <w:p w:rsidR="00CA2ACA" w:rsidRDefault="00CA2ACA">
            <w:pPr>
              <w:spacing w:after="0" w:line="240" w:lineRule="auto"/>
              <w:jc w:val="both"/>
            </w:pPr>
          </w:p>
          <w:p w:rsidR="00CA2ACA" w:rsidRDefault="00CA2ACA">
            <w:pPr>
              <w:spacing w:after="0" w:line="240" w:lineRule="auto"/>
              <w:jc w:val="both"/>
            </w:pPr>
          </w:p>
          <w:p w:rsidR="00CA2ACA" w:rsidRDefault="00CA2ACA">
            <w:pPr>
              <w:spacing w:after="0" w:line="240" w:lineRule="auto"/>
              <w:jc w:val="both"/>
            </w:pPr>
          </w:p>
        </w:tc>
        <w:tc>
          <w:tcPr>
            <w:tcW w:w="4820" w:type="dxa"/>
          </w:tcPr>
          <w:p w:rsidR="00CA2ACA" w:rsidRDefault="00CA2ACA">
            <w:pPr>
              <w:spacing w:after="0" w:line="240" w:lineRule="auto"/>
              <w:jc w:val="both"/>
            </w:pPr>
            <w:r>
              <w:t xml:space="preserve">En </w:t>
            </w:r>
            <w:r w:rsidR="00694C4F">
              <w:rPr>
                <w:color w:val="FF0000"/>
              </w:rPr>
              <w:t>Puente Genil</w:t>
            </w:r>
            <w:r>
              <w:t xml:space="preserve">, siendo las </w:t>
            </w:r>
            <w:r w:rsidR="00694C4F">
              <w:rPr>
                <w:color w:val="FF0000"/>
              </w:rPr>
              <w:t>17:00</w:t>
            </w:r>
            <w:r>
              <w:t xml:space="preserve"> horas del </w:t>
            </w:r>
            <w:r w:rsidR="00694C4F">
              <w:rPr>
                <w:color w:val="FF0000"/>
              </w:rPr>
              <w:t>6</w:t>
            </w:r>
            <w:r>
              <w:t xml:space="preserve"> días de </w:t>
            </w:r>
            <w:r w:rsidR="00694C4F">
              <w:rPr>
                <w:color w:val="FF0000"/>
              </w:rPr>
              <w:t>Noviembre</w:t>
            </w:r>
            <w:r>
              <w:t xml:space="preserve"> de </w:t>
            </w:r>
            <w:r w:rsidR="00694C4F">
              <w:rPr>
                <w:color w:val="FF0000"/>
              </w:rPr>
              <w:t>2017</w:t>
            </w:r>
            <w:r>
              <w:t xml:space="preserve">, se reúnen las personas relacionadas al margen para celebrar la reunión periódica del Grupo de Trabajo: </w:t>
            </w:r>
            <w:r w:rsidR="00694C4F">
              <w:rPr>
                <w:color w:val="FF0000"/>
              </w:rPr>
              <w:t>Aplicación práctica de material ABN en el aula</w:t>
            </w:r>
            <w:r w:rsidR="00C15679">
              <w:rPr>
                <w:color w:val="FF0000"/>
              </w:rPr>
              <w:t xml:space="preserve"> </w:t>
            </w:r>
            <w:r>
              <w:t xml:space="preserve">para tratar el siguiente orden del día: </w:t>
            </w:r>
          </w:p>
          <w:p w:rsidR="00CA2ACA" w:rsidRDefault="00CA2ACA">
            <w:pPr>
              <w:spacing w:after="0" w:line="240" w:lineRule="auto"/>
              <w:jc w:val="both"/>
            </w:pPr>
          </w:p>
          <w:p w:rsidR="00CA2ACA" w:rsidRDefault="009E2E7D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1. Buscar el </w:t>
            </w:r>
            <w:r w:rsidR="00694C4F">
              <w:rPr>
                <w:color w:val="FF0000"/>
              </w:rPr>
              <w:t>material ABN del año pasado.</w:t>
            </w:r>
          </w:p>
          <w:p w:rsidR="00CA2ACA" w:rsidRDefault="00CA2ACA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2. </w:t>
            </w:r>
            <w:r w:rsidR="00694C4F">
              <w:rPr>
                <w:color w:val="FF0000"/>
              </w:rPr>
              <w:t>Selección del material que vamos a utilizar.</w:t>
            </w:r>
          </w:p>
          <w:p w:rsidR="00CA2ACA" w:rsidRDefault="00CA2ACA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3. </w:t>
            </w:r>
            <w:r w:rsidR="00694C4F">
              <w:rPr>
                <w:color w:val="FF0000"/>
              </w:rPr>
              <w:t>Toma de decisiones del material nuevo a elaborar.</w:t>
            </w:r>
          </w:p>
          <w:p w:rsidR="00CA2ACA" w:rsidRDefault="00CA2ACA">
            <w:pPr>
              <w:spacing w:after="0" w:line="240" w:lineRule="auto"/>
              <w:jc w:val="both"/>
            </w:pPr>
            <w:r>
              <w:rPr>
                <w:color w:val="FF0000"/>
              </w:rPr>
              <w:t>4. Ruegos y preguntas.</w:t>
            </w:r>
          </w:p>
        </w:tc>
      </w:tr>
    </w:tbl>
    <w:p w:rsidR="00CA2ACA" w:rsidRDefault="00CA2ACA" w:rsidP="00CA2ACA"/>
    <w:p w:rsidR="00CA2ACA" w:rsidRDefault="00CA2ACA" w:rsidP="00CA2ACA">
      <w:pPr>
        <w:ind w:left="-567" w:firstLine="567"/>
      </w:pPr>
      <w:r>
        <w:t xml:space="preserve">El/La coordinador/a del Grupo de Trabajo inicia la reunión a la hora arriba indicada dando paso al desarrollo del orden del día, donde se tratan los siguientes aspectos: </w:t>
      </w:r>
    </w:p>
    <w:p w:rsidR="00CA2ACA" w:rsidRDefault="00CA2ACA" w:rsidP="00CA2ACA"/>
    <w:p w:rsidR="00CA2ACA" w:rsidRDefault="00CA2ACA" w:rsidP="00CA2ACA">
      <w:r>
        <w:t xml:space="preserve">1. </w:t>
      </w:r>
      <w:r w:rsidR="009E2E7D">
        <w:rPr>
          <w:color w:val="FF0000"/>
        </w:rPr>
        <w:t>Informamos a los miembros del grupo de trabajo que hay que buscar el material de ABN realizado el año pasado para saber con cual contamos.</w:t>
      </w:r>
    </w:p>
    <w:p w:rsidR="00CA2ACA" w:rsidRDefault="00CA2ACA" w:rsidP="00CA2ACA"/>
    <w:p w:rsidR="00CA2ACA" w:rsidRDefault="00CA2ACA" w:rsidP="00CA2ACA">
      <w:r>
        <w:t xml:space="preserve">2. </w:t>
      </w:r>
      <w:r w:rsidR="009E2E7D">
        <w:rPr>
          <w:color w:val="FF0000"/>
        </w:rPr>
        <w:t>De todo el material del año pasado decidiremos entre todos cual es el que utilizaremos</w:t>
      </w:r>
    </w:p>
    <w:p w:rsidR="00CA2ACA" w:rsidRDefault="00CA2ACA" w:rsidP="00CA2ACA"/>
    <w:p w:rsidR="00CA2ACA" w:rsidRDefault="00CA2ACA" w:rsidP="00CA2ACA">
      <w:r>
        <w:t>3.</w:t>
      </w:r>
      <w:r>
        <w:rPr>
          <w:color w:val="FF0000"/>
        </w:rPr>
        <w:t xml:space="preserve"> </w:t>
      </w:r>
      <w:r w:rsidR="009E2E7D">
        <w:rPr>
          <w:color w:val="FF0000"/>
        </w:rPr>
        <w:t xml:space="preserve">Algunos compañeros aportan ideas sobre materiales nuevos que se pueden realizar y se decide </w:t>
      </w:r>
      <w:proofErr w:type="spellStart"/>
      <w:r w:rsidR="009E2E7D">
        <w:rPr>
          <w:color w:val="FF0000"/>
        </w:rPr>
        <w:t>cual</w:t>
      </w:r>
      <w:proofErr w:type="spellEnd"/>
      <w:r w:rsidR="009E2E7D">
        <w:rPr>
          <w:color w:val="FF0000"/>
        </w:rPr>
        <w:t xml:space="preserve"> de ellos se harán</w:t>
      </w:r>
    </w:p>
    <w:p w:rsidR="00CA2ACA" w:rsidRDefault="00CA2ACA" w:rsidP="00CA2ACA"/>
    <w:p w:rsidR="00CA2ACA" w:rsidRDefault="00CA2ACA" w:rsidP="00CA2ACA">
      <w:pPr>
        <w:rPr>
          <w:color w:val="FF0000"/>
        </w:rPr>
      </w:pPr>
      <w:r>
        <w:t xml:space="preserve">4. Ruegos y preguntas. </w:t>
      </w:r>
    </w:p>
    <w:p w:rsidR="009E2E7D" w:rsidRDefault="009E2E7D" w:rsidP="00CA2ACA">
      <w:r>
        <w:rPr>
          <w:color w:val="FF0000"/>
        </w:rPr>
        <w:t>Sin más asuntos que tratar se levanta la sesión.</w:t>
      </w:r>
    </w:p>
    <w:p w:rsidR="00CA2ACA" w:rsidRDefault="00CA2ACA" w:rsidP="00CA2ACA"/>
    <w:p w:rsidR="00CA2ACA" w:rsidRDefault="00CA2ACA" w:rsidP="00CA2ACA"/>
    <w:p w:rsidR="00CA2ACA" w:rsidRDefault="00CA2ACA" w:rsidP="00CA2ACA"/>
    <w:p w:rsidR="00CA2ACA" w:rsidRDefault="00CA2ACA" w:rsidP="00CA2ACA"/>
    <w:p w:rsidR="00CA2ACA" w:rsidRDefault="00CA2ACA" w:rsidP="00CA2ACA"/>
    <w:p w:rsidR="00CA2ACA" w:rsidRDefault="00CA2ACA" w:rsidP="00CA2ACA"/>
    <w:p w:rsidR="00CA2ACA" w:rsidRDefault="00CA2ACA" w:rsidP="00CA2ACA">
      <w:pPr>
        <w:jc w:val="center"/>
      </w:pPr>
      <w:r>
        <w:t xml:space="preserve">En </w:t>
      </w:r>
      <w:r w:rsidR="00C15679">
        <w:rPr>
          <w:color w:val="FF0000"/>
        </w:rPr>
        <w:t xml:space="preserve">Puente Genil </w:t>
      </w:r>
      <w:r>
        <w:t xml:space="preserve">a </w:t>
      </w:r>
      <w:r>
        <w:rPr>
          <w:color w:val="FF0000"/>
        </w:rPr>
        <w:t xml:space="preserve"> </w:t>
      </w:r>
      <w:r>
        <w:t xml:space="preserve">de </w:t>
      </w:r>
      <w:r w:rsidR="00C15679">
        <w:rPr>
          <w:color w:val="FF0000"/>
        </w:rPr>
        <w:t>Noviembre</w:t>
      </w:r>
      <w:r>
        <w:t xml:space="preserve"> de </w:t>
      </w:r>
      <w:r w:rsidR="00C15679">
        <w:rPr>
          <w:color w:val="FF0000"/>
        </w:rPr>
        <w:t>2017</w:t>
      </w:r>
      <w:r>
        <w:rPr>
          <w:color w:val="FF0000"/>
        </w:rPr>
        <w:t>.</w:t>
      </w:r>
    </w:p>
    <w:p w:rsidR="00CA2ACA" w:rsidRDefault="00C15679" w:rsidP="00CA2ACA">
      <w:pPr>
        <w:pStyle w:val="Encabezado"/>
        <w:jc w:val="center"/>
        <w:rPr>
          <w:color w:val="FF0000"/>
        </w:rPr>
      </w:pPr>
      <w:r>
        <w:t xml:space="preserve">Mª Isabel </w:t>
      </w:r>
      <w:proofErr w:type="spellStart"/>
      <w:r>
        <w:t>Ariza</w:t>
      </w:r>
      <w:proofErr w:type="spellEnd"/>
      <w:r>
        <w:t xml:space="preserve"> Alba</w:t>
      </w:r>
      <w:r w:rsidR="00CA2ACA">
        <w:t xml:space="preserve">: </w:t>
      </w:r>
      <w:r>
        <w:rPr>
          <w:color w:val="FF0000"/>
        </w:rPr>
        <w:t>Aplicación práctica de material ABN en el aula</w:t>
      </w:r>
    </w:p>
    <w:p w:rsidR="00CA2ACA" w:rsidRDefault="00CA2ACA" w:rsidP="00CA2ACA">
      <w:pPr>
        <w:jc w:val="center"/>
      </w:pPr>
    </w:p>
    <w:p w:rsidR="00CA2ACA" w:rsidRDefault="00CA2ACA" w:rsidP="00CA2ACA">
      <w:pPr>
        <w:jc w:val="center"/>
      </w:pPr>
    </w:p>
    <w:p w:rsidR="00CA2ACA" w:rsidRDefault="00CA2ACA" w:rsidP="00CA2ACA">
      <w:pPr>
        <w:jc w:val="center"/>
      </w:pPr>
    </w:p>
    <w:p w:rsidR="000C6FFE" w:rsidRDefault="000C6FFE">
      <w:bookmarkStart w:id="0" w:name="_GoBack"/>
      <w:bookmarkEnd w:id="0"/>
    </w:p>
    <w:sectPr w:rsidR="000C6FFE" w:rsidSect="008F5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2ACA"/>
    <w:rsid w:val="000C6FFE"/>
    <w:rsid w:val="00643B0B"/>
    <w:rsid w:val="00694C4F"/>
    <w:rsid w:val="008F576E"/>
    <w:rsid w:val="009E2E7D"/>
    <w:rsid w:val="00C15679"/>
    <w:rsid w:val="00CA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CA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2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2ACA"/>
  </w:style>
  <w:style w:type="table" w:styleId="Tablaconcuadrcula">
    <w:name w:val="Table Grid"/>
    <w:basedOn w:val="Tablanormal"/>
    <w:uiPriority w:val="39"/>
    <w:rsid w:val="00CA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 ARIZA</dc:creator>
  <cp:lastModifiedBy>profesores</cp:lastModifiedBy>
  <cp:revision>4</cp:revision>
  <dcterms:created xsi:type="dcterms:W3CDTF">2017-11-03T10:47:00Z</dcterms:created>
  <dcterms:modified xsi:type="dcterms:W3CDTF">2018-01-22T08:35:00Z</dcterms:modified>
</cp:coreProperties>
</file>