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1"/>
        <w:gridCol w:w="4726"/>
        <w:gridCol w:w="567"/>
        <w:gridCol w:w="567"/>
        <w:gridCol w:w="567"/>
        <w:gridCol w:w="532"/>
      </w:tblGrid>
      <w:tr w:rsidR="00BD49F9" w:rsidRPr="003A1D1A" w:rsidTr="003A1D1A">
        <w:tc>
          <w:tcPr>
            <w:tcW w:w="5000" w:type="pct"/>
            <w:gridSpan w:val="6"/>
            <w:shd w:val="clear" w:color="auto" w:fill="31849B"/>
            <w:vAlign w:val="center"/>
          </w:tcPr>
          <w:p w:rsidR="00BD49F9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Elemento Musical: </w:t>
            </w: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Cuerpo y movimiento</w:t>
            </w:r>
          </w:p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“DESCOMPOSICIÓN NUMÉRICA CON EL CUERPO”</w:t>
            </w:r>
          </w:p>
        </w:tc>
      </w:tr>
      <w:tr w:rsidR="00BD49F9" w:rsidRPr="003A1D1A" w:rsidTr="003A1D1A">
        <w:tc>
          <w:tcPr>
            <w:tcW w:w="1010" w:type="pct"/>
            <w:shd w:val="clear" w:color="auto" w:fill="DAEEF3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Materia/Nivel</w:t>
            </w:r>
          </w:p>
        </w:tc>
        <w:tc>
          <w:tcPr>
            <w:tcW w:w="3990" w:type="pct"/>
            <w:gridSpan w:val="5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Maremáticas. Primer Ciclo</w:t>
            </w:r>
          </w:p>
        </w:tc>
      </w:tr>
      <w:tr w:rsidR="00BD49F9" w:rsidRPr="003A1D1A" w:rsidTr="003A1D1A">
        <w:tc>
          <w:tcPr>
            <w:tcW w:w="1010" w:type="pct"/>
            <w:shd w:val="clear" w:color="auto" w:fill="DAEEF3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Criterios de Evaluación (Orden 17/3/17)</w:t>
            </w:r>
          </w:p>
        </w:tc>
        <w:tc>
          <w:tcPr>
            <w:tcW w:w="3990" w:type="pct"/>
            <w:gridSpan w:val="5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C.E.1.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  </w:t>
            </w:r>
          </w:p>
        </w:tc>
      </w:tr>
      <w:tr w:rsidR="00BD49F9" w:rsidRPr="003A1D1A" w:rsidTr="003A1D1A">
        <w:tc>
          <w:tcPr>
            <w:tcW w:w="1010" w:type="pct"/>
            <w:shd w:val="clear" w:color="auto" w:fill="DAEEF3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Objetivos (Orden 17/3/17)</w:t>
            </w:r>
          </w:p>
        </w:tc>
        <w:tc>
          <w:tcPr>
            <w:tcW w:w="3990" w:type="pct"/>
            <w:gridSpan w:val="5"/>
            <w:vAlign w:val="center"/>
          </w:tcPr>
          <w:p w:rsidR="00BD49F9" w:rsidRPr="0071628C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8C">
              <w:rPr>
                <w:rFonts w:ascii="Times New Roman" w:hAnsi="Times New Roman"/>
                <w:sz w:val="24"/>
                <w:szCs w:val="24"/>
              </w:rPr>
              <w:t>O.</w:t>
            </w:r>
            <w:r>
              <w:rPr>
                <w:rFonts w:ascii="Times New Roman" w:hAnsi="Times New Roman"/>
                <w:sz w:val="24"/>
                <w:szCs w:val="24"/>
              </w:rPr>
              <w:t>MAT.3</w:t>
            </w:r>
            <w:r w:rsidRPr="0071628C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BD49F9" w:rsidRPr="003A1D1A" w:rsidTr="003A1D1A">
        <w:tc>
          <w:tcPr>
            <w:tcW w:w="1010" w:type="pct"/>
            <w:shd w:val="clear" w:color="auto" w:fill="DAEEF3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Indicadores (Orden 17/3/17)</w:t>
            </w:r>
          </w:p>
        </w:tc>
        <w:tc>
          <w:tcPr>
            <w:tcW w:w="3990" w:type="pct"/>
            <w:gridSpan w:val="5"/>
            <w:vAlign w:val="center"/>
          </w:tcPr>
          <w:p w:rsidR="00BD49F9" w:rsidRPr="004A759E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   MAT.4.1   MAT.1.4.2.   MAT.1.4.3.</w:t>
            </w:r>
            <w:r w:rsidRPr="004A759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BD49F9" w:rsidRPr="004A759E" w:rsidTr="003A1D1A">
        <w:tc>
          <w:tcPr>
            <w:tcW w:w="1010" w:type="pct"/>
            <w:shd w:val="clear" w:color="auto" w:fill="DAEEF3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Competencias</w:t>
            </w:r>
          </w:p>
        </w:tc>
        <w:tc>
          <w:tcPr>
            <w:tcW w:w="3990" w:type="pct"/>
            <w:gridSpan w:val="5"/>
            <w:vAlign w:val="center"/>
          </w:tcPr>
          <w:p w:rsidR="00BD49F9" w:rsidRPr="00D70198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CMCT</w:t>
            </w:r>
            <w:r w:rsidRPr="00D70198">
              <w:rPr>
                <w:rFonts w:ascii="Times New Roman" w:hAnsi="Times New Roman"/>
                <w:sz w:val="24"/>
                <w:szCs w:val="24"/>
              </w:rPr>
              <w:t xml:space="preserve">, CAA, </w:t>
            </w:r>
          </w:p>
        </w:tc>
      </w:tr>
      <w:tr w:rsidR="00BD49F9" w:rsidRPr="003A1D1A" w:rsidTr="003A1D1A">
        <w:tc>
          <w:tcPr>
            <w:tcW w:w="1010" w:type="pct"/>
            <w:shd w:val="clear" w:color="auto" w:fill="DAEEF3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Contenidos (Orden 17/3/17)</w:t>
            </w:r>
          </w:p>
        </w:tc>
        <w:tc>
          <w:tcPr>
            <w:tcW w:w="3990" w:type="pct"/>
            <w:gridSpan w:val="5"/>
            <w:vAlign w:val="center"/>
          </w:tcPr>
          <w:p w:rsidR="00BD49F9" w:rsidRPr="004A759E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2.1.  2.2.  2.3  2.4.  2.5.  2.6  </w:t>
            </w:r>
            <w:r w:rsidRPr="004A75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D49F9" w:rsidRPr="003A1D1A" w:rsidTr="003A1D1A">
        <w:tc>
          <w:tcPr>
            <w:tcW w:w="1010" w:type="pct"/>
            <w:shd w:val="clear" w:color="auto" w:fill="DAEEF3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Duración</w:t>
            </w:r>
          </w:p>
        </w:tc>
        <w:tc>
          <w:tcPr>
            <w:tcW w:w="3990" w:type="pct"/>
            <w:gridSpan w:val="5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1 Sesión</w:t>
            </w:r>
          </w:p>
        </w:tc>
      </w:tr>
      <w:tr w:rsidR="00BD49F9" w:rsidRPr="003A1D1A" w:rsidTr="003A1D1A">
        <w:tc>
          <w:tcPr>
            <w:tcW w:w="1010" w:type="pct"/>
            <w:shd w:val="clear" w:color="auto" w:fill="DAEEF3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Descripción de la actividad.</w:t>
            </w:r>
          </w:p>
        </w:tc>
        <w:tc>
          <w:tcPr>
            <w:tcW w:w="3990" w:type="pct"/>
            <w:gridSpan w:val="5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 alumnos/as asocian las cantidades de unidades, decenas y centenas a tres posiciones distintas del cuerpo. Forman cantidades y leen cantidades formadas.</w:t>
            </w:r>
          </w:p>
        </w:tc>
      </w:tr>
      <w:tr w:rsidR="00BD49F9" w:rsidRPr="003A1D1A" w:rsidTr="003A1D1A">
        <w:tc>
          <w:tcPr>
            <w:tcW w:w="3720" w:type="pct"/>
            <w:gridSpan w:val="2"/>
            <w:shd w:val="clear" w:color="auto" w:fill="DAEEF3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Evaluación de la actividad y autoevaluación.</w:t>
            </w:r>
          </w:p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(rúbrica)</w:t>
            </w: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49F9" w:rsidRPr="003A1D1A" w:rsidTr="003A1D1A">
        <w:tc>
          <w:tcPr>
            <w:tcW w:w="3720" w:type="pct"/>
            <w:gridSpan w:val="2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La actividad es interesante y atractiva para el alumnado.</w:t>
            </w: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D49F9" w:rsidRPr="003A1D1A" w:rsidTr="003A1D1A">
        <w:tc>
          <w:tcPr>
            <w:tcW w:w="3720" w:type="pct"/>
            <w:gridSpan w:val="2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La actividad favorece la participación activa del alumnado.</w:t>
            </w: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D49F9" w:rsidRPr="003A1D1A" w:rsidTr="003A1D1A">
        <w:tc>
          <w:tcPr>
            <w:tcW w:w="3720" w:type="pct"/>
            <w:gridSpan w:val="2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La actividad es útil para la adquisición de nuevos contenidos.</w:t>
            </w: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D49F9" w:rsidRPr="003A1D1A" w:rsidTr="003A1D1A">
        <w:tc>
          <w:tcPr>
            <w:tcW w:w="3720" w:type="pct"/>
            <w:gridSpan w:val="2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La actividad favorece el desarrollo de las competencias clave.</w:t>
            </w: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D49F9" w:rsidRPr="003A1D1A" w:rsidTr="003A1D1A">
        <w:tc>
          <w:tcPr>
            <w:tcW w:w="3720" w:type="pct"/>
            <w:gridSpan w:val="2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La actividad está abierta a usar variantes que favorezcan su desarrollo.</w:t>
            </w: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D49F9" w:rsidRPr="003A1D1A" w:rsidTr="003A1D1A">
        <w:tc>
          <w:tcPr>
            <w:tcW w:w="3720" w:type="pct"/>
            <w:gridSpan w:val="2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La actividad favorece la atención a la diversidad del alumnado.</w:t>
            </w: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D49F9" w:rsidRPr="003A1D1A" w:rsidRDefault="00BD49F9" w:rsidP="003A1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D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BD49F9" w:rsidRPr="00844EC9" w:rsidRDefault="00BD49F9" w:rsidP="00844EC9">
      <w:pPr>
        <w:jc w:val="center"/>
        <w:rPr>
          <w:rFonts w:ascii="Times New Roman" w:hAnsi="Times New Roman"/>
          <w:sz w:val="24"/>
          <w:szCs w:val="24"/>
        </w:rPr>
      </w:pPr>
    </w:p>
    <w:sectPr w:rsidR="00BD49F9" w:rsidRPr="00844EC9" w:rsidSect="00FF2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35A"/>
    <w:rsid w:val="00004756"/>
    <w:rsid w:val="00105C78"/>
    <w:rsid w:val="001D66DB"/>
    <w:rsid w:val="0020268C"/>
    <w:rsid w:val="00256230"/>
    <w:rsid w:val="00386256"/>
    <w:rsid w:val="003A1D1A"/>
    <w:rsid w:val="004334F3"/>
    <w:rsid w:val="004700C2"/>
    <w:rsid w:val="004A759E"/>
    <w:rsid w:val="004D058C"/>
    <w:rsid w:val="004F744B"/>
    <w:rsid w:val="00577FE1"/>
    <w:rsid w:val="0058768C"/>
    <w:rsid w:val="00656DEB"/>
    <w:rsid w:val="00660B05"/>
    <w:rsid w:val="00674940"/>
    <w:rsid w:val="0071628C"/>
    <w:rsid w:val="0078535A"/>
    <w:rsid w:val="007C38A2"/>
    <w:rsid w:val="00844EC9"/>
    <w:rsid w:val="008A784A"/>
    <w:rsid w:val="008D1BFE"/>
    <w:rsid w:val="009B71E6"/>
    <w:rsid w:val="00A358DE"/>
    <w:rsid w:val="00AC56A3"/>
    <w:rsid w:val="00BD49F9"/>
    <w:rsid w:val="00CE6648"/>
    <w:rsid w:val="00D22B15"/>
    <w:rsid w:val="00D648E8"/>
    <w:rsid w:val="00D70198"/>
    <w:rsid w:val="00E952EB"/>
    <w:rsid w:val="00F65557"/>
    <w:rsid w:val="00FB2B49"/>
    <w:rsid w:val="00FF2492"/>
    <w:rsid w:val="00FF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53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163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 Musical: El Cuerpo y el Movimiento</dc:title>
  <dc:subject/>
  <dc:creator>usuario</dc:creator>
  <cp:keywords/>
  <dc:description/>
  <cp:lastModifiedBy>lalepol</cp:lastModifiedBy>
  <cp:revision>2</cp:revision>
  <dcterms:created xsi:type="dcterms:W3CDTF">2018-05-25T11:00:00Z</dcterms:created>
  <dcterms:modified xsi:type="dcterms:W3CDTF">2018-05-25T11:00:00Z</dcterms:modified>
</cp:coreProperties>
</file>