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bookmarkStart w:id="0" w:name="_GoBack"/>
      <w:r>
        <w:rPr>
          <w:b/>
          <w:color w:val="FFFFFF"/>
          <w:sz w:val="24"/>
          <w:szCs w:val="24"/>
        </w:rPr>
        <w:t>ELECCIÓN INDICADORES</w:t>
      </w:r>
      <w:r w:rsidR="005831AE">
        <w:rPr>
          <w:b/>
          <w:color w:val="FFFFFF"/>
          <w:sz w:val="24"/>
          <w:szCs w:val="24"/>
        </w:rPr>
        <w:t xml:space="preserve"> DE 5º ó 6º DE PRIMARIA</w:t>
      </w:r>
      <w:r w:rsidR="00A655A8">
        <w:rPr>
          <w:b/>
          <w:color w:val="FFFFFF"/>
          <w:sz w:val="24"/>
          <w:szCs w:val="24"/>
        </w:rPr>
        <w:t xml:space="preserve"> LENGUA</w:t>
      </w:r>
    </w:p>
    <w:tbl>
      <w:tblPr>
        <w:tblStyle w:val="Tablaconcuadrcula"/>
        <w:tblW w:w="0" w:type="auto"/>
        <w:tblLook w:val="04A0"/>
      </w:tblPr>
      <w:tblGrid>
        <w:gridCol w:w="10740"/>
        <w:gridCol w:w="2126"/>
        <w:gridCol w:w="2126"/>
      </w:tblGrid>
      <w:tr w:rsidR="00A655A8" w:rsidTr="00EE5FD8">
        <w:tc>
          <w:tcPr>
            <w:tcW w:w="10740" w:type="dxa"/>
          </w:tcPr>
          <w:bookmarkEnd w:id="0"/>
          <w:p w:rsidR="00A655A8" w:rsidRPr="00EE5FD8" w:rsidRDefault="00A655A8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  <w:tc>
          <w:tcPr>
            <w:tcW w:w="2126" w:type="dxa"/>
          </w:tcPr>
          <w:p w:rsidR="00A655A8" w:rsidRPr="00A655A8" w:rsidRDefault="00A655A8" w:rsidP="00D53EDF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A655A8">
              <w:rPr>
                <w:rFonts w:cs="Calibri"/>
                <w:b/>
                <w:sz w:val="28"/>
                <w:szCs w:val="28"/>
                <w:lang w:eastAsia="en-US"/>
              </w:rPr>
              <w:t>5º</w:t>
            </w:r>
          </w:p>
        </w:tc>
        <w:tc>
          <w:tcPr>
            <w:tcW w:w="2126" w:type="dxa"/>
          </w:tcPr>
          <w:p w:rsidR="00A655A8" w:rsidRPr="00A655A8" w:rsidRDefault="00A655A8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A655A8">
              <w:rPr>
                <w:rFonts w:cs="Calibri"/>
                <w:b/>
                <w:sz w:val="28"/>
                <w:szCs w:val="28"/>
                <w:lang w:eastAsia="en-US"/>
              </w:rPr>
              <w:t>6º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LCL.3.1.1. Participa en situaciones de comunicación usando la lengua oral con distintas finalidades (académica, social y lúdica) y como forma de comunicación y de expresión personal (sentimientos, emociones...) en distintos contextos. (CCL, CSYC).</w:t>
            </w:r>
          </w:p>
          <w:p w:rsidR="00AB51AD" w:rsidRDefault="00AB51AD" w:rsidP="00A655A8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B51AD" w:rsidRPr="00AB51AD" w:rsidRDefault="00AB51AD" w:rsidP="00A655A8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AB51AD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LCL.3.1.2. Transmite las ideas y valores con claridad, coherencia y corrección. (CCL).</w:t>
            </w:r>
          </w:p>
          <w:p w:rsidR="00AB51AD" w:rsidRDefault="00AB51AD" w:rsidP="00A655A8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LCL.3.1.3.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 (CCL, CAA).</w:t>
            </w:r>
          </w:p>
          <w:p w:rsidR="00AB51AD" w:rsidRDefault="00AB51AD" w:rsidP="00A655A8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LCL.3.2.1. Se expresa con una pronunciación y una dicción correctas: articulación, ritmo, entonación y volumen. (CCL).</w:t>
            </w:r>
          </w:p>
          <w:p w:rsidR="00AB51AD" w:rsidRDefault="00AB51AD" w:rsidP="00A655A8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LCL.3.2.2. Participa activamente en la conversación contestando preguntas y haciendo comentarios relacionados con el tema de la conversación. (CCL, CAA, CSYC).</w:t>
            </w:r>
          </w:p>
          <w:p w:rsidR="00AB51AD" w:rsidRDefault="00AB51AD" w:rsidP="00A655A8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LCL.3.2.3. Utiliza un vocabulario adecuado a su edad en sus expresiones adecuadas para las diferentes funciones del lenguaje. (CCL).</w:t>
            </w:r>
          </w:p>
          <w:p w:rsidR="00AB51AD" w:rsidRDefault="00AB51AD" w:rsidP="00EE5F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LCL.3.3.1. Comprende la información de diferentes textos orales según su tipología: narrativos, descriptivos, informativos, instructivos y argumentativos, etc. (CCL).</w:t>
            </w:r>
          </w:p>
          <w:p w:rsidR="00AB51AD" w:rsidRDefault="00AB51AD" w:rsidP="00EE5F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LCL.3.3.2. Comprende la información general en textos orales de uso habitual e identifica el tema del texto, sus ideas principales y secundarias argumentándolas en resúmenes orales. (CCL, CAA).</w:t>
            </w:r>
          </w:p>
          <w:p w:rsidR="00AB51AD" w:rsidRDefault="00AB51AD" w:rsidP="00EE5F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LCL.3.4.1. Recita y reproduce textos breves y sencillos imitando modelos. (CCL).</w:t>
            </w:r>
          </w:p>
          <w:p w:rsidR="00AB51AD" w:rsidRDefault="00AB51AD" w:rsidP="00EE5F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LCL.3.4.2. Recita y reproduce textos propios del flamenco. (CEC, CCL)</w:t>
            </w:r>
          </w:p>
          <w:p w:rsidR="00AB51AD" w:rsidRDefault="00AB51AD" w:rsidP="00EE5FD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A655A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LCL.3.4.3. Produce textos orales con organización y planificación del discurso adecuándose a la situación de comunicación y a las diferentes necesidades comunicativas (narrar, describir, informarse, dialogar) utilizando los recursos lingüísticos pertinentes. (CCL).</w:t>
            </w:r>
          </w:p>
          <w:p w:rsidR="00AB51AD" w:rsidRDefault="00AB51AD" w:rsidP="00A655A8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 w:rsidR="00AB51AD" w:rsidRDefault="00AB51AD" w:rsidP="00EE5FD8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LCL.3.5.1. Analiza, prepara y valora la información recibida procedente de distintos ámbitos de comunicación social. (CCL, CD).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LCL.3.5.2. Expone conclusiones personales sobre el contenido del mensaje y la intención de informaciones procedentes de distintos ámbitos de comunicación social. (CCL).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-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8D0208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FF66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LCL.3.5.3. Realiza pequeñas noticias, entrevistas, reportajes sobre temas e intereses cercanos según modelos. (CCL, CD).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LCL.3.6.1. Lee diferentes tipos de textos apropiados a su edad con velocidad, fluidez y entonación adecuada, respetando los signos ortográficos. (CCL)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LCL.3.6.2. Mejora la comprensión lectora practicando la lectura diaria, y participando en las actividades del plan lector. (CCL).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LCL.3.7.1. Comprende las ideas principales y secundarias de distintos tipos de texto leídos. (CCL)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LCL.3.7.2. Desarrolla un sentido crítico, estableciendo y verificando hipótesis, sobre textos leídos. (CCL, CAA).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LCL.3.8.1. Desarrolla y utiliza estrategias diversas para analizar un texto leído. Identifica ideas principales y secundarias, marca las palabras claves, realiza esquemas, mapas conceptuales, esquemas de llaves, resúmenes para la mejora de la comprensión lectora. (CCL).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LCL.3.9.1. Selecciona y utiliza información científica obtenida en diferentes soportes para su uso en investigaciones y tareas propuestas, de tipo individual o grupal y comunicar y presentar los resultados. (CCL., CD).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C000"/>
          </w:tcPr>
          <w:p w:rsidR="00AB51AD" w:rsidRDefault="00AB51AD" w:rsidP="00EE5FD8">
            <w:pPr>
              <w:rPr>
                <w:rFonts w:cs="Calibri"/>
                <w:i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LCL.3.9.2. Comunica y presenta resultados y conclusiones en diferentes soportes. (CCL, CD).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99FF66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 xml:space="preserve">LCL.3.10.1. Escribe textos propios del ámbito de la vida cotidiana siguiendo modelos, en diferentes soportes: diarios, cartas, correos electrónicos, </w:t>
            </w:r>
            <w:proofErr w:type="spellStart"/>
            <w:r>
              <w:rPr>
                <w:rFonts w:cs="Calibri"/>
                <w:sz w:val="18"/>
                <w:szCs w:val="18"/>
              </w:rPr>
              <w:t>etc</w:t>
            </w:r>
            <w:proofErr w:type="spellEnd"/>
            <w:r>
              <w:rPr>
                <w:rFonts w:cs="Calibri"/>
                <w:sz w:val="18"/>
                <w:szCs w:val="18"/>
              </w:rPr>
              <w:t>, cuidando la ortografía y la sintaxis, ajustándose a las diferentes realidades comunicativas. (CCL, CD).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99FF66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LCL.3.10.2. Usa estrategias de búsqueda de información y organización de ideas, utilizando las TIC para investigar y presenta sus creaciones</w:t>
            </w:r>
            <w:proofErr w:type="gramStart"/>
            <w:r>
              <w:rPr>
                <w:rFonts w:cs="Calibri"/>
                <w:sz w:val="18"/>
                <w:szCs w:val="18"/>
              </w:rPr>
              <w:t>.(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CCL, CD).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99FF66"/>
          </w:tcPr>
          <w:p w:rsidR="00AB51AD" w:rsidRDefault="00AB51AD" w:rsidP="00EE5FD8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LCL.3.11.1. Mejora y muestra interés por el uso de la lengua desarrollando la creatividad y la estética en sus producciones escritas, fomentando un pensamiento crítico y evitando un lenguaje discriminatorio. (CCL, CSYC, CAA).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66FF"/>
          </w:tcPr>
          <w:p w:rsidR="00AB51AD" w:rsidRDefault="00AB51AD" w:rsidP="00EE5FD8">
            <w:pPr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66FF"/>
          </w:tcPr>
          <w:p w:rsidR="00AB51AD" w:rsidRDefault="00AB51AD" w:rsidP="00EE5FD8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LCL.3.13.1. Conoce la variedad lingüística de España y las variedades del dialecto andaluz, mostrando respeto y valorando su riqueza idiomática. (CCL, CEC).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FF66FF"/>
          </w:tcPr>
          <w:p w:rsidR="00AB51AD" w:rsidRDefault="00AB51AD" w:rsidP="00EE5FD8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LCL.3.13.2. Reconoce e identifica algunas de las características relevantes (históricas, socio-culturales, geográficas y lingüísticas) de las lenguas oficiales en España. (CCL, CEC).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99CCFF"/>
          </w:tcPr>
          <w:p w:rsidR="00AB51AD" w:rsidRDefault="00AB51AD" w:rsidP="00EE5FD8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</w:t>
            </w:r>
          </w:p>
          <w:p w:rsidR="00AB51AD" w:rsidRDefault="00AB51AD" w:rsidP="005831AE">
            <w:pPr>
              <w:rPr>
                <w:rFonts w:cs="Calibri"/>
                <w:lang w:eastAsia="en-US"/>
              </w:rPr>
            </w:pP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D6062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  <w:tr w:rsidR="00AB51AD" w:rsidTr="005407D8">
        <w:tc>
          <w:tcPr>
            <w:tcW w:w="10740" w:type="dxa"/>
            <w:shd w:val="clear" w:color="auto" w:fill="99CCFF"/>
          </w:tcPr>
          <w:p w:rsidR="00AB51AD" w:rsidRDefault="00AB51AD" w:rsidP="005831AE">
            <w:pPr>
              <w:rPr>
                <w:rFonts w:cs="Calibri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LCL.3.14.2. Representa dramatizaciones de textos, pequeñas obras teatrales, de producciones propias o de los compañeros, utilizando los recursos básicos. (CCL, CSYC).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  <w:rPr>
                <w:rFonts w:cs="Calibri"/>
                <w:lang w:eastAsia="en-US"/>
              </w:rPr>
            </w:pPr>
            <w:r w:rsidRPr="00AB51AD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</w:tr>
    </w:tbl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A655A8">
      <w:pgSz w:w="16838" w:h="11906" w:orient="landscape"/>
      <w:pgMar w:top="426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3F71D4"/>
    <w:rsid w:val="005407D8"/>
    <w:rsid w:val="005831AE"/>
    <w:rsid w:val="007F422A"/>
    <w:rsid w:val="00883A1C"/>
    <w:rsid w:val="008B1E75"/>
    <w:rsid w:val="00A655A8"/>
    <w:rsid w:val="00AB51AD"/>
    <w:rsid w:val="00AF5BFD"/>
    <w:rsid w:val="00B0776C"/>
    <w:rsid w:val="00D53EDF"/>
    <w:rsid w:val="00EE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2017-11-22T10:38:00Z</cp:lastPrinted>
  <dcterms:created xsi:type="dcterms:W3CDTF">2017-10-03T10:52:00Z</dcterms:created>
  <dcterms:modified xsi:type="dcterms:W3CDTF">2017-11-22T10:39:00Z</dcterms:modified>
</cp:coreProperties>
</file>