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5256" w:val="left" w:leader="none"/>
          <w:tab w:pos="10296" w:val="left" w:leader="none"/>
        </w:tabs>
        <w:spacing w:before="80"/>
        <w:ind w:left="216"/>
      </w:pPr>
      <w:r>
        <w:rPr/>
        <w:t>Grupo de trabajo: Competencias</w:t>
        <w:tab/>
        <w:t>Tarea 1</w:t>
        <w:tab/>
        <w:t>Celeste Toledo Bernal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4815"/>
        <w:gridCol w:w="3405"/>
        <w:gridCol w:w="1500"/>
      </w:tblGrid>
      <w:tr>
        <w:trPr>
          <w:trHeight w:val="385" w:hRule="atLeast"/>
        </w:trPr>
        <w:tc>
          <w:tcPr>
            <w:tcW w:w="14220" w:type="dxa"/>
            <w:gridSpan w:val="4"/>
          </w:tcPr>
          <w:p>
            <w:pPr>
              <w:pStyle w:val="TableParagraph"/>
              <w:spacing w:line="357" w:lineRule="exact" w:before="8"/>
              <w:ind w:left="3896"/>
              <w:rPr>
                <w:b/>
                <w:sz w:val="32"/>
              </w:rPr>
            </w:pPr>
            <w:r>
              <w:rPr>
                <w:b/>
                <w:sz w:val="32"/>
              </w:rPr>
              <w:t>PLANTILLA PROGRAMACIÓN EN COMPETENCIAS</w:t>
            </w:r>
          </w:p>
        </w:tc>
      </w:tr>
      <w:tr>
        <w:trPr>
          <w:trHeight w:val="565" w:hRule="atLeast"/>
        </w:trPr>
        <w:tc>
          <w:tcPr>
            <w:tcW w:w="14220" w:type="dxa"/>
            <w:gridSpan w:val="4"/>
          </w:tcPr>
          <w:p>
            <w:pPr>
              <w:pStyle w:val="TableParagraph"/>
              <w:spacing w:before="1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MATERIA: Lengua castellana y Literatura</w:t>
            </w:r>
          </w:p>
        </w:tc>
      </w:tr>
      <w:tr>
        <w:trPr>
          <w:trHeight w:val="5650" w:hRule="atLeast"/>
        </w:trPr>
        <w:tc>
          <w:tcPr>
            <w:tcW w:w="14220" w:type="dxa"/>
            <w:gridSpan w:val="4"/>
          </w:tcPr>
          <w:p>
            <w:pPr>
              <w:pStyle w:val="TableParagraph"/>
              <w:spacing w:before="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OBJETIVOS DE LA MATERIA 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9" w:val="left" w:leader="none"/>
              </w:tabs>
              <w:spacing w:line="240" w:lineRule="auto" w:before="90" w:after="0"/>
              <w:ind w:left="298" w:right="0" w:hanging="197"/>
              <w:jc w:val="left"/>
              <w:rPr>
                <w:sz w:val="20"/>
              </w:rPr>
            </w:pPr>
            <w:r>
              <w:rPr>
                <w:sz w:val="20"/>
              </w:rPr>
              <w:t>Comprender discursos orales y escritos en los diversos contextos de la actividad social y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cultural.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9" w:val="left" w:leader="none"/>
              </w:tabs>
              <w:spacing w:line="235" w:lineRule="auto" w:before="104" w:after="0"/>
              <w:ind w:left="101" w:right="104" w:firstLine="0"/>
              <w:jc w:val="left"/>
              <w:rPr>
                <w:sz w:val="20"/>
              </w:rPr>
            </w:pPr>
            <w:r>
              <w:rPr>
                <w:sz w:val="20"/>
              </w:rPr>
              <w:t>Utilizar la lengua para expresarse de forma coherente y adecuada en los diversos contextos de la actividad social y cultural, para tomar conciencia de los propios sentimientos e ideas y para controlar la propia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conducta.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9" w:val="left" w:leader="none"/>
              </w:tabs>
              <w:spacing w:line="240" w:lineRule="auto" w:before="103" w:after="0"/>
              <w:ind w:left="298" w:right="0" w:hanging="197"/>
              <w:jc w:val="left"/>
              <w:rPr>
                <w:sz w:val="20"/>
              </w:rPr>
            </w:pPr>
            <w:r>
              <w:rPr>
                <w:sz w:val="20"/>
              </w:rPr>
              <w:t>Utilizar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lengua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actividad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cultural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adecuada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distintas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situaciones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funciones,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adaptando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actitud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respetuosa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cooperación.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9" w:val="left" w:leader="none"/>
              </w:tabs>
              <w:spacing w:line="240" w:lineRule="auto" w:before="101" w:after="0"/>
              <w:ind w:left="298" w:right="0" w:hanging="197"/>
              <w:jc w:val="left"/>
              <w:rPr>
                <w:sz w:val="20"/>
              </w:rPr>
            </w:pPr>
            <w:r>
              <w:rPr>
                <w:sz w:val="20"/>
              </w:rPr>
              <w:t>Utilizar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lengua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eficazmente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actividad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escolar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buscar,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seleccionar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procesar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redactar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propios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ámbito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académico.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9" w:val="left" w:leader="none"/>
              </w:tabs>
              <w:spacing w:line="235" w:lineRule="auto" w:before="105" w:after="0"/>
              <w:ind w:left="101" w:right="103" w:firstLine="0"/>
              <w:jc w:val="left"/>
              <w:rPr>
                <w:sz w:val="20"/>
              </w:rPr>
            </w:pPr>
            <w:r>
              <w:rPr>
                <w:sz w:val="20"/>
              </w:rPr>
              <w:t>Utilizar con progresiva autonomía y espíritu crítico los medios de comunicación social y las tecnologías de la información para obtener, interpretar y valorar informaciones de diversos tipos y opiniones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diferentes.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4" w:val="left" w:leader="none"/>
              </w:tabs>
              <w:spacing w:line="235" w:lineRule="auto" w:before="106" w:after="0"/>
              <w:ind w:left="101" w:right="101" w:firstLine="0"/>
              <w:jc w:val="left"/>
              <w:rPr>
                <w:sz w:val="20"/>
              </w:rPr>
            </w:pPr>
            <w:r>
              <w:rPr>
                <w:sz w:val="20"/>
              </w:rPr>
              <w:t>Hacer de la lectura fuente de placer, de enriquecimiento personal y de conocimiento del mundo; que les permita el desarrollo de sus propios gustos e intereses literarios y su autonomía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lectora.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44" w:val="left" w:leader="none"/>
              </w:tabs>
              <w:spacing w:line="235" w:lineRule="auto" w:before="107" w:after="0"/>
              <w:ind w:left="101" w:right="95" w:firstLine="0"/>
              <w:jc w:val="left"/>
              <w:rPr>
                <w:sz w:val="20"/>
              </w:rPr>
            </w:pPr>
            <w:r>
              <w:rPr>
                <w:sz w:val="20"/>
              </w:rPr>
              <w:t>Comprender textos literarios utilizando conocimientos básicos sobre las convenciones de cada género, los temas y motivos de la tradición literaria y los recursos estilísticos.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4" w:val="left" w:leader="none"/>
              </w:tabs>
              <w:spacing w:line="235" w:lineRule="auto" w:before="106" w:after="0"/>
              <w:ind w:left="101" w:right="103" w:firstLine="0"/>
              <w:jc w:val="left"/>
              <w:rPr>
                <w:sz w:val="20"/>
              </w:rPr>
            </w:pPr>
            <w:r>
              <w:rPr>
                <w:sz w:val="20"/>
              </w:rPr>
              <w:t>Aproximarse al conocimiento de muestras relevantes del patrimonio literario y valorarlo como un modo de simbolizar la experiencia individual y colectiva en diferentes contextos histórico-culturales, desde el siglo XVIII hasta 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actualidad.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0" w:val="left" w:leader="none"/>
              </w:tabs>
              <w:spacing w:line="235" w:lineRule="auto" w:before="107" w:after="0"/>
              <w:ind w:left="101" w:right="92" w:firstLine="0"/>
              <w:jc w:val="left"/>
              <w:rPr>
                <w:sz w:val="20"/>
              </w:rPr>
            </w:pPr>
            <w:r>
              <w:rPr>
                <w:sz w:val="20"/>
              </w:rPr>
              <w:t>Aplicar con cierta autonomía los conocimientos sobre la lengua y las normas del uso lingüístico para comprender textos orales y escritos y para escribir y hablar con adecuación, coherencia, cohesión 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corrección.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1" w:val="left" w:leader="none"/>
              </w:tabs>
              <w:spacing w:line="240" w:lineRule="auto" w:before="102" w:after="0"/>
              <w:ind w:left="400" w:right="0" w:hanging="299"/>
              <w:jc w:val="left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sociales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lengua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evitar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estereotipos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lingüísticos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suponen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juicios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valor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prejuicios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clasistas,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racistas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sexistas.</w:t>
            </w:r>
          </w:p>
        </w:tc>
      </w:tr>
      <w:tr>
        <w:trPr>
          <w:trHeight w:val="385" w:hRule="atLeast"/>
        </w:trPr>
        <w:tc>
          <w:tcPr>
            <w:tcW w:w="9315" w:type="dxa"/>
            <w:gridSpan w:val="2"/>
          </w:tcPr>
          <w:p>
            <w:pPr>
              <w:pStyle w:val="TableParagraph"/>
              <w:spacing w:line="266" w:lineRule="exact" w:before="99"/>
              <w:ind w:left="2171"/>
              <w:rPr>
                <w:b/>
                <w:sz w:val="24"/>
              </w:rPr>
            </w:pPr>
            <w:r>
              <w:rPr>
                <w:b/>
                <w:sz w:val="24"/>
              </w:rPr>
              <w:t>BLOQUE : 1. Comunicación oral: escuchar y hablar</w:t>
            </w:r>
          </w:p>
        </w:tc>
        <w:tc>
          <w:tcPr>
            <w:tcW w:w="490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500" w:type="dxa"/>
          </w:tcPr>
          <w:p>
            <w:pPr>
              <w:pStyle w:val="TableParagraph"/>
              <w:spacing w:line="251" w:lineRule="exact" w:before="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CRITERIOS DE EVALUACIÓN (C.C)</w:t>
            </w:r>
          </w:p>
        </w:tc>
        <w:tc>
          <w:tcPr>
            <w:tcW w:w="4815" w:type="dxa"/>
          </w:tcPr>
          <w:p>
            <w:pPr>
              <w:pStyle w:val="TableParagraph"/>
              <w:spacing w:line="251" w:lineRule="exact" w:before="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ESTÁNDARES ASOCIADOS</w:t>
            </w:r>
          </w:p>
        </w:tc>
        <w:tc>
          <w:tcPr>
            <w:tcW w:w="3405" w:type="dxa"/>
          </w:tcPr>
          <w:p>
            <w:pPr>
              <w:pStyle w:val="TableParagraph"/>
              <w:spacing w:line="251" w:lineRule="exact" w:before="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CONTENIDOS</w:t>
            </w:r>
          </w:p>
        </w:tc>
        <w:tc>
          <w:tcPr>
            <w:tcW w:w="1500" w:type="dxa"/>
          </w:tcPr>
          <w:p>
            <w:pPr>
              <w:pStyle w:val="TableParagraph"/>
              <w:spacing w:line="251" w:lineRule="exact" w:before="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U.D/TRIM.</w:t>
            </w:r>
          </w:p>
        </w:tc>
      </w:tr>
    </w:tbl>
    <w:p>
      <w:pPr>
        <w:spacing w:after="0" w:line="251" w:lineRule="exact"/>
        <w:rPr>
          <w:sz w:val="24"/>
        </w:rPr>
        <w:sectPr>
          <w:type w:val="continuous"/>
          <w:pgSz w:w="16860" w:h="11920" w:orient="landscape"/>
          <w:pgMar w:top="640" w:bottom="280" w:left="1200" w:right="12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4815"/>
        <w:gridCol w:w="3405"/>
        <w:gridCol w:w="1500"/>
      </w:tblGrid>
      <w:tr>
        <w:trPr>
          <w:trHeight w:val="1714" w:hRule="atLeast"/>
        </w:trPr>
        <w:tc>
          <w:tcPr>
            <w:tcW w:w="4500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47" w:val="left" w:leader="none"/>
              </w:tabs>
              <w:spacing w:line="235" w:lineRule="auto" w:before="111" w:after="0"/>
              <w:ind w:left="101" w:right="90" w:firstLine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Comprender, interpretar y valorar textos orales propios del ámbito personal, académico y social. </w:t>
            </w:r>
            <w:r>
              <w:rPr>
                <w:b/>
                <w:sz w:val="20"/>
              </w:rPr>
              <w:t>(CCL, CAA, CSC,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CEC.)</w:t>
            </w:r>
          </w:p>
          <w:p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4" w:val="left" w:leader="none"/>
              </w:tabs>
              <w:spacing w:line="235" w:lineRule="auto" w:before="0" w:after="0"/>
              <w:ind w:left="101" w:right="99" w:firstLine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Comprender, interpretar y valorar textos orales de diferente tipo. </w:t>
            </w:r>
            <w:r>
              <w:rPr>
                <w:b/>
                <w:sz w:val="20"/>
              </w:rPr>
              <w:t>(CCL, CAA,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CSC.)</w:t>
            </w:r>
          </w:p>
        </w:tc>
        <w:tc>
          <w:tcPr>
            <w:tcW w:w="481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 w:before="151"/>
              <w:ind w:left="461" w:right="88" w:hanging="36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1.1. </w:t>
            </w:r>
            <w:r>
              <w:rPr>
                <w:sz w:val="18"/>
              </w:rPr>
              <w:t>Comprende el sentido global de textos orales propios del ámbito personal, académico y laboral, identificando la estructura, la información relevante y la intención comunicativa del hablante.</w:t>
            </w:r>
          </w:p>
          <w:p>
            <w:pPr>
              <w:pStyle w:val="TableParagraph"/>
              <w:spacing w:line="230" w:lineRule="auto" w:before="101"/>
              <w:ind w:left="101" w:right="8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2.5. </w:t>
            </w:r>
            <w:r>
              <w:rPr>
                <w:sz w:val="18"/>
              </w:rPr>
              <w:t>Utiliza progresivamente los instrumentos adecuados para localizar el significado de palabras o enunciados desconocidos (demanda ayuda, busca en diccionarios, recuerda el contexto en el que aparece...).</w:t>
            </w:r>
          </w:p>
        </w:tc>
        <w:tc>
          <w:tcPr>
            <w:tcW w:w="3405" w:type="dxa"/>
            <w:tcBorders>
              <w:bottom w:val="nil"/>
            </w:tcBorders>
          </w:tcPr>
          <w:p>
            <w:pPr>
              <w:pStyle w:val="TableParagraph"/>
              <w:spacing w:before="9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Literatura¾</w:t>
            </w: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2" w:val="left" w:leader="none"/>
              </w:tabs>
              <w:spacing w:line="240" w:lineRule="auto" w:before="0" w:after="0"/>
              <w:ind w:left="341" w:right="0" w:hanging="2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La literatura vanguardista</w:t>
            </w: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528" w:val="left" w:leader="none"/>
              </w:tabs>
              <w:spacing w:line="240" w:lineRule="auto" w:before="0" w:after="0"/>
              <w:ind w:left="527" w:right="0" w:hanging="426"/>
              <w:jc w:val="left"/>
              <w:rPr>
                <w:sz w:val="24"/>
              </w:rPr>
            </w:pPr>
            <w:r>
              <w:rPr>
                <w:sz w:val="24"/>
              </w:rPr>
              <w:t>Contexto sociocultural</w:t>
            </w:r>
          </w:p>
        </w:tc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UD 9</w:t>
            </w:r>
          </w:p>
          <w:p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32" w:lineRule="auto"/>
              <w:ind w:left="101" w:right="254"/>
              <w:rPr>
                <w:sz w:val="24"/>
              </w:rPr>
            </w:pPr>
            <w:r>
              <w:rPr>
                <w:sz w:val="24"/>
              </w:rPr>
              <w:t>TERCER TRIMESTRE</w:t>
            </w:r>
          </w:p>
        </w:tc>
      </w:tr>
      <w:tr>
        <w:trPr>
          <w:trHeight w:val="645" w:hRule="atLeast"/>
        </w:trPr>
        <w:tc>
          <w:tcPr>
            <w:tcW w:w="45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left="101"/>
              <w:rPr>
                <w:sz w:val="24"/>
              </w:rPr>
            </w:pPr>
            <w:r>
              <w:rPr>
                <w:b/>
                <w:sz w:val="24"/>
              </w:rPr>
              <w:t>1.2. </w:t>
            </w:r>
            <w:r>
              <w:rPr>
                <w:sz w:val="24"/>
              </w:rPr>
              <w:t>Las vanguardias¾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9315" w:type="dxa"/>
            <w:gridSpan w:val="2"/>
          </w:tcPr>
          <w:p>
            <w:pPr>
              <w:pStyle w:val="TableParagraph"/>
              <w:spacing w:line="251" w:lineRule="exact" w:before="9"/>
              <w:ind w:left="2291"/>
              <w:rPr>
                <w:b/>
                <w:sz w:val="24"/>
              </w:rPr>
            </w:pPr>
            <w:r>
              <w:rPr>
                <w:b/>
                <w:sz w:val="24"/>
              </w:rPr>
              <w:t>BLOQUE 2. Comunicación escrita: leer y escribir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2. La generación del 27¾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79" w:hRule="atLeast"/>
        </w:trPr>
        <w:tc>
          <w:tcPr>
            <w:tcW w:w="4500" w:type="dxa"/>
            <w:tcBorders>
              <w:bottom w:val="nil"/>
            </w:tcBorders>
          </w:tcPr>
          <w:p>
            <w:pPr>
              <w:pStyle w:val="TableParagraph"/>
              <w:spacing w:line="235" w:lineRule="auto" w:before="111"/>
              <w:ind w:left="101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1. </w:t>
            </w:r>
            <w:r>
              <w:rPr>
                <w:sz w:val="20"/>
              </w:rPr>
              <w:t>Aplicar estrategias de lectura comprensiva y crítica de textos. </w:t>
            </w:r>
            <w:r>
              <w:rPr>
                <w:b/>
                <w:sz w:val="20"/>
              </w:rPr>
              <w:t>(CCL, CAA, CSC,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CEC)</w:t>
            </w:r>
          </w:p>
        </w:tc>
        <w:tc>
          <w:tcPr>
            <w:tcW w:w="4815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30" w:lineRule="auto" w:before="1"/>
              <w:ind w:left="101" w:right="9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1.1. </w:t>
            </w:r>
            <w:r>
              <w:rPr>
                <w:sz w:val="18"/>
              </w:rPr>
              <w:t>Comprende textos de diversa índole poniendo en práctica diferentes estrategias de lectura y autoevaluación de su propia comprensión en función del objetivo y el tipo de texto, actualizando conocimientos previos, trabajando los errores de comprensión y construyendo el significado global del texto.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528" w:val="left" w:leader="none"/>
              </w:tabs>
              <w:spacing w:line="240" w:lineRule="auto" w:before="0" w:after="0"/>
              <w:ind w:left="527" w:right="0" w:hanging="426"/>
              <w:jc w:val="left"/>
              <w:rPr>
                <w:sz w:val="24"/>
              </w:rPr>
            </w:pPr>
            <w:r>
              <w:rPr>
                <w:sz w:val="24"/>
              </w:rPr>
              <w:t>Pedro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Salinas¾</w:t>
            </w: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528" w:val="left" w:leader="none"/>
              </w:tabs>
              <w:spacing w:line="240" w:lineRule="auto" w:before="0" w:after="0"/>
              <w:ind w:left="527" w:right="0" w:hanging="426"/>
              <w:jc w:val="left"/>
              <w:rPr>
                <w:sz w:val="24"/>
              </w:rPr>
            </w:pPr>
            <w:r>
              <w:rPr>
                <w:sz w:val="24"/>
              </w:rPr>
              <w:t>Jorge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Guillén¾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7" w:hRule="atLeast"/>
        </w:trPr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 w:before="117"/>
              <w:ind w:left="101"/>
              <w:rPr>
                <w:sz w:val="20"/>
              </w:rPr>
            </w:pPr>
            <w:r>
              <w:rPr>
                <w:b/>
                <w:sz w:val="20"/>
              </w:rPr>
              <w:t>2. </w:t>
            </w:r>
            <w:r>
              <w:rPr>
                <w:sz w:val="20"/>
              </w:rPr>
              <w:t>Leer, comprender, interpretar y valorar textos.</w:t>
            </w:r>
          </w:p>
          <w:p>
            <w:pPr>
              <w:pStyle w:val="TableParagraph"/>
              <w:spacing w:line="242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(CCL, CAA, CSC, CEC)</w:t>
            </w:r>
          </w:p>
        </w:tc>
        <w:tc>
          <w:tcPr>
            <w:tcW w:w="4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auto" w:before="38"/>
              <w:ind w:left="101" w:right="8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1.5. </w:t>
            </w:r>
            <w:r>
              <w:rPr>
                <w:sz w:val="18"/>
              </w:rPr>
              <w:t>Hace conexiones entre un texto y su contexto, integrándolo y evaluándolo críticamente y realizando hipótesis sobre el mismo.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9"/>
              <w:ind w:left="101"/>
              <w:rPr>
                <w:sz w:val="24"/>
              </w:rPr>
            </w:pPr>
            <w:r>
              <w:rPr>
                <w:b/>
                <w:sz w:val="24"/>
              </w:rPr>
              <w:t>2.3. </w:t>
            </w:r>
            <w:r>
              <w:rPr>
                <w:sz w:val="24"/>
              </w:rPr>
              <w:t>Gerardo Diego¾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42" w:hRule="atLeast"/>
        </w:trPr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5" w:lineRule="auto"/>
              <w:ind w:left="101" w:right="103"/>
              <w:rPr>
                <w:b/>
                <w:sz w:val="20"/>
              </w:rPr>
            </w:pPr>
            <w:r>
              <w:rPr>
                <w:sz w:val="20"/>
              </w:rPr>
              <w:t>6. Escribir textos sencillos en relación con el ámbito de uso. </w:t>
            </w:r>
            <w:r>
              <w:rPr>
                <w:b/>
                <w:sz w:val="20"/>
              </w:rPr>
              <w:t>(CCL, CD, CAA, CSC)</w:t>
            </w:r>
          </w:p>
        </w:tc>
        <w:tc>
          <w:tcPr>
            <w:tcW w:w="4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auto" w:before="75"/>
              <w:ind w:left="101" w:right="8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1.6. </w:t>
            </w:r>
            <w:r>
              <w:rPr>
                <w:sz w:val="18"/>
              </w:rPr>
              <w:t>Comprende el significado palabras propias del nivel culto de la lengua incorporándolas a su repertorio léxico y reconociendo la importancia de enriquecer su vocabulario para expresarse con exactitud y precisión.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1"/>
                <w:numId w:val="6"/>
              </w:numPr>
              <w:tabs>
                <w:tab w:pos="528" w:val="left" w:leader="none"/>
              </w:tabs>
              <w:spacing w:line="274" w:lineRule="exact" w:before="0" w:after="0"/>
              <w:ind w:left="527" w:right="0" w:hanging="426"/>
              <w:jc w:val="left"/>
              <w:rPr>
                <w:sz w:val="24"/>
              </w:rPr>
            </w:pPr>
            <w:r>
              <w:rPr>
                <w:sz w:val="24"/>
              </w:rPr>
              <w:t>Vicente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Aleixandre¾</w:t>
            </w: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528" w:val="left" w:leader="none"/>
              </w:tabs>
              <w:spacing w:line="240" w:lineRule="auto" w:before="0" w:after="0"/>
              <w:ind w:left="527" w:right="0" w:hanging="426"/>
              <w:jc w:val="left"/>
              <w:rPr>
                <w:sz w:val="24"/>
              </w:rPr>
            </w:pPr>
            <w:r>
              <w:rPr>
                <w:sz w:val="24"/>
              </w:rPr>
              <w:t>Dámaso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Alonso¾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20" w:hRule="atLeast"/>
        </w:trPr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auto" w:before="158"/>
              <w:ind w:left="101" w:right="9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2.5. </w:t>
            </w:r>
            <w:r>
              <w:rPr>
                <w:sz w:val="18"/>
              </w:rPr>
              <w:t>Interpreta el sentido de palabras, expresiones, frases o pequeños fragmentos extraídos de un texto en función de su sentido global.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1"/>
                <w:numId w:val="7"/>
              </w:numPr>
              <w:tabs>
                <w:tab w:pos="528" w:val="left" w:leader="none"/>
              </w:tabs>
              <w:spacing w:line="240" w:lineRule="auto" w:before="79" w:after="0"/>
              <w:ind w:left="527" w:right="0" w:hanging="426"/>
              <w:jc w:val="left"/>
              <w:rPr>
                <w:sz w:val="24"/>
              </w:rPr>
            </w:pPr>
            <w:r>
              <w:rPr>
                <w:sz w:val="24"/>
              </w:rPr>
              <w:t>Federico García Lorca</w:t>
            </w: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528" w:val="left" w:leader="none"/>
              </w:tabs>
              <w:spacing w:line="240" w:lineRule="auto" w:before="0" w:after="0"/>
              <w:ind w:left="527" w:right="0" w:hanging="426"/>
              <w:jc w:val="left"/>
              <w:rPr>
                <w:sz w:val="24"/>
              </w:rPr>
            </w:pPr>
            <w:r>
              <w:rPr>
                <w:sz w:val="24"/>
              </w:rPr>
              <w:t>Luis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Cernuda¾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7" w:hRule="atLeast"/>
        </w:trPr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auto" w:before="53"/>
              <w:ind w:left="101" w:right="66"/>
              <w:rPr>
                <w:sz w:val="18"/>
              </w:rPr>
            </w:pPr>
            <w:r>
              <w:rPr>
                <w:b/>
                <w:sz w:val="18"/>
              </w:rPr>
              <w:t>6.1. </w:t>
            </w:r>
            <w:r>
              <w:rPr>
                <w:sz w:val="18"/>
              </w:rPr>
              <w:t>Redacta con claridad y corrección textos propios del ámbito personal, académico, social y laboral.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b/>
                <w:sz w:val="24"/>
              </w:rPr>
              <w:t>2.8. </w:t>
            </w:r>
            <w:r>
              <w:rPr>
                <w:sz w:val="24"/>
              </w:rPr>
              <w:t>Emilio Prados¾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87" w:hRule="atLeast"/>
        </w:trPr>
        <w:tc>
          <w:tcPr>
            <w:tcW w:w="45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5" w:type="dxa"/>
            <w:tcBorders>
              <w:top w:val="nil"/>
            </w:tcBorders>
          </w:tcPr>
          <w:p>
            <w:pPr>
              <w:pStyle w:val="TableParagraph"/>
              <w:spacing w:line="230" w:lineRule="auto" w:before="120"/>
              <w:ind w:left="101" w:right="8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6.4. </w:t>
            </w:r>
            <w:r>
              <w:rPr>
                <w:sz w:val="18"/>
              </w:rPr>
              <w:t>Resume el contenido de todo tipo de textos, recogiendo las ideas principales con coherencia y cohesión y expresándolas con un estilo propio, evitando reproducir literalmente las palabras del texto.</w:t>
            </w:r>
          </w:p>
        </w:tc>
        <w:tc>
          <w:tcPr>
            <w:tcW w:w="3405" w:type="dxa"/>
            <w:tcBorders>
              <w:top w:val="nil"/>
            </w:tcBorders>
          </w:tcPr>
          <w:p>
            <w:pPr>
              <w:pStyle w:val="TableParagraph"/>
              <w:numPr>
                <w:ilvl w:val="1"/>
                <w:numId w:val="8"/>
              </w:numPr>
              <w:tabs>
                <w:tab w:pos="528" w:val="left" w:leader="none"/>
              </w:tabs>
              <w:spacing w:line="240" w:lineRule="auto" w:before="131" w:after="0"/>
              <w:ind w:left="527" w:right="0" w:hanging="426"/>
              <w:jc w:val="left"/>
              <w:rPr>
                <w:sz w:val="24"/>
              </w:rPr>
            </w:pPr>
            <w:r>
              <w:rPr>
                <w:sz w:val="24"/>
              </w:rPr>
              <w:t>Manuel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Altolaguirre¾</w:t>
            </w: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650" w:val="left" w:leader="none"/>
              </w:tabs>
              <w:spacing w:line="266" w:lineRule="exact" w:before="0" w:after="0"/>
              <w:ind w:left="649" w:right="0" w:hanging="548"/>
              <w:jc w:val="left"/>
              <w:rPr>
                <w:sz w:val="24"/>
              </w:rPr>
            </w:pPr>
            <w:r>
              <w:rPr>
                <w:sz w:val="24"/>
              </w:rPr>
              <w:t>Rafael Alberti</w:t>
            </w:r>
          </w:p>
        </w:tc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60" w:h="11920" w:orient="landscape"/>
          <w:pgMar w:top="1120" w:bottom="280" w:left="1200" w:right="12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4815"/>
        <w:gridCol w:w="3405"/>
        <w:gridCol w:w="1500"/>
      </w:tblGrid>
      <w:tr>
        <w:trPr>
          <w:trHeight w:val="385" w:hRule="atLeast"/>
        </w:trPr>
        <w:tc>
          <w:tcPr>
            <w:tcW w:w="9315" w:type="dxa"/>
            <w:gridSpan w:val="2"/>
          </w:tcPr>
          <w:p>
            <w:pPr>
              <w:pStyle w:val="TableParagraph"/>
              <w:spacing w:line="266" w:lineRule="exact" w:before="99"/>
              <w:ind w:left="3141" w:right="3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BLOQUE 4. Educación literaria</w:t>
            </w:r>
          </w:p>
        </w:tc>
        <w:tc>
          <w:tcPr>
            <w:tcW w:w="340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855" w:hRule="atLeast"/>
        </w:trPr>
        <w:tc>
          <w:tcPr>
            <w:tcW w:w="4500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77" w:val="left" w:leader="none"/>
              </w:tabs>
              <w:spacing w:line="235" w:lineRule="auto" w:before="111" w:after="0"/>
              <w:ind w:left="101" w:right="89" w:firstLine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Favorecer la lectura y comprensión de obras literarias de la literatura española y universal de todos los tiempos y de la literatura juvenil. </w:t>
            </w:r>
            <w:r>
              <w:rPr>
                <w:b/>
                <w:sz w:val="20"/>
              </w:rPr>
              <w:t>(CCL, CAA,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CEC.)</w:t>
            </w: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32" w:val="left" w:leader="none"/>
              </w:tabs>
              <w:spacing w:line="235" w:lineRule="auto" w:before="0" w:after="0"/>
              <w:ind w:left="101" w:right="99" w:firstLine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Promover la reflexión sobre la conexión entre la literatura y el resto de las artes. </w:t>
            </w:r>
            <w:r>
              <w:rPr>
                <w:b/>
                <w:sz w:val="20"/>
              </w:rPr>
              <w:t>(CCL, CAA,</w:t>
            </w:r>
            <w:r>
              <w:rPr>
                <w:b/>
                <w:spacing w:val="-20"/>
                <w:sz w:val="20"/>
              </w:rPr>
              <w:t> </w:t>
            </w:r>
            <w:r>
              <w:rPr>
                <w:b/>
                <w:sz w:val="20"/>
              </w:rPr>
              <w:t>CEC.)</w:t>
            </w:r>
          </w:p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47" w:val="left" w:leader="none"/>
              </w:tabs>
              <w:spacing w:line="235" w:lineRule="auto" w:before="1" w:after="0"/>
              <w:ind w:left="101" w:right="92" w:firstLine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Fomentar el gusto y el hábito por la lectura en todas sus vertientes: como fuente de acceso al conocimiento y como instrumento de ocio y diversión que permite explorar mundos diferentes a los nuestros, reales o imaginarios. </w:t>
            </w:r>
            <w:r>
              <w:rPr>
                <w:b/>
                <w:sz w:val="20"/>
              </w:rPr>
              <w:t>(CCL, CAA,</w:t>
            </w:r>
            <w:r>
              <w:rPr>
                <w:b/>
                <w:spacing w:val="-24"/>
                <w:sz w:val="20"/>
              </w:rPr>
              <w:t> </w:t>
            </w:r>
            <w:r>
              <w:rPr>
                <w:b/>
                <w:sz w:val="20"/>
              </w:rPr>
              <w:t>CEC.)</w:t>
            </w: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29" w:val="left" w:leader="none"/>
              </w:tabs>
              <w:spacing w:line="235" w:lineRule="auto" w:before="0" w:after="0"/>
              <w:ind w:left="101" w:right="90" w:firstLine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Comprender textos literarios representativos del siglo XVIII a nuestros días reconociendo la intención del autor, el tema, los rasgos propios del género al que pertenece y relacionando su contenido con el contexto sociocultural y literario de la época, o de otras épocas, y expresando la relación existente con juicios personales razonados. </w:t>
            </w:r>
            <w:r>
              <w:rPr>
                <w:b/>
                <w:sz w:val="20"/>
              </w:rPr>
              <w:t>(CCL, CAA,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CEC.)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32" w:val="left" w:leader="none"/>
              </w:tabs>
              <w:spacing w:line="240" w:lineRule="exact" w:before="0" w:after="0"/>
              <w:ind w:left="101" w:right="90" w:firstLine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Redactar textos personales de intención literaria siguiendo las convenciones del género, con intención lúdica y creativa. </w:t>
            </w:r>
            <w:r>
              <w:rPr>
                <w:b/>
                <w:sz w:val="20"/>
              </w:rPr>
              <w:t>(CCL, CAA,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CEC.)</w:t>
            </w:r>
          </w:p>
        </w:tc>
        <w:tc>
          <w:tcPr>
            <w:tcW w:w="4815" w:type="dxa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30" w:lineRule="auto"/>
              <w:ind w:left="101" w:right="9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1.1. </w:t>
            </w:r>
            <w:r>
              <w:rPr>
                <w:sz w:val="18"/>
              </w:rPr>
              <w:t>Lee y comprende con un grado creciente de interés y autonomía obras literarias cercanas a sus gustos y aficiones.</w:t>
            </w: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30" w:lineRule="auto"/>
              <w:ind w:left="101" w:right="8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1.3. </w:t>
            </w:r>
            <w:r>
              <w:rPr>
                <w:sz w:val="18"/>
              </w:rPr>
              <w:t>Desarrolla progresivamente su propio criterio estético persiguiendo como única finalidad el placer por la lectura.</w:t>
            </w: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96" w:val="left" w:leader="none"/>
              </w:tabs>
              <w:spacing w:line="230" w:lineRule="auto" w:before="0" w:after="0"/>
              <w:ind w:left="101" w:right="92" w:firstLine="0"/>
              <w:jc w:val="both"/>
              <w:rPr>
                <w:sz w:val="18"/>
              </w:rPr>
            </w:pPr>
            <w:r>
              <w:rPr>
                <w:sz w:val="18"/>
              </w:rPr>
              <w:t>Desarrolla progresivamente la capacidad de reflexión observando, analizando y explicando la relación existente entre diversas manifestaciones artísticas de todas las épocas (música, pintura, cine...).</w:t>
            </w:r>
          </w:p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96" w:val="left" w:leader="none"/>
              </w:tabs>
              <w:spacing w:line="230" w:lineRule="auto" w:before="0" w:after="0"/>
              <w:ind w:left="101" w:right="93" w:firstLine="0"/>
              <w:jc w:val="both"/>
              <w:rPr>
                <w:sz w:val="18"/>
              </w:rPr>
            </w:pPr>
            <w:r>
              <w:rPr>
                <w:sz w:val="18"/>
              </w:rPr>
              <w:t>Reconoce y comenta la pervivencia o evolución </w:t>
            </w:r>
            <w:r>
              <w:rPr>
                <w:spacing w:val="-7"/>
                <w:sz w:val="18"/>
              </w:rPr>
              <w:t>de </w:t>
            </w:r>
            <w:r>
              <w:rPr>
                <w:sz w:val="18"/>
              </w:rPr>
              <w:t>personajes-tipo, temas y formas a lo largo de diversos periodos histórico/literarios hasta la actualidad.</w:t>
            </w:r>
          </w:p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30" w:lineRule="auto"/>
              <w:ind w:left="101" w:right="9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3.3. </w:t>
            </w:r>
            <w:r>
              <w:rPr>
                <w:sz w:val="18"/>
              </w:rPr>
              <w:t>Lee en voz alta, modulando, adecuando la voz, apoyándose en elementos de la comunicación no verbal y potenciando la expresividad verbal.</w:t>
            </w:r>
          </w:p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96" w:val="left" w:leader="none"/>
              </w:tabs>
              <w:spacing w:line="230" w:lineRule="auto" w:before="0" w:after="0"/>
              <w:ind w:left="101" w:right="88" w:firstLine="0"/>
              <w:jc w:val="both"/>
              <w:rPr>
                <w:sz w:val="18"/>
              </w:rPr>
            </w:pPr>
            <w:r>
              <w:rPr>
                <w:sz w:val="18"/>
              </w:rPr>
              <w:t>Lee y comprende una selección de textos literarios representativos de la literatura del siglo XVIII a nuestros días, identificando el tema, resumiendo su contenido e interpretando el lenguaje literario.</w:t>
            </w:r>
          </w:p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66" w:val="left" w:leader="none"/>
              </w:tabs>
              <w:spacing w:line="230" w:lineRule="auto" w:before="0" w:after="0"/>
              <w:ind w:left="101" w:right="90" w:firstLine="0"/>
              <w:jc w:val="both"/>
              <w:rPr>
                <w:sz w:val="18"/>
              </w:rPr>
            </w:pPr>
            <w:r>
              <w:rPr>
                <w:sz w:val="18"/>
              </w:rPr>
              <w:t>Expresa la relación que existe entre el contenido de </w:t>
            </w:r>
            <w:r>
              <w:rPr>
                <w:spacing w:val="-8"/>
                <w:sz w:val="18"/>
              </w:rPr>
              <w:t>la </w:t>
            </w:r>
            <w:r>
              <w:rPr>
                <w:sz w:val="18"/>
              </w:rPr>
              <w:t>obra, la intención del autor y el contexto y la pervivencia </w:t>
            </w:r>
            <w:r>
              <w:rPr>
                <w:spacing w:val="-6"/>
                <w:sz w:val="18"/>
              </w:rPr>
              <w:t>de </w:t>
            </w:r>
            <w:r>
              <w:rPr>
                <w:sz w:val="18"/>
              </w:rPr>
              <w:t>temas y formas emitiendo juicios personales razonados.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 w:before="157"/>
              <w:ind w:left="101" w:right="8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5.1. </w:t>
            </w:r>
            <w:r>
              <w:rPr>
                <w:sz w:val="18"/>
              </w:rPr>
              <w:t>Redacta textos personales de intención literaria a partir de modelos dados, siguiendo las convenciones del género y con intención lúdica y creativa.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60" w:h="11920" w:orient="landscape"/>
          <w:pgMar w:top="1120" w:bottom="280" w:left="1200" w:right="12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4815"/>
        <w:gridCol w:w="3405"/>
        <w:gridCol w:w="1500"/>
      </w:tblGrid>
      <w:tr>
        <w:trPr>
          <w:trHeight w:val="4465" w:hRule="atLeast"/>
        </w:trPr>
        <w:tc>
          <w:tcPr>
            <w:tcW w:w="45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26"/>
              <w:ind w:left="101" w:right="8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6. </w:t>
            </w:r>
            <w:r>
              <w:rPr>
                <w:sz w:val="20"/>
              </w:rPr>
              <w:t>Consultar y citar adecuadamente fuentes de información variadas para realizar un trabajo académico en soporte papel o digital sobre un tema del currículo de literatura, adoptando un punto de vista crítico y personal y utilizando las tecnologías de la información. </w:t>
            </w:r>
            <w:r>
              <w:rPr>
                <w:b/>
                <w:sz w:val="20"/>
              </w:rPr>
              <w:t>(CCL, CD, CAA, CEC.)</w:t>
            </w:r>
          </w:p>
        </w:tc>
        <w:tc>
          <w:tcPr>
            <w:tcW w:w="4815" w:type="dxa"/>
          </w:tcPr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/>
              <w:ind w:left="101" w:right="9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5.2. </w:t>
            </w:r>
            <w:r>
              <w:rPr>
                <w:sz w:val="18"/>
              </w:rPr>
              <w:t>Desarrolla el gusto por la escritura como instrumento de comunicación capaz de analizar y regular sus propios sentimientos.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526" w:val="left" w:leader="none"/>
              </w:tabs>
              <w:spacing w:line="230" w:lineRule="auto" w:before="156" w:after="0"/>
              <w:ind w:left="101" w:right="88" w:firstLine="0"/>
              <w:jc w:val="both"/>
              <w:rPr>
                <w:sz w:val="18"/>
              </w:rPr>
            </w:pPr>
            <w:r>
              <w:rPr>
                <w:sz w:val="18"/>
              </w:rPr>
              <w:t>Consulta y cita adecuadamente varias fuentes </w:t>
            </w:r>
            <w:r>
              <w:rPr>
                <w:spacing w:val="-7"/>
                <w:sz w:val="18"/>
              </w:rPr>
              <w:t>de </w:t>
            </w:r>
            <w:r>
              <w:rPr>
                <w:sz w:val="18"/>
              </w:rPr>
              <w:t>información para desarrollar por escrito, con rigor, claridad y coherencia, un tema relacionado con el currículo 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Literatura.</w:t>
            </w:r>
          </w:p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66" w:val="left" w:leader="none"/>
              </w:tabs>
              <w:spacing w:line="230" w:lineRule="auto" w:before="1" w:after="0"/>
              <w:ind w:left="101"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Aporta en sus trabajos escritos u orales conclusiones </w:t>
            </w:r>
            <w:r>
              <w:rPr>
                <w:spacing w:val="-13"/>
                <w:sz w:val="18"/>
              </w:rPr>
              <w:t>y </w:t>
            </w:r>
            <w:r>
              <w:rPr>
                <w:sz w:val="18"/>
              </w:rPr>
              <w:t>puntos de vista personales y críticos sobre las obras literarias expresándose con rigor, claridad y coherencia.</w:t>
            </w:r>
          </w:p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526" w:val="left" w:leader="none"/>
              </w:tabs>
              <w:spacing w:line="230" w:lineRule="auto" w:before="0" w:after="0"/>
              <w:ind w:left="101"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>Utiliza recursos variados de las Tecnologías de la Información y la Comunicación para la realización de </w:t>
            </w:r>
            <w:r>
              <w:rPr>
                <w:spacing w:val="-6"/>
                <w:sz w:val="18"/>
              </w:rPr>
              <w:t>sus </w:t>
            </w:r>
            <w:r>
              <w:rPr>
                <w:sz w:val="18"/>
              </w:rPr>
              <w:t>trabajos académicos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14220" w:type="dxa"/>
            <w:gridSpan w:val="4"/>
          </w:tcPr>
          <w:p>
            <w:pPr>
              <w:pStyle w:val="TableParagraph"/>
              <w:spacing w:line="251" w:lineRule="exact" w:before="9"/>
              <w:ind w:left="5332" w:right="5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ORIENTACIONES METODOLÓGICAS</w:t>
            </w:r>
          </w:p>
        </w:tc>
      </w:tr>
      <w:tr>
        <w:trPr>
          <w:trHeight w:val="475" w:hRule="atLeast"/>
        </w:trPr>
        <w:tc>
          <w:tcPr>
            <w:tcW w:w="14220" w:type="dxa"/>
            <w:gridSpan w:val="4"/>
          </w:tcPr>
          <w:p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sz w:val="20"/>
              </w:rPr>
              <w:t>Metodología activa, constructiva, participativa y centrada en el alumnado como eje fundamental del proceso enseñanza-aprendizaje.</w:t>
            </w:r>
          </w:p>
        </w:tc>
      </w:tr>
    </w:tbl>
    <w:sectPr>
      <w:pgSz w:w="16860" w:h="11920" w:orient="landscape"/>
      <w:pgMar w:top="1120" w:bottom="280" w:left="12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6"/>
      <w:numFmt w:val="decimal"/>
      <w:lvlText w:val="%1"/>
      <w:lvlJc w:val="left"/>
      <w:pPr>
        <w:ind w:left="101" w:hanging="425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01" w:hanging="425"/>
        <w:jc w:val="left"/>
      </w:pPr>
      <w:rPr>
        <w:rFonts w:hint="default" w:ascii="Calibri" w:hAnsi="Calibri" w:eastAsia="Calibri" w:cs="Calibri"/>
        <w:b/>
        <w:bCs/>
        <w:spacing w:val="-18"/>
        <w:w w:val="100"/>
        <w:sz w:val="18"/>
        <w:szCs w:val="18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039" w:hanging="425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1508" w:hanging="425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1978" w:hanging="425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2447" w:hanging="425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2917" w:hanging="425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3386" w:hanging="425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3856" w:hanging="425"/>
      </w:pPr>
      <w:rPr>
        <w:rFonts w:hint="default"/>
        <w:lang w:val="es-ES" w:eastAsia="es-ES" w:bidi="es-ES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01" w:hanging="395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01" w:hanging="395"/>
        <w:jc w:val="left"/>
      </w:pPr>
      <w:rPr>
        <w:rFonts w:hint="default" w:ascii="Calibri" w:hAnsi="Calibri" w:eastAsia="Calibri" w:cs="Calibri"/>
        <w:b/>
        <w:bCs/>
        <w:spacing w:val="-13"/>
        <w:w w:val="100"/>
        <w:sz w:val="18"/>
        <w:szCs w:val="18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039" w:hanging="395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1508" w:hanging="395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1978" w:hanging="395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2447" w:hanging="395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2917" w:hanging="395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3386" w:hanging="395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3856" w:hanging="395"/>
      </w:pPr>
      <w:rPr>
        <w:rFonts w:hint="default"/>
        <w:lang w:val="es-ES" w:eastAsia="es-ES" w:bidi="es-ES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01" w:hanging="395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01" w:hanging="395"/>
        <w:jc w:val="left"/>
      </w:pPr>
      <w:rPr>
        <w:rFonts w:hint="default" w:ascii="Calibri" w:hAnsi="Calibri" w:eastAsia="Calibri" w:cs="Calibri"/>
        <w:b/>
        <w:bCs/>
        <w:spacing w:val="-11"/>
        <w:w w:val="100"/>
        <w:sz w:val="18"/>
        <w:szCs w:val="18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039" w:hanging="395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1508" w:hanging="395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1978" w:hanging="395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2447" w:hanging="395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2917" w:hanging="395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3386" w:hanging="395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3856" w:hanging="395"/>
      </w:pPr>
      <w:rPr>
        <w:rFonts w:hint="default"/>
        <w:lang w:val="es-ES" w:eastAsia="es-ES" w:bidi="es-ES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1" w:hanging="275"/>
        <w:jc w:val="left"/>
      </w:pPr>
      <w:rPr>
        <w:rFonts w:hint="default"/>
        <w:b/>
        <w:bCs/>
        <w:spacing w:val="-16"/>
        <w:w w:val="10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538" w:hanging="275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976" w:hanging="275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1414" w:hanging="275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1852" w:hanging="275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2290" w:hanging="275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2728" w:hanging="275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3166" w:hanging="275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3604" w:hanging="275"/>
      </w:pPr>
      <w:rPr>
        <w:rFonts w:hint="default"/>
        <w:lang w:val="es-ES" w:eastAsia="es-ES" w:bidi="es-ES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527" w:hanging="426"/>
        <w:jc w:val="left"/>
      </w:pPr>
      <w:rPr>
        <w:rFonts w:hint="default"/>
        <w:lang w:val="es-ES" w:eastAsia="es-ES" w:bidi="es-ES"/>
      </w:rPr>
    </w:lvl>
    <w:lvl w:ilvl="1">
      <w:start w:val="9"/>
      <w:numFmt w:val="decimal"/>
      <w:lvlText w:val="%1.%2."/>
      <w:lvlJc w:val="left"/>
      <w:pPr>
        <w:ind w:left="527" w:hanging="426"/>
        <w:jc w:val="left"/>
      </w:pPr>
      <w:rPr>
        <w:rFonts w:hint="default" w:ascii="Calibri" w:hAnsi="Calibri" w:eastAsia="Calibri" w:cs="Calibri"/>
        <w:b/>
        <w:bCs/>
        <w:w w:val="96"/>
        <w:sz w:val="24"/>
        <w:szCs w:val="24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093" w:hanging="426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1379" w:hanging="426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1666" w:hanging="426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1952" w:hanging="426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2239" w:hanging="426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2525" w:hanging="426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2812" w:hanging="426"/>
      </w:pPr>
      <w:rPr>
        <w:rFonts w:hint="default"/>
        <w:lang w:val="es-ES" w:eastAsia="es-ES" w:bidi="es-ES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527" w:hanging="426"/>
        <w:jc w:val="left"/>
      </w:pPr>
      <w:rPr>
        <w:rFonts w:hint="default"/>
        <w:lang w:val="es-ES" w:eastAsia="es-ES" w:bidi="es-ES"/>
      </w:rPr>
    </w:lvl>
    <w:lvl w:ilvl="1">
      <w:start w:val="6"/>
      <w:numFmt w:val="decimal"/>
      <w:lvlText w:val="%1.%2."/>
      <w:lvlJc w:val="left"/>
      <w:pPr>
        <w:ind w:left="527" w:hanging="426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093" w:hanging="426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1379" w:hanging="426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1666" w:hanging="426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1952" w:hanging="426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2239" w:hanging="426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2525" w:hanging="426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2812" w:hanging="426"/>
      </w:pPr>
      <w:rPr>
        <w:rFonts w:hint="default"/>
        <w:lang w:val="es-ES" w:eastAsia="es-ES" w:bidi="es-ES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527" w:hanging="426"/>
        <w:jc w:val="left"/>
      </w:pPr>
      <w:rPr>
        <w:rFonts w:hint="default"/>
        <w:lang w:val="es-ES" w:eastAsia="es-ES" w:bidi="es-ES"/>
      </w:rPr>
    </w:lvl>
    <w:lvl w:ilvl="1">
      <w:start w:val="4"/>
      <w:numFmt w:val="decimal"/>
      <w:lvlText w:val="%1.%2."/>
      <w:lvlJc w:val="left"/>
      <w:pPr>
        <w:ind w:left="527" w:hanging="426"/>
        <w:jc w:val="left"/>
      </w:pPr>
      <w:rPr>
        <w:rFonts w:hint="default" w:ascii="Calibri" w:hAnsi="Calibri" w:eastAsia="Calibri" w:cs="Calibri"/>
        <w:b/>
        <w:bCs/>
        <w:w w:val="96"/>
        <w:sz w:val="24"/>
        <w:szCs w:val="24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093" w:hanging="426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1379" w:hanging="426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1666" w:hanging="426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1952" w:hanging="426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2239" w:hanging="426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2525" w:hanging="426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2812" w:hanging="426"/>
      </w:pPr>
      <w:rPr>
        <w:rFonts w:hint="default"/>
        <w:lang w:val="es-ES" w:eastAsia="es-ES" w:bidi="es-ES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527" w:hanging="426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527" w:hanging="426"/>
        <w:jc w:val="left"/>
      </w:pPr>
      <w:rPr>
        <w:rFonts w:hint="default" w:ascii="Calibri" w:hAnsi="Calibri" w:eastAsia="Calibri" w:cs="Calibri"/>
        <w:b/>
        <w:bCs/>
        <w:w w:val="95"/>
        <w:sz w:val="24"/>
        <w:szCs w:val="24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093" w:hanging="426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1379" w:hanging="426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1666" w:hanging="426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1952" w:hanging="426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2239" w:hanging="426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2525" w:hanging="426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2812" w:hanging="426"/>
      </w:pPr>
      <w:rPr>
        <w:rFonts w:hint="default"/>
        <w:lang w:val="es-ES" w:eastAsia="es-ES" w:bidi="es-ES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527" w:hanging="426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s-ES" w:eastAsia="es-ES" w:bidi="es-ES"/>
      </w:rPr>
    </w:lvl>
    <w:lvl w:ilvl="2">
      <w:start w:val="0"/>
      <w:numFmt w:val="bullet"/>
      <w:lvlText w:val="•"/>
      <w:lvlJc w:val="left"/>
      <w:pPr>
        <w:ind w:left="838" w:hanging="426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1156" w:hanging="426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1475" w:hanging="426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1793" w:hanging="426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2111" w:hanging="426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2430" w:hanging="426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2748" w:hanging="426"/>
      </w:pPr>
      <w:rPr>
        <w:rFonts w:hint="default"/>
        <w:lang w:val="es-ES" w:eastAsia="es-ES" w:bidi="es-ES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1" w:hanging="245"/>
        <w:jc w:val="left"/>
      </w:pPr>
      <w:rPr>
        <w:rFonts w:hint="default"/>
        <w:b/>
        <w:bCs/>
        <w:spacing w:val="-16"/>
        <w:w w:val="10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538" w:hanging="245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976" w:hanging="245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1414" w:hanging="245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1852" w:hanging="245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2290" w:hanging="245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2728" w:hanging="245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3166" w:hanging="245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3604" w:hanging="245"/>
      </w:pPr>
      <w:rPr>
        <w:rFonts w:hint="default"/>
        <w:lang w:val="es-ES" w:eastAsia="es-ES" w:bidi="es-ES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left="298" w:hanging="197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0"/>
        <w:szCs w:val="2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690" w:hanging="197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3080" w:hanging="197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4470" w:hanging="197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5860" w:hanging="197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7250" w:hanging="197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8640" w:hanging="197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10030" w:hanging="197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11420" w:hanging="197"/>
      </w:pPr>
      <w:rPr>
        <w:rFonts w:hint="default"/>
        <w:lang w:val="es-ES" w:eastAsia="es-ES" w:bidi="es-E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98" w:hanging="197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0"/>
        <w:szCs w:val="2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690" w:hanging="197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3080" w:hanging="197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4470" w:hanging="197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5860" w:hanging="197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7250" w:hanging="197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8640" w:hanging="197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10030" w:hanging="197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11420" w:hanging="197"/>
      </w:pPr>
      <w:rPr>
        <w:rFonts w:hint="default"/>
        <w:lang w:val="es-ES" w:eastAsia="es-ES" w:bidi="es-ES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2018-05-22T19:38:57Z</dcterms:created>
  <dcterms:modified xsi:type="dcterms:W3CDTF">2018-05-22T19:38:57Z</dcterms:modified>
</cp:coreProperties>
</file>