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56" w:rsidRDefault="00136B88" w:rsidP="00B56456">
      <w:pPr>
        <w:jc w:val="center"/>
        <w:rPr>
          <w:rFonts w:ascii="Times New Roman" w:hAnsi="Times New Roman" w:cs="Times New Roman"/>
          <w:sz w:val="32"/>
          <w:szCs w:val="32"/>
        </w:rPr>
      </w:pPr>
      <w:r w:rsidRPr="00B56456">
        <w:rPr>
          <w:rFonts w:ascii="Times New Roman" w:hAnsi="Times New Roman" w:cs="Times New Roman"/>
          <w:sz w:val="32"/>
          <w:szCs w:val="32"/>
        </w:rPr>
        <w:t>HISTORIA DEL MUNDO CONTEMPORÁNEO</w:t>
      </w:r>
      <w:r w:rsidRPr="00B56456">
        <w:rPr>
          <w:rFonts w:ascii="Times New Roman" w:hAnsi="Times New Roman" w:cs="Times New Roman"/>
          <w:sz w:val="32"/>
          <w:szCs w:val="32"/>
        </w:rPr>
        <w:tab/>
      </w:r>
    </w:p>
    <w:p w:rsidR="00563420" w:rsidRPr="00B56456" w:rsidRDefault="00136B88" w:rsidP="00B56456">
      <w:pPr>
        <w:jc w:val="center"/>
        <w:rPr>
          <w:rFonts w:ascii="Times New Roman" w:hAnsi="Times New Roman" w:cs="Times New Roman"/>
          <w:sz w:val="32"/>
          <w:szCs w:val="32"/>
        </w:rPr>
      </w:pPr>
      <w:r w:rsidRPr="00B56456">
        <w:rPr>
          <w:rFonts w:ascii="Times New Roman" w:hAnsi="Times New Roman" w:cs="Times New Roman"/>
          <w:sz w:val="32"/>
          <w:szCs w:val="32"/>
        </w:rPr>
        <w:t>1º BACHILLERATO</w:t>
      </w:r>
    </w:p>
    <w:p w:rsidR="00D15DC0" w:rsidRDefault="00D15DC0" w:rsidP="00D15DC0">
      <w:pPr>
        <w:rPr>
          <w:rFonts w:ascii="Times New Roman" w:hAnsi="Times New Roman" w:cs="Times New Roman"/>
          <w:sz w:val="24"/>
          <w:szCs w:val="24"/>
        </w:rPr>
      </w:pPr>
    </w:p>
    <w:p w:rsidR="00793CCB" w:rsidRPr="008866F2" w:rsidRDefault="00793CCB" w:rsidP="00D15D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single" w:sz="18" w:space="0" w:color="E36C0A" w:themeColor="accent6" w:themeShade="BF"/>
          <w:insideV w:val="single" w:sz="18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8644"/>
      </w:tblGrid>
      <w:tr w:rsidR="00716156" w:rsidTr="00156D16">
        <w:tc>
          <w:tcPr>
            <w:tcW w:w="8644" w:type="dxa"/>
          </w:tcPr>
          <w:p w:rsidR="00716156" w:rsidRPr="00707485" w:rsidRDefault="00716156" w:rsidP="00707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1ª EVALUACIÓN</w:t>
            </w:r>
          </w:p>
        </w:tc>
      </w:tr>
      <w:tr w:rsidR="00716156" w:rsidRPr="00600A86" w:rsidTr="00C07DD0">
        <w:tc>
          <w:tcPr>
            <w:tcW w:w="8644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716156" w:rsidRPr="00600A86" w:rsidRDefault="00156D16" w:rsidP="00D15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86">
              <w:rPr>
                <w:rFonts w:ascii="Times New Roman" w:hAnsi="Times New Roman" w:cs="Times New Roman"/>
                <w:b/>
                <w:sz w:val="24"/>
                <w:szCs w:val="24"/>
              </w:rPr>
              <w:t>Bloque</w:t>
            </w:r>
            <w:r w:rsidR="00C07DD0" w:rsidRPr="00600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="00716156" w:rsidRPr="00600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 Antiguo Régimen. </w:t>
            </w:r>
          </w:p>
        </w:tc>
      </w:tr>
      <w:tr w:rsidR="00716156" w:rsidRPr="00600A86" w:rsidTr="00C07DD0">
        <w:tc>
          <w:tcPr>
            <w:tcW w:w="8644" w:type="dxa"/>
            <w:tcBorders>
              <w:bottom w:val="single" w:sz="18" w:space="0" w:color="E36C0A" w:themeColor="accent6" w:themeShade="BF"/>
            </w:tcBorders>
            <w:shd w:val="clear" w:color="auto" w:fill="E5B8B7" w:themeFill="accent2" w:themeFillTint="66"/>
          </w:tcPr>
          <w:p w:rsidR="00716156" w:rsidRPr="00600A86" w:rsidRDefault="00156D16" w:rsidP="00D15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86">
              <w:rPr>
                <w:rFonts w:ascii="Times New Roman" w:hAnsi="Times New Roman" w:cs="Times New Roman"/>
                <w:b/>
                <w:sz w:val="24"/>
                <w:szCs w:val="24"/>
              </w:rPr>
              <w:t>Bloque 2. Las revoluciones Industriales y sus consecuencias sociales.</w:t>
            </w:r>
          </w:p>
        </w:tc>
      </w:tr>
      <w:tr w:rsidR="00C07DD0" w:rsidRPr="00600A86" w:rsidTr="00D2335D">
        <w:tc>
          <w:tcPr>
            <w:tcW w:w="8644" w:type="dxa"/>
            <w:tcBorders>
              <w:bottom w:val="single" w:sz="18" w:space="0" w:color="E36C0A" w:themeColor="accent6" w:themeShade="BF"/>
            </w:tcBorders>
            <w:shd w:val="clear" w:color="auto" w:fill="C2D69B" w:themeFill="accent3" w:themeFillTint="99"/>
          </w:tcPr>
          <w:p w:rsidR="00C07DD0" w:rsidRPr="00600A86" w:rsidRDefault="00C07DD0" w:rsidP="00D15DC0">
            <w:pPr>
              <w:rPr>
                <w:b/>
              </w:rPr>
            </w:pPr>
            <w:r w:rsidRPr="00600A86">
              <w:rPr>
                <w:rFonts w:ascii="Times New Roman" w:hAnsi="Times New Roman" w:cs="Times New Roman"/>
                <w:b/>
                <w:sz w:val="24"/>
                <w:szCs w:val="24"/>
              </w:rPr>
              <w:t>Bloque 3.</w:t>
            </w:r>
            <w:r w:rsidR="00B251D2" w:rsidRPr="00600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 crisis del Antiguo Régimen.</w:t>
            </w:r>
          </w:p>
        </w:tc>
      </w:tr>
      <w:tr w:rsidR="00D2335D" w:rsidRPr="00600A86" w:rsidTr="00D2335D">
        <w:tc>
          <w:tcPr>
            <w:tcW w:w="8644" w:type="dxa"/>
            <w:shd w:val="clear" w:color="auto" w:fill="FABF8F" w:themeFill="accent6" w:themeFillTint="99"/>
          </w:tcPr>
          <w:p w:rsidR="00D2335D" w:rsidRPr="00600A86" w:rsidRDefault="00707485" w:rsidP="00D15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Bloque 4. La dominación europea del mundo y la I Guerra Mundial. </w:t>
            </w:r>
          </w:p>
        </w:tc>
      </w:tr>
    </w:tbl>
    <w:p w:rsidR="00156D16" w:rsidRDefault="00156D16" w:rsidP="00156D16"/>
    <w:p w:rsidR="00793CCB" w:rsidRDefault="00793CCB" w:rsidP="00156D16"/>
    <w:tbl>
      <w:tblPr>
        <w:tblStyle w:val="Tablaconcuadrcula"/>
        <w:tblW w:w="8755" w:type="dxa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single" w:sz="18" w:space="0" w:color="E36C0A" w:themeColor="accent6" w:themeShade="BF"/>
          <w:insideV w:val="single" w:sz="18" w:space="0" w:color="E36C0A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992"/>
        <w:gridCol w:w="426"/>
        <w:gridCol w:w="425"/>
        <w:gridCol w:w="425"/>
        <w:gridCol w:w="425"/>
        <w:gridCol w:w="426"/>
        <w:gridCol w:w="425"/>
        <w:gridCol w:w="425"/>
      </w:tblGrid>
      <w:tr w:rsidR="00136B88" w:rsidRPr="00FF169D" w:rsidTr="00447756">
        <w:trPr>
          <w:cantSplit/>
          <w:trHeight w:val="1559"/>
        </w:trPr>
        <w:tc>
          <w:tcPr>
            <w:tcW w:w="4786" w:type="dxa"/>
            <w:shd w:val="clear" w:color="auto" w:fill="B6DDE8" w:themeFill="accent5" w:themeFillTint="66"/>
          </w:tcPr>
          <w:p w:rsidR="00793CCB" w:rsidRDefault="00793CCB" w:rsidP="00136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B88" w:rsidRPr="00FF169D" w:rsidRDefault="00136B88" w:rsidP="00136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9D">
              <w:rPr>
                <w:rFonts w:ascii="Times New Roman" w:hAnsi="Times New Roman" w:cs="Times New Roman"/>
                <w:b/>
                <w:sz w:val="24"/>
                <w:szCs w:val="24"/>
              </w:rPr>
              <w:t>CRITERIOS DE EVALUACIÓN ASOCIADOS A COMPETENCIAS</w:t>
            </w:r>
          </w:p>
        </w:tc>
        <w:tc>
          <w:tcPr>
            <w:tcW w:w="992" w:type="dxa"/>
            <w:shd w:val="clear" w:color="auto" w:fill="B6DDE8" w:themeFill="accent5" w:themeFillTint="66"/>
            <w:textDirection w:val="btLr"/>
          </w:tcPr>
          <w:p w:rsidR="00136B88" w:rsidRPr="00FF169D" w:rsidRDefault="00136B88" w:rsidP="004477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9D">
              <w:rPr>
                <w:rFonts w:ascii="Times New Roman" w:hAnsi="Times New Roman" w:cs="Times New Roman"/>
                <w:b/>
                <w:sz w:val="24"/>
                <w:szCs w:val="24"/>
              </w:rPr>
              <w:t>Competencias clave</w:t>
            </w:r>
          </w:p>
        </w:tc>
        <w:tc>
          <w:tcPr>
            <w:tcW w:w="2977" w:type="dxa"/>
            <w:gridSpan w:val="7"/>
            <w:shd w:val="clear" w:color="auto" w:fill="B6DDE8" w:themeFill="accent5" w:themeFillTint="66"/>
          </w:tcPr>
          <w:p w:rsidR="00136B88" w:rsidRPr="00FF611D" w:rsidRDefault="00136B88" w:rsidP="00136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B88" w:rsidRPr="00FF611D" w:rsidRDefault="00136B88" w:rsidP="00136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CONTEXTO DE APLICCACIÓN</w:t>
            </w:r>
          </w:p>
        </w:tc>
      </w:tr>
      <w:tr w:rsidR="00136B88" w:rsidRPr="00FF169D" w:rsidTr="00C37A68">
        <w:trPr>
          <w:cantSplit/>
          <w:trHeight w:val="2893"/>
        </w:trPr>
        <w:tc>
          <w:tcPr>
            <w:tcW w:w="4786" w:type="dxa"/>
            <w:tcBorders>
              <w:bottom w:val="single" w:sz="18" w:space="0" w:color="E36C0A" w:themeColor="accent6" w:themeShade="BF"/>
            </w:tcBorders>
          </w:tcPr>
          <w:p w:rsidR="00136B88" w:rsidRPr="00FF169D" w:rsidRDefault="00136B88" w:rsidP="00447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</w:tcPr>
          <w:p w:rsidR="00136B88" w:rsidRPr="00FF169D" w:rsidRDefault="00136B88" w:rsidP="00447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B6DDE8" w:themeFill="accent5" w:themeFillTint="66"/>
            <w:textDirection w:val="tbRl"/>
          </w:tcPr>
          <w:p w:rsidR="00136B88" w:rsidRPr="00FF611D" w:rsidRDefault="00136B88" w:rsidP="0044775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Pruebas Escritas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C000"/>
            <w:textDirection w:val="tbRl"/>
          </w:tcPr>
          <w:p w:rsidR="00136B88" w:rsidRPr="00FF611D" w:rsidRDefault="00136B88" w:rsidP="0044775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Pruebas   Orales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D99594" w:themeFill="accent2" w:themeFillTint="99"/>
            <w:textDirection w:val="tbRl"/>
          </w:tcPr>
          <w:p w:rsidR="00136B88" w:rsidRPr="00FF611D" w:rsidRDefault="00136B88" w:rsidP="0044775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Actividades</w:t>
            </w:r>
          </w:p>
        </w:tc>
        <w:tc>
          <w:tcPr>
            <w:tcW w:w="426" w:type="dxa"/>
            <w:tcBorders>
              <w:bottom w:val="single" w:sz="18" w:space="0" w:color="E36C0A" w:themeColor="accent6" w:themeShade="BF"/>
            </w:tcBorders>
            <w:shd w:val="clear" w:color="auto" w:fill="C00000"/>
            <w:textDirection w:val="tbRl"/>
          </w:tcPr>
          <w:p w:rsidR="00136B88" w:rsidRPr="00FF611D" w:rsidRDefault="00136B88" w:rsidP="0044775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Trabajos de Investigación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BFBFBF" w:themeFill="background1" w:themeFillShade="BF"/>
            <w:textDirection w:val="tbRl"/>
          </w:tcPr>
          <w:p w:rsidR="00136B88" w:rsidRPr="00FF611D" w:rsidRDefault="00136B88" w:rsidP="0044775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Intervención en Clase</w:t>
            </w: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A68" w:rsidRPr="00FF169D" w:rsidTr="00447756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C37A68" w:rsidRPr="008866F2" w:rsidRDefault="00C37A68" w:rsidP="00AF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C37A68" w:rsidRDefault="00C37A68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37A68" w:rsidRPr="00FF611D" w:rsidRDefault="00C37A68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B6DDE8" w:themeFill="accent5" w:themeFillTint="66"/>
          </w:tcPr>
          <w:p w:rsidR="00C37A68" w:rsidRPr="00FF611D" w:rsidRDefault="00C37A6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25" w:type="dxa"/>
            <w:shd w:val="clear" w:color="auto" w:fill="FFC000"/>
          </w:tcPr>
          <w:p w:rsidR="00C37A68" w:rsidRPr="00FF611D" w:rsidRDefault="00C37A6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D99594" w:themeFill="accent2" w:themeFillTint="99"/>
          </w:tcPr>
          <w:p w:rsidR="00C37A68" w:rsidRPr="00FF611D" w:rsidRDefault="00C37A6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  <w:shd w:val="clear" w:color="auto" w:fill="C00000"/>
          </w:tcPr>
          <w:p w:rsidR="00C37A68" w:rsidRPr="00FF611D" w:rsidRDefault="00C37A6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C37A68" w:rsidRPr="00FF611D" w:rsidRDefault="00C37A6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C37A68" w:rsidRPr="00FF611D" w:rsidRDefault="00C37A6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B88" w:rsidRPr="00FF169D" w:rsidTr="00447756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136B88" w:rsidRPr="00FF169D" w:rsidRDefault="00AF6D8F" w:rsidP="00AF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1. Definir los elementos principales del Antiguo Régimen describiend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sus aspectos demográficos, ec</w:t>
            </w: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 xml:space="preserve">onómicos, políticos, sociales y culturales. 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136B88" w:rsidRPr="00FF169D" w:rsidRDefault="00716156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CEC CSC</w:t>
            </w:r>
            <w:r w:rsidR="00AF6D8F">
              <w:rPr>
                <w:rFonts w:ascii="Times New Roman" w:hAnsi="Times New Roman" w:cs="Times New Roman"/>
                <w:sz w:val="24"/>
                <w:szCs w:val="24"/>
              </w:rPr>
              <w:t xml:space="preserve"> CCL </w:t>
            </w:r>
          </w:p>
        </w:tc>
        <w:tc>
          <w:tcPr>
            <w:tcW w:w="426" w:type="dxa"/>
          </w:tcPr>
          <w:p w:rsidR="0051747C" w:rsidRPr="00FF611D" w:rsidRDefault="0051747C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B88" w:rsidRPr="00FF611D" w:rsidRDefault="00136B88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630786" w:rsidRPr="00FF611D" w:rsidRDefault="0063078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B88" w:rsidRPr="00FF611D" w:rsidRDefault="0063078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B88" w:rsidRPr="00FF169D" w:rsidTr="00447756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136B88" w:rsidRPr="00FF169D" w:rsidRDefault="00AF6D8F" w:rsidP="00AF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2. Distinguir las transformaciones en el Antiguo Régimen enumerando las que afectan a la economía, pobl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ación y sociedad.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AF6D8F" w:rsidRDefault="00AF6D8F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CSC</w:t>
            </w:r>
          </w:p>
          <w:p w:rsidR="00136B88" w:rsidRPr="00FF169D" w:rsidRDefault="00AF6D8F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CEC</w:t>
            </w:r>
          </w:p>
        </w:tc>
        <w:tc>
          <w:tcPr>
            <w:tcW w:w="426" w:type="dxa"/>
          </w:tcPr>
          <w:p w:rsidR="0051747C" w:rsidRPr="00FF611D" w:rsidRDefault="0051747C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B88" w:rsidRPr="00FF611D" w:rsidRDefault="00AF6D8F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C000"/>
          </w:tcPr>
          <w:p w:rsidR="00447756" w:rsidRPr="00FF611D" w:rsidRDefault="0044775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B88" w:rsidRPr="00FF611D" w:rsidRDefault="0044775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B88" w:rsidRPr="00FF169D" w:rsidTr="00716156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136B88" w:rsidRPr="00FF169D" w:rsidRDefault="00716156" w:rsidP="0071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 xml:space="preserve">3. Explicar el parlamentarismo inglés del siglo XVII resumiendo las características esenciales del sistema y valorando el papel de las revoluciones para alcanzar las transformaciones necesarias para lograrlo. 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51747C" w:rsidRDefault="0051747C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88" w:rsidRPr="00FF169D" w:rsidRDefault="00716156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CSC</w:t>
            </w: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 xml:space="preserve"> 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426" w:type="dxa"/>
          </w:tcPr>
          <w:p w:rsidR="0051747C" w:rsidRPr="00FF611D" w:rsidRDefault="0051747C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47C" w:rsidRPr="00FF611D" w:rsidRDefault="0051747C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B88" w:rsidRPr="00FF611D" w:rsidRDefault="00AF6D8F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B6DDE8" w:themeFill="accent5" w:themeFillTint="66"/>
          </w:tcPr>
          <w:p w:rsidR="00630786" w:rsidRPr="00FF611D" w:rsidRDefault="0063078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786" w:rsidRPr="00FF611D" w:rsidRDefault="0063078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B88" w:rsidRPr="00FF611D" w:rsidRDefault="0063078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B88" w:rsidRPr="00FF169D" w:rsidTr="009229E0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136B88" w:rsidRPr="00FF169D" w:rsidRDefault="00716156" w:rsidP="0071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 xml:space="preserve">4. Relacionar las ideas de la Ilustración con el </w:t>
            </w:r>
            <w:r w:rsidRPr="0088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Liberalismo de comienzos del siglo XIX estableciendo elementos de coincidencia entre ambas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deologías. 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716156" w:rsidRDefault="00716156" w:rsidP="0071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CEC</w:t>
            </w:r>
          </w:p>
          <w:p w:rsidR="00136B88" w:rsidRPr="00FF169D" w:rsidRDefault="00716156" w:rsidP="0071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CAA SIEP CSC</w:t>
            </w:r>
          </w:p>
        </w:tc>
        <w:tc>
          <w:tcPr>
            <w:tcW w:w="426" w:type="dxa"/>
          </w:tcPr>
          <w:p w:rsidR="0051747C" w:rsidRPr="00FF611D" w:rsidRDefault="0051747C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B88" w:rsidRPr="00FF611D" w:rsidRDefault="00AF6D8F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56306B" w:rsidRPr="00FF611D" w:rsidRDefault="0056306B" w:rsidP="00563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B88" w:rsidRPr="00FF611D" w:rsidRDefault="0056306B" w:rsidP="00563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E36C0A" w:themeColor="accent6" w:themeShade="BF"/>
            </w:tcBorders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B88" w:rsidRPr="00FF169D" w:rsidTr="009229E0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136B88" w:rsidRPr="00FF169D" w:rsidRDefault="00716156" w:rsidP="0071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Describir las relaciones internacionales del Antiguo Régimen demostrando la idea de equilibrio europeo. 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136B88" w:rsidRPr="00FF169D" w:rsidRDefault="00716156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CSC CAA</w:t>
            </w:r>
          </w:p>
        </w:tc>
        <w:tc>
          <w:tcPr>
            <w:tcW w:w="426" w:type="dxa"/>
          </w:tcPr>
          <w:p w:rsidR="00447756" w:rsidRPr="00FF611D" w:rsidRDefault="00447756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B88" w:rsidRPr="00FF611D" w:rsidRDefault="00AF6D8F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C000"/>
          </w:tcPr>
          <w:p w:rsidR="00447756" w:rsidRPr="00FF611D" w:rsidRDefault="0044775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B88" w:rsidRPr="00FF611D" w:rsidRDefault="0044775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B88" w:rsidRPr="00FF169D" w:rsidTr="009229E0">
        <w:trPr>
          <w:trHeight w:val="880"/>
        </w:trPr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136B88" w:rsidRPr="00FF169D" w:rsidRDefault="00716156" w:rsidP="00736E8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6. Diferenciar manifestaciones artísticas del Antiguo Régimen seleccionando las obras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más destacadas.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136B88" w:rsidRPr="00FF169D" w:rsidRDefault="00716156" w:rsidP="0071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CEC CD SIEP</w:t>
            </w:r>
          </w:p>
        </w:tc>
        <w:tc>
          <w:tcPr>
            <w:tcW w:w="426" w:type="dxa"/>
          </w:tcPr>
          <w:p w:rsidR="0051747C" w:rsidRPr="00FF611D" w:rsidRDefault="0051747C" w:rsidP="0071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B88" w:rsidRPr="00FF611D" w:rsidRDefault="00AF6D8F" w:rsidP="0071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136B88" w:rsidRPr="00FF611D" w:rsidRDefault="00136B88" w:rsidP="00716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36B88" w:rsidRPr="00FF611D" w:rsidRDefault="00136B88" w:rsidP="00716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136B88" w:rsidRPr="00FF611D" w:rsidRDefault="00136B88" w:rsidP="00716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36B88" w:rsidRPr="00FF611D" w:rsidRDefault="00136B88" w:rsidP="00716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BFBFBF" w:themeFill="background1" w:themeFillShade="BF"/>
          </w:tcPr>
          <w:p w:rsidR="00447756" w:rsidRPr="00FF611D" w:rsidRDefault="00447756" w:rsidP="00716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B88" w:rsidRPr="00FF611D" w:rsidRDefault="00447756" w:rsidP="00716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6B88" w:rsidRPr="00FF611D" w:rsidRDefault="00136B88" w:rsidP="00716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B88" w:rsidRPr="00FF169D" w:rsidTr="009229E0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136B88" w:rsidRPr="00FF169D" w:rsidRDefault="00716156" w:rsidP="0071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 xml:space="preserve">7. Esquematizar los rasgos del Antiguo Régimen utilizando diferentes tipos de diagramas. 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716156" w:rsidRDefault="00716156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CMCT CD</w:t>
            </w:r>
          </w:p>
          <w:p w:rsidR="00136B88" w:rsidRPr="00FF169D" w:rsidRDefault="00716156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SIEP</w:t>
            </w:r>
          </w:p>
        </w:tc>
        <w:tc>
          <w:tcPr>
            <w:tcW w:w="426" w:type="dxa"/>
          </w:tcPr>
          <w:p w:rsidR="0051747C" w:rsidRPr="00FF611D" w:rsidRDefault="0051747C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B88" w:rsidRPr="00FF611D" w:rsidRDefault="00AF6D8F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447756" w:rsidRPr="00FF611D" w:rsidRDefault="0044775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B88" w:rsidRPr="00FF611D" w:rsidRDefault="0044775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B88" w:rsidRPr="00FF169D" w:rsidTr="00C07DD0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136B88" w:rsidRPr="00FF169D" w:rsidRDefault="00716156" w:rsidP="0071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8. Utilizar el vocabulario histórico con precisión, insertándolo en el context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adecuado. 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136B88" w:rsidRPr="00FF169D" w:rsidRDefault="0051747C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="00716156">
              <w:rPr>
                <w:rFonts w:ascii="Times New Roman" w:hAnsi="Times New Roman" w:cs="Times New Roman"/>
                <w:sz w:val="24"/>
                <w:szCs w:val="24"/>
              </w:rPr>
              <w:t xml:space="preserve"> CCL CMCT CAA</w:t>
            </w:r>
          </w:p>
        </w:tc>
        <w:tc>
          <w:tcPr>
            <w:tcW w:w="426" w:type="dxa"/>
          </w:tcPr>
          <w:p w:rsidR="0051747C" w:rsidRPr="00FF611D" w:rsidRDefault="0051747C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B88" w:rsidRPr="00FF611D" w:rsidRDefault="00AF6D8F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630786" w:rsidRPr="00FF611D" w:rsidRDefault="0063078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B88" w:rsidRPr="00FF611D" w:rsidRDefault="0063078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B88" w:rsidRPr="00FF169D" w:rsidTr="00E636CC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E5B8B7" w:themeFill="accent2" w:themeFillTint="66"/>
          </w:tcPr>
          <w:p w:rsidR="00136B88" w:rsidRPr="00FF169D" w:rsidRDefault="009006F9" w:rsidP="0090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 xml:space="preserve">1. Describir las Revoluciones Industriales del siglo XIX, estableciendo sus rasgos característicos y sus consecuencias sociales. 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E5B8B7" w:themeFill="accent2" w:themeFillTint="66"/>
          </w:tcPr>
          <w:p w:rsidR="00136B88" w:rsidRPr="00FF169D" w:rsidRDefault="009006F9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CAA CMCT CSC</w:t>
            </w:r>
          </w:p>
        </w:tc>
        <w:tc>
          <w:tcPr>
            <w:tcW w:w="426" w:type="dxa"/>
          </w:tcPr>
          <w:p w:rsidR="0051747C" w:rsidRPr="00FF611D" w:rsidRDefault="0051747C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B88" w:rsidRPr="00FF611D" w:rsidRDefault="00AF6D8F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C000"/>
          </w:tcPr>
          <w:p w:rsidR="00447756" w:rsidRPr="00FF611D" w:rsidRDefault="0044775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B88" w:rsidRPr="00FF611D" w:rsidRDefault="0044775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E36C0A" w:themeColor="accent6" w:themeShade="BF"/>
            </w:tcBorders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B88" w:rsidRPr="00FF169D" w:rsidTr="00E636CC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E5B8B7" w:themeFill="accent2" w:themeFillTint="66"/>
          </w:tcPr>
          <w:p w:rsidR="00136B88" w:rsidRPr="00FF169D" w:rsidRDefault="009006F9" w:rsidP="0073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2. Obtener información que permita explicar las Revoluciones Industriales del siglo XIX, seleccionándola de las fuentes bibliográficas u online en las que se encuentre dispon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ible. 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E5B8B7" w:themeFill="accent2" w:themeFillTint="66"/>
          </w:tcPr>
          <w:p w:rsidR="009006F9" w:rsidRDefault="009006F9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CMCT CD SIEP CEC</w:t>
            </w:r>
          </w:p>
          <w:p w:rsidR="00136B88" w:rsidRPr="00FF169D" w:rsidRDefault="009006F9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CSC</w:t>
            </w:r>
          </w:p>
        </w:tc>
        <w:tc>
          <w:tcPr>
            <w:tcW w:w="426" w:type="dxa"/>
          </w:tcPr>
          <w:p w:rsidR="0051747C" w:rsidRPr="00FF611D" w:rsidRDefault="0051747C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47C" w:rsidRPr="00FF611D" w:rsidRDefault="0051747C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B88" w:rsidRPr="00FF611D" w:rsidRDefault="00AF6D8F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00000"/>
          </w:tcPr>
          <w:p w:rsidR="009229E0" w:rsidRPr="00FF611D" w:rsidRDefault="009229E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9E0" w:rsidRPr="00FF611D" w:rsidRDefault="009229E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B88" w:rsidRPr="00FF611D" w:rsidRDefault="009229E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B88" w:rsidRPr="00FF169D" w:rsidTr="00447756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E5B8B7" w:themeFill="accent2" w:themeFillTint="66"/>
          </w:tcPr>
          <w:p w:rsidR="00136B88" w:rsidRPr="00FF169D" w:rsidRDefault="009C5511" w:rsidP="009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 xml:space="preserve">3. Identificar los cambios que se produjeron en el mundo de los transportes, agricultura y población que influyeron o fueron consecuencia de la Revolución Industrial del siglo XIX. 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E5B8B7" w:themeFill="accent2" w:themeFillTint="66"/>
          </w:tcPr>
          <w:p w:rsidR="00136B88" w:rsidRPr="00FF169D" w:rsidRDefault="009C5511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CMCT CD CSC CEC</w:t>
            </w:r>
          </w:p>
        </w:tc>
        <w:tc>
          <w:tcPr>
            <w:tcW w:w="426" w:type="dxa"/>
          </w:tcPr>
          <w:p w:rsidR="0051747C" w:rsidRPr="00FF611D" w:rsidRDefault="0051747C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47C" w:rsidRPr="00FF611D" w:rsidRDefault="0051747C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B88" w:rsidRPr="00FF611D" w:rsidRDefault="00AF6D8F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B6DDE8" w:themeFill="accent5" w:themeFillTint="66"/>
          </w:tcPr>
          <w:p w:rsidR="00630786" w:rsidRPr="00FF611D" w:rsidRDefault="0063078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B88" w:rsidRPr="00FF611D" w:rsidRDefault="0063078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B88" w:rsidRPr="00FF169D" w:rsidTr="00447756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E5B8B7" w:themeFill="accent2" w:themeFillTint="66"/>
          </w:tcPr>
          <w:p w:rsidR="00136B88" w:rsidRPr="00FF169D" w:rsidRDefault="000F15B5" w:rsidP="000F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4. Enumerar los países que iniciaron la industrialización, localizándolos adecuadamente y estableciendo las regiones en donde se produce ese avance.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E5B8B7" w:themeFill="accent2" w:themeFillTint="66"/>
          </w:tcPr>
          <w:p w:rsidR="00136B88" w:rsidRPr="00FF169D" w:rsidRDefault="000F15B5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CMCT CD CCL</w:t>
            </w: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 xml:space="preserve"> CAA</w:t>
            </w:r>
          </w:p>
        </w:tc>
        <w:tc>
          <w:tcPr>
            <w:tcW w:w="426" w:type="dxa"/>
          </w:tcPr>
          <w:p w:rsidR="0051747C" w:rsidRPr="00FF611D" w:rsidRDefault="0051747C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B88" w:rsidRPr="00FF611D" w:rsidRDefault="00AF6D8F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630786" w:rsidRPr="00FF611D" w:rsidRDefault="0063078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B88" w:rsidRPr="00FF611D" w:rsidRDefault="0063078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B88" w:rsidRPr="00FF169D" w:rsidTr="009229E0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E5B8B7" w:themeFill="accent2" w:themeFillTint="66"/>
          </w:tcPr>
          <w:p w:rsidR="00136B88" w:rsidRPr="00FF169D" w:rsidRDefault="00D74263" w:rsidP="00D7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 xml:space="preserve">5. Analizar seleccionando ideas que identifiquen las características de la economía industrial y las corrientes de pensamiento que pretenden mejorar la situación de los obreros en el siglo XIX. 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E5B8B7" w:themeFill="accent2" w:themeFillTint="66"/>
          </w:tcPr>
          <w:p w:rsidR="00136B88" w:rsidRPr="00FF169D" w:rsidRDefault="00D74263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CSC CCL CAA</w:t>
            </w:r>
          </w:p>
        </w:tc>
        <w:tc>
          <w:tcPr>
            <w:tcW w:w="426" w:type="dxa"/>
          </w:tcPr>
          <w:p w:rsidR="0051747C" w:rsidRPr="00FF611D" w:rsidRDefault="0051747C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47C" w:rsidRPr="00FF611D" w:rsidRDefault="0051747C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B88" w:rsidRPr="00FF611D" w:rsidRDefault="00AF6D8F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136B88" w:rsidRPr="00FF611D" w:rsidRDefault="009229E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B88" w:rsidRPr="00FF169D" w:rsidTr="00447756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E5B8B7" w:themeFill="accent2" w:themeFillTint="66"/>
          </w:tcPr>
          <w:p w:rsidR="00136B88" w:rsidRPr="00FF169D" w:rsidRDefault="0054205D" w:rsidP="0054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6. Utilizar el vocabulario histórico con precisión, insertándolo en el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ontexto adecuado. 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E5B8B7" w:themeFill="accent2" w:themeFillTint="66"/>
          </w:tcPr>
          <w:p w:rsidR="0054205D" w:rsidRDefault="0054205D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CCL</w:t>
            </w:r>
          </w:p>
          <w:p w:rsidR="00136B88" w:rsidRPr="00FF169D" w:rsidRDefault="0054205D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CAA CSC</w:t>
            </w:r>
          </w:p>
        </w:tc>
        <w:tc>
          <w:tcPr>
            <w:tcW w:w="426" w:type="dxa"/>
          </w:tcPr>
          <w:p w:rsidR="0051747C" w:rsidRPr="00FF611D" w:rsidRDefault="0051747C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B88" w:rsidRPr="00FF611D" w:rsidRDefault="00AF6D8F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shd w:val="clear" w:color="auto" w:fill="FFFFFF" w:themeFill="background1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BFBFBF" w:themeFill="background1" w:themeFillShade="BF"/>
          </w:tcPr>
          <w:p w:rsidR="00447756" w:rsidRPr="00FF611D" w:rsidRDefault="0044775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B88" w:rsidRPr="00FF611D" w:rsidRDefault="0044775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B88" w:rsidRPr="00FF169D" w:rsidTr="00447756">
        <w:tc>
          <w:tcPr>
            <w:tcW w:w="4786" w:type="dxa"/>
            <w:shd w:val="clear" w:color="auto" w:fill="C2D69B" w:themeFill="accent3" w:themeFillTint="99"/>
          </w:tcPr>
          <w:p w:rsidR="00136B88" w:rsidRPr="00FF169D" w:rsidRDefault="00D2335D" w:rsidP="00D2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1. Analizar la evolución política, económica, social, cultural y de pensamiento que caracteriza a la primera mitad del siglo XIX distinguiendo los hechos, personajes y símbolos y encuadrándolos en cada una de las var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iables analizadas. 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51747C" w:rsidRDefault="0051747C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88" w:rsidRPr="00FF169D" w:rsidRDefault="00D2335D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CAA CEC</w:t>
            </w:r>
          </w:p>
        </w:tc>
        <w:tc>
          <w:tcPr>
            <w:tcW w:w="426" w:type="dxa"/>
          </w:tcPr>
          <w:p w:rsidR="0051747C" w:rsidRPr="00FF611D" w:rsidRDefault="0051747C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47C" w:rsidRPr="00FF611D" w:rsidRDefault="0051747C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B88" w:rsidRPr="00FF611D" w:rsidRDefault="00AF6D8F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447756" w:rsidRPr="00FF611D" w:rsidRDefault="0044775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756" w:rsidRPr="00FF611D" w:rsidRDefault="0044775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B88" w:rsidRPr="00FF611D" w:rsidRDefault="0044775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6B88" w:rsidRPr="00FF611D" w:rsidRDefault="00136B8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DD0" w:rsidRPr="00FF169D" w:rsidTr="00447756">
        <w:trPr>
          <w:trHeight w:val="1211"/>
        </w:trPr>
        <w:tc>
          <w:tcPr>
            <w:tcW w:w="4786" w:type="dxa"/>
            <w:shd w:val="clear" w:color="auto" w:fill="C2D69B" w:themeFill="accent3" w:themeFillTint="99"/>
          </w:tcPr>
          <w:p w:rsidR="00C07DD0" w:rsidRPr="00FF169D" w:rsidRDefault="00736E8D" w:rsidP="00736E8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Describir las causas y el desarrollo de la Independencia de Estados Unidos estableciendo las causas más inmediatas y las etapas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independencia. 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924D6E" w:rsidRDefault="00924D6E" w:rsidP="0073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DD0" w:rsidRPr="00FF169D" w:rsidRDefault="00736E8D" w:rsidP="0073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CSC SIEP CAA</w:t>
            </w:r>
          </w:p>
        </w:tc>
        <w:tc>
          <w:tcPr>
            <w:tcW w:w="426" w:type="dxa"/>
          </w:tcPr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DD0" w:rsidRPr="00FF611D" w:rsidRDefault="007174DB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630786" w:rsidRPr="00FF611D" w:rsidRDefault="0063078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DD0" w:rsidRPr="00FF611D" w:rsidRDefault="0063078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DD0" w:rsidRPr="00FF169D" w:rsidTr="00447756">
        <w:trPr>
          <w:trHeight w:val="1129"/>
        </w:trPr>
        <w:tc>
          <w:tcPr>
            <w:tcW w:w="4786" w:type="dxa"/>
            <w:shd w:val="clear" w:color="auto" w:fill="C2D69B" w:themeFill="accent3" w:themeFillTint="99"/>
          </w:tcPr>
          <w:p w:rsidR="00C07DD0" w:rsidRPr="00FF169D" w:rsidRDefault="00736E8D" w:rsidP="0018047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3. Explicar a partir de información obtenida en Internet, la Revolución Francesa de 1789 incluyendo cada idea obtenida en las causas, el desarrollo y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consecuencias. 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180476" w:rsidRDefault="00180476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CSC</w:t>
            </w:r>
          </w:p>
          <w:p w:rsidR="00C07DD0" w:rsidRPr="00FF169D" w:rsidRDefault="00180476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CAA</w:t>
            </w:r>
          </w:p>
        </w:tc>
        <w:tc>
          <w:tcPr>
            <w:tcW w:w="426" w:type="dxa"/>
          </w:tcPr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DD0" w:rsidRPr="00FF611D" w:rsidRDefault="007174DB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C000"/>
          </w:tcPr>
          <w:p w:rsidR="00447756" w:rsidRPr="00FF611D" w:rsidRDefault="0044775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DD0" w:rsidRPr="00FF611D" w:rsidRDefault="0044775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DD0" w:rsidRPr="00FF169D" w:rsidTr="00447756">
        <w:tc>
          <w:tcPr>
            <w:tcW w:w="4786" w:type="dxa"/>
            <w:shd w:val="clear" w:color="auto" w:fill="C2D69B" w:themeFill="accent3" w:themeFillTint="99"/>
          </w:tcPr>
          <w:p w:rsidR="00C07DD0" w:rsidRPr="00FF169D" w:rsidRDefault="00180476" w:rsidP="0018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4. Identificar el Imperio Napoleónico localizando su expansión europea y estableciendo sus 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secuencias. 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C07DD0" w:rsidRPr="00FF169D" w:rsidRDefault="00180476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CSC CMCT CEC CAA</w:t>
            </w:r>
          </w:p>
        </w:tc>
        <w:tc>
          <w:tcPr>
            <w:tcW w:w="426" w:type="dxa"/>
          </w:tcPr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DD0" w:rsidRPr="00FF611D" w:rsidRDefault="007174DB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B6DDE8" w:themeFill="accent5" w:themeFillTint="66"/>
          </w:tcPr>
          <w:p w:rsidR="00630786" w:rsidRPr="00FF611D" w:rsidRDefault="00630786" w:rsidP="00630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DD0" w:rsidRPr="00FF611D" w:rsidRDefault="00630786" w:rsidP="00630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DD0" w:rsidRPr="00FF169D" w:rsidTr="00447756">
        <w:tc>
          <w:tcPr>
            <w:tcW w:w="4786" w:type="dxa"/>
            <w:shd w:val="clear" w:color="auto" w:fill="C2D69B" w:themeFill="accent3" w:themeFillTint="99"/>
          </w:tcPr>
          <w:p w:rsidR="00C07DD0" w:rsidRPr="00FF169D" w:rsidRDefault="006F13F7" w:rsidP="006F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5. Analizar la trascendencia que tuvo para Europa el Congreso de Viena y la restauración del Absolutismo identificando sus consecuencias para los diversos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aíses implicados. 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924D6E" w:rsidRDefault="00924D6E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DD0" w:rsidRPr="00FF169D" w:rsidRDefault="006F13F7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CSC CAA CEC</w:t>
            </w:r>
          </w:p>
        </w:tc>
        <w:tc>
          <w:tcPr>
            <w:tcW w:w="426" w:type="dxa"/>
          </w:tcPr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DD0" w:rsidRPr="00FF611D" w:rsidRDefault="007174DB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B6DDE8" w:themeFill="accent5" w:themeFillTint="66"/>
          </w:tcPr>
          <w:p w:rsidR="00630786" w:rsidRPr="00FF611D" w:rsidRDefault="0063078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786" w:rsidRPr="00FF611D" w:rsidRDefault="0063078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DD0" w:rsidRPr="00FF611D" w:rsidRDefault="0063078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DD0" w:rsidRPr="00FF169D" w:rsidTr="00447756">
        <w:tc>
          <w:tcPr>
            <w:tcW w:w="4786" w:type="dxa"/>
            <w:shd w:val="clear" w:color="auto" w:fill="C2D69B" w:themeFill="accent3" w:themeFillTint="99"/>
          </w:tcPr>
          <w:p w:rsidR="00C07DD0" w:rsidRPr="00FF169D" w:rsidRDefault="006F13F7" w:rsidP="006F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6. Identificar las revoluciones burguesas de 1820, 1830 y 1848 relacionando sus caus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y desarrollo. 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6F13F7" w:rsidRDefault="006F13F7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CSC</w:t>
            </w:r>
          </w:p>
          <w:p w:rsidR="00C07DD0" w:rsidRPr="00FF169D" w:rsidRDefault="006F13F7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CEC CCL</w:t>
            </w:r>
          </w:p>
        </w:tc>
        <w:tc>
          <w:tcPr>
            <w:tcW w:w="426" w:type="dxa"/>
          </w:tcPr>
          <w:p w:rsidR="00924D6E" w:rsidRPr="00FF611D" w:rsidRDefault="00924D6E" w:rsidP="0071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DB" w:rsidRPr="00FF611D" w:rsidRDefault="007174DB" w:rsidP="0071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B6DDE8" w:themeFill="accent5" w:themeFillTint="66"/>
          </w:tcPr>
          <w:p w:rsidR="00630786" w:rsidRPr="00FF611D" w:rsidRDefault="0063078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DD0" w:rsidRPr="00FF611D" w:rsidRDefault="0063078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DD0" w:rsidRPr="00FF169D" w:rsidTr="00447756">
        <w:tc>
          <w:tcPr>
            <w:tcW w:w="4786" w:type="dxa"/>
            <w:shd w:val="clear" w:color="auto" w:fill="C2D69B" w:themeFill="accent3" w:themeFillTint="99"/>
          </w:tcPr>
          <w:p w:rsidR="00C07DD0" w:rsidRPr="00FF169D" w:rsidRDefault="006F13F7" w:rsidP="006F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7. Conocer el proceso de Unificación de Italia y Alemania, obteniendo su desarrollo a partir del análisis de fuen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 gráficas. 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6F13F7" w:rsidRDefault="006F13F7" w:rsidP="006F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  <w:p w:rsidR="00C07DD0" w:rsidRPr="00FF169D" w:rsidRDefault="006F13F7" w:rsidP="006F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CCL CSC CAA</w:t>
            </w:r>
          </w:p>
        </w:tc>
        <w:tc>
          <w:tcPr>
            <w:tcW w:w="426" w:type="dxa"/>
          </w:tcPr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DD0" w:rsidRPr="00FF611D" w:rsidRDefault="007174DB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630786" w:rsidRPr="00FF611D" w:rsidRDefault="0063078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DD0" w:rsidRPr="00FF611D" w:rsidRDefault="0063078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DD0" w:rsidRPr="00FF169D" w:rsidTr="00447756">
        <w:tc>
          <w:tcPr>
            <w:tcW w:w="4786" w:type="dxa"/>
            <w:shd w:val="clear" w:color="auto" w:fill="C2D69B" w:themeFill="accent3" w:themeFillTint="99"/>
          </w:tcPr>
          <w:p w:rsidR="00C07DD0" w:rsidRPr="00FF169D" w:rsidRDefault="006F13F7" w:rsidP="006F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8. Descubrir las manifestaciones artísticas de comienzos del siglo XIX, obteniendo información de medios bibliográficos o de Internet y presentándola adecuad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amente. 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C07DD0" w:rsidRPr="00FF169D" w:rsidRDefault="006F13F7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CEC CCL CAA SIEP</w:t>
            </w:r>
          </w:p>
        </w:tc>
        <w:tc>
          <w:tcPr>
            <w:tcW w:w="426" w:type="dxa"/>
          </w:tcPr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DD0" w:rsidRPr="00FF611D" w:rsidRDefault="007174DB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D99594" w:themeFill="accent2" w:themeFillTint="99"/>
          </w:tcPr>
          <w:p w:rsidR="00447756" w:rsidRPr="00FF611D" w:rsidRDefault="0044775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756" w:rsidRPr="00FF611D" w:rsidRDefault="0044775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DD0" w:rsidRPr="00FF611D" w:rsidRDefault="0044775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DD0" w:rsidRPr="00FF169D" w:rsidTr="009229E0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C2D69B" w:themeFill="accent3" w:themeFillTint="99"/>
          </w:tcPr>
          <w:p w:rsidR="00C07DD0" w:rsidRPr="00FF169D" w:rsidRDefault="006F13F7" w:rsidP="006F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9. Analizar utilizando fuentes gráficas la independencia de Hispano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américa. 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C2D69B" w:themeFill="accent3" w:themeFillTint="99"/>
          </w:tcPr>
          <w:p w:rsidR="00C07DD0" w:rsidRPr="00FF169D" w:rsidRDefault="006F13F7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CAA CSC</w:t>
            </w:r>
          </w:p>
        </w:tc>
        <w:tc>
          <w:tcPr>
            <w:tcW w:w="426" w:type="dxa"/>
          </w:tcPr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DD0" w:rsidRPr="00FF611D" w:rsidRDefault="007174DB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447756" w:rsidRPr="00FF611D" w:rsidRDefault="0044775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DD0" w:rsidRPr="00FF611D" w:rsidRDefault="009229E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07DD0" w:rsidRPr="00FF611D" w:rsidRDefault="00C07DD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3F7" w:rsidRPr="00FF169D" w:rsidTr="009229E0">
        <w:tc>
          <w:tcPr>
            <w:tcW w:w="4786" w:type="dxa"/>
            <w:shd w:val="clear" w:color="auto" w:fill="FABF8F" w:themeFill="accent6" w:themeFillTint="99"/>
          </w:tcPr>
          <w:p w:rsidR="006F13F7" w:rsidRPr="00FF169D" w:rsidRDefault="00707485" w:rsidP="007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1. Describir las transformaciones y conflictos surgidos a finales del siglo XIX y comienzos del siglo XX distinguiendo el desarrollo de los mismos y los factores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desencadenantes. 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6F13F7" w:rsidRPr="00FF169D" w:rsidRDefault="00707485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CAA CSC CEC</w:t>
            </w:r>
          </w:p>
        </w:tc>
        <w:tc>
          <w:tcPr>
            <w:tcW w:w="426" w:type="dxa"/>
          </w:tcPr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3F7" w:rsidRPr="00FF611D" w:rsidRDefault="007174DB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6F13F7" w:rsidRPr="00FF611D" w:rsidRDefault="006F13F7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6F13F7" w:rsidRPr="00FF611D" w:rsidRDefault="006F13F7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6F13F7" w:rsidRPr="00FF611D" w:rsidRDefault="006F13F7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6F13F7" w:rsidRPr="00FF611D" w:rsidRDefault="006F13F7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447756" w:rsidRPr="00FF611D" w:rsidRDefault="0044775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3F7" w:rsidRPr="00FF611D" w:rsidRDefault="009229E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F13F7" w:rsidRPr="00FF611D" w:rsidRDefault="006F13F7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485" w:rsidRPr="00FF169D" w:rsidTr="009229E0">
        <w:tc>
          <w:tcPr>
            <w:tcW w:w="4786" w:type="dxa"/>
            <w:shd w:val="clear" w:color="auto" w:fill="FABF8F" w:themeFill="accent6" w:themeFillTint="99"/>
          </w:tcPr>
          <w:p w:rsidR="00707485" w:rsidRPr="008866F2" w:rsidRDefault="00707485" w:rsidP="007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2. Analizar la evolución política, social y económica de los principales países europeos, además de EEUU y Japón a finales del siglo XIX presentando información que expliq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ue tales hechos. 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924D6E" w:rsidRDefault="00924D6E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85" w:rsidRDefault="00707485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CEC CSC CMCT</w:t>
            </w:r>
          </w:p>
        </w:tc>
        <w:tc>
          <w:tcPr>
            <w:tcW w:w="426" w:type="dxa"/>
          </w:tcPr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485" w:rsidRPr="00FF611D" w:rsidRDefault="007174DB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707485" w:rsidRPr="00FF611D" w:rsidRDefault="00707485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07485" w:rsidRPr="00FF611D" w:rsidRDefault="00707485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447756" w:rsidRPr="00FF611D" w:rsidRDefault="0044775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756" w:rsidRPr="00FF611D" w:rsidRDefault="0044775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485" w:rsidRPr="00FF611D" w:rsidRDefault="009229E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07485" w:rsidRPr="00FF611D" w:rsidRDefault="00707485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7485" w:rsidRPr="00FF611D" w:rsidRDefault="00707485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7485" w:rsidRPr="00FF611D" w:rsidRDefault="00707485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485" w:rsidRPr="00FF169D" w:rsidTr="00447756">
        <w:tc>
          <w:tcPr>
            <w:tcW w:w="4786" w:type="dxa"/>
            <w:shd w:val="clear" w:color="auto" w:fill="FABF8F" w:themeFill="accent6" w:themeFillTint="99"/>
          </w:tcPr>
          <w:p w:rsidR="00707485" w:rsidRPr="008866F2" w:rsidRDefault="00707485" w:rsidP="007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3. Describir la expansión imperialista de europeos, japoneses y estadounidenses a finales del siglo XIX, estableciendo sus 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nsecuencias. 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707485" w:rsidRDefault="00707485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CCL CD CAA SIEP</w:t>
            </w:r>
          </w:p>
        </w:tc>
        <w:tc>
          <w:tcPr>
            <w:tcW w:w="426" w:type="dxa"/>
          </w:tcPr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485" w:rsidRPr="00FF611D" w:rsidRDefault="007174DB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707485" w:rsidRPr="00FF611D" w:rsidRDefault="00707485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C000"/>
          </w:tcPr>
          <w:p w:rsidR="00447756" w:rsidRPr="00FF611D" w:rsidRDefault="0044775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485" w:rsidRPr="00FF611D" w:rsidRDefault="0044775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07485" w:rsidRPr="00FF611D" w:rsidRDefault="00707485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7485" w:rsidRPr="00FF611D" w:rsidRDefault="00707485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7485" w:rsidRPr="00FF611D" w:rsidRDefault="00707485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7485" w:rsidRPr="00FF611D" w:rsidRDefault="00707485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485" w:rsidRPr="00FF169D" w:rsidTr="00447756">
        <w:tc>
          <w:tcPr>
            <w:tcW w:w="4786" w:type="dxa"/>
            <w:shd w:val="clear" w:color="auto" w:fill="FABF8F" w:themeFill="accent6" w:themeFillTint="99"/>
          </w:tcPr>
          <w:p w:rsidR="00707485" w:rsidRPr="008866F2" w:rsidRDefault="00707485" w:rsidP="007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4. Comparar sintéticamente los distintos sistemas de alianzas del periodo de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Armada. 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707485" w:rsidRDefault="00707485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CD CCL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CAA CEC</w:t>
            </w:r>
          </w:p>
        </w:tc>
        <w:tc>
          <w:tcPr>
            <w:tcW w:w="426" w:type="dxa"/>
          </w:tcPr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485" w:rsidRPr="00FF611D" w:rsidRDefault="007174DB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B6DDE8" w:themeFill="accent5" w:themeFillTint="66"/>
          </w:tcPr>
          <w:p w:rsidR="00630786" w:rsidRPr="00FF611D" w:rsidRDefault="0063078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485" w:rsidRPr="00FF611D" w:rsidRDefault="0063078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707485" w:rsidRPr="00FF611D" w:rsidRDefault="00707485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7485" w:rsidRPr="00FF611D" w:rsidRDefault="00707485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7485" w:rsidRPr="00FF611D" w:rsidRDefault="00707485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7485" w:rsidRPr="00FF611D" w:rsidRDefault="00707485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7485" w:rsidRPr="00FF611D" w:rsidRDefault="00707485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485" w:rsidRPr="00FF169D" w:rsidTr="00447756">
        <w:tc>
          <w:tcPr>
            <w:tcW w:w="4786" w:type="dxa"/>
            <w:shd w:val="clear" w:color="auto" w:fill="FABF8F" w:themeFill="accent6" w:themeFillTint="99"/>
          </w:tcPr>
          <w:p w:rsidR="00707485" w:rsidRPr="008866F2" w:rsidRDefault="00707485" w:rsidP="007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Distinguir los acontecimientos que conducen a la declaración de las hostilidades de la Primera Guerra Mundial, desarrollando sus etapas y 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consecuencias. 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707485" w:rsidRDefault="00707485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CSC CAA CEC</w:t>
            </w:r>
          </w:p>
        </w:tc>
        <w:tc>
          <w:tcPr>
            <w:tcW w:w="426" w:type="dxa"/>
          </w:tcPr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485" w:rsidRPr="00FF611D" w:rsidRDefault="007174DB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630786" w:rsidRPr="00FF611D" w:rsidRDefault="0063078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485" w:rsidRPr="00FF611D" w:rsidRDefault="00630786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707485" w:rsidRPr="00FF611D" w:rsidRDefault="00707485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707485" w:rsidRPr="00FF611D" w:rsidRDefault="00707485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E36C0A" w:themeColor="accent6" w:themeShade="BF"/>
            </w:tcBorders>
          </w:tcPr>
          <w:p w:rsidR="00707485" w:rsidRPr="00FF611D" w:rsidRDefault="00707485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7485" w:rsidRPr="00FF611D" w:rsidRDefault="00707485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7485" w:rsidRPr="00FF611D" w:rsidRDefault="00707485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485" w:rsidRPr="00FF169D" w:rsidTr="009229E0">
        <w:tc>
          <w:tcPr>
            <w:tcW w:w="4786" w:type="dxa"/>
            <w:shd w:val="clear" w:color="auto" w:fill="FABF8F" w:themeFill="accent6" w:themeFillTint="99"/>
          </w:tcPr>
          <w:p w:rsidR="00707485" w:rsidRPr="008866F2" w:rsidRDefault="00707485" w:rsidP="007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6. Localizar fuentes primarias y secundarias (en bibliotecas, Internet, etc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) y extraer información de interés, valorando críticamente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fiabilidad. 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707485" w:rsidRDefault="00707485" w:rsidP="0070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CCL CD</w:t>
            </w:r>
          </w:p>
          <w:p w:rsidR="00707485" w:rsidRDefault="00707485" w:rsidP="0070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CCL CEC</w:t>
            </w:r>
          </w:p>
        </w:tc>
        <w:tc>
          <w:tcPr>
            <w:tcW w:w="426" w:type="dxa"/>
          </w:tcPr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485" w:rsidRPr="00FF611D" w:rsidRDefault="007174DB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707485" w:rsidRPr="00FF611D" w:rsidRDefault="00707485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707485" w:rsidRPr="00FF611D" w:rsidRDefault="00707485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707485" w:rsidRPr="00FF611D" w:rsidRDefault="00707485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E36C0A" w:themeColor="accent6" w:themeShade="BF"/>
            </w:tcBorders>
            <w:shd w:val="clear" w:color="auto" w:fill="C00000"/>
          </w:tcPr>
          <w:p w:rsidR="009229E0" w:rsidRPr="00FF611D" w:rsidRDefault="009229E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485" w:rsidRPr="00FF611D" w:rsidRDefault="009229E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07485" w:rsidRPr="00FF611D" w:rsidRDefault="00707485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07485" w:rsidRPr="00FF611D" w:rsidRDefault="00707485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CE4" w:rsidRPr="00FF169D" w:rsidTr="009229E0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FABF8F" w:themeFill="accent6" w:themeFillTint="99"/>
          </w:tcPr>
          <w:p w:rsidR="00475CE4" w:rsidRPr="008866F2" w:rsidRDefault="00475CE4" w:rsidP="0047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7. Utilización precisa y científica del vocabulario histórico del periodo, contextualizar los acontecimiento entre el siglo XIX y XX, saber sacar las conclusiones de los distintos hechos y procesos, a partir de la búsqueda y utilización de información variada tanto de fuentes primarias como secun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darias. 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FABF8F" w:themeFill="accent6" w:themeFillTint="99"/>
          </w:tcPr>
          <w:p w:rsidR="00475CE4" w:rsidRDefault="00475CE4" w:rsidP="0070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CCL CAA CEC SIEP</w:t>
            </w:r>
          </w:p>
        </w:tc>
        <w:tc>
          <w:tcPr>
            <w:tcW w:w="426" w:type="dxa"/>
          </w:tcPr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CE4" w:rsidRPr="00FF611D" w:rsidRDefault="007174DB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475CE4" w:rsidRPr="00FF611D" w:rsidRDefault="00475CE4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75CE4" w:rsidRPr="00FF611D" w:rsidRDefault="00475CE4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475CE4" w:rsidRPr="00FF611D" w:rsidRDefault="00475CE4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00000"/>
          </w:tcPr>
          <w:p w:rsidR="009229E0" w:rsidRPr="00FF611D" w:rsidRDefault="009229E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9E0" w:rsidRPr="00FF611D" w:rsidRDefault="009229E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CE4" w:rsidRPr="00FF611D" w:rsidRDefault="009229E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5CE4" w:rsidRPr="00FF611D" w:rsidRDefault="00475CE4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75CE4" w:rsidRPr="00FF611D" w:rsidRDefault="00475CE4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6B88" w:rsidRPr="00FF169D" w:rsidRDefault="00136B88" w:rsidP="00136B88">
      <w:pPr>
        <w:rPr>
          <w:rFonts w:ascii="Times New Roman" w:hAnsi="Times New Roman" w:cs="Times New Roman"/>
          <w:sz w:val="24"/>
          <w:szCs w:val="24"/>
        </w:rPr>
      </w:pPr>
    </w:p>
    <w:p w:rsidR="00707485" w:rsidRDefault="00707485" w:rsidP="00707485"/>
    <w:p w:rsidR="00793CCB" w:rsidRDefault="00793CCB" w:rsidP="00707485"/>
    <w:p w:rsidR="00793CCB" w:rsidRDefault="00793CCB" w:rsidP="00707485"/>
    <w:p w:rsidR="00793CCB" w:rsidRDefault="00793CCB" w:rsidP="00707485"/>
    <w:p w:rsidR="00793CCB" w:rsidRDefault="00793CCB" w:rsidP="00707485"/>
    <w:p w:rsidR="00793CCB" w:rsidRDefault="00793CCB" w:rsidP="00707485"/>
    <w:p w:rsidR="00793CCB" w:rsidRDefault="00793CCB" w:rsidP="00707485"/>
    <w:p w:rsidR="00793CCB" w:rsidRDefault="00793CCB" w:rsidP="00707485"/>
    <w:p w:rsidR="00793CCB" w:rsidRDefault="00793CCB" w:rsidP="00707485"/>
    <w:p w:rsidR="00793CCB" w:rsidRDefault="00793CCB" w:rsidP="00707485"/>
    <w:p w:rsidR="00793CCB" w:rsidRDefault="00793CCB" w:rsidP="00707485"/>
    <w:p w:rsidR="00793CCB" w:rsidRDefault="00793CCB" w:rsidP="00707485"/>
    <w:p w:rsidR="00793CCB" w:rsidRDefault="00793CCB" w:rsidP="00707485"/>
    <w:p w:rsidR="00793CCB" w:rsidRDefault="00793CCB" w:rsidP="00707485"/>
    <w:p w:rsidR="00793CCB" w:rsidRDefault="00793CCB" w:rsidP="00707485"/>
    <w:p w:rsidR="00707485" w:rsidRDefault="00707485" w:rsidP="00707485">
      <w:pPr>
        <w:rPr>
          <w:rFonts w:ascii="Times New Roman" w:hAnsi="Times New Roman" w:cs="Times New Roman"/>
          <w:sz w:val="24"/>
          <w:szCs w:val="24"/>
        </w:rPr>
      </w:pPr>
    </w:p>
    <w:p w:rsidR="007174DB" w:rsidRPr="008866F2" w:rsidRDefault="007174DB" w:rsidP="007174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single" w:sz="18" w:space="0" w:color="E36C0A" w:themeColor="accent6" w:themeShade="BF"/>
          <w:insideV w:val="single" w:sz="18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8644"/>
      </w:tblGrid>
      <w:tr w:rsidR="007174DB" w:rsidTr="00447756">
        <w:tc>
          <w:tcPr>
            <w:tcW w:w="8644" w:type="dxa"/>
          </w:tcPr>
          <w:p w:rsidR="007174DB" w:rsidRPr="00707485" w:rsidRDefault="00CC0EF0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2</w:t>
            </w:r>
            <w:r w:rsidR="007174DB" w:rsidRPr="007074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ª EVALUACIÓN</w:t>
            </w:r>
          </w:p>
        </w:tc>
      </w:tr>
      <w:tr w:rsidR="007174DB" w:rsidRPr="00600A86" w:rsidTr="00447756">
        <w:tc>
          <w:tcPr>
            <w:tcW w:w="8644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7174DB" w:rsidRPr="00600A86" w:rsidRDefault="00F33BC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86">
              <w:rPr>
                <w:rFonts w:ascii="Times New Roman" w:hAnsi="Times New Roman" w:cs="Times New Roman"/>
                <w:b/>
                <w:sz w:val="24"/>
                <w:szCs w:val="24"/>
              </w:rPr>
              <w:t>Bloque 5. El periodo de Entreguerras, la II Guerra Mundial y sus consecuencias.</w:t>
            </w:r>
          </w:p>
        </w:tc>
      </w:tr>
      <w:tr w:rsidR="007174DB" w:rsidRPr="00600A86" w:rsidTr="00447756">
        <w:tc>
          <w:tcPr>
            <w:tcW w:w="8644" w:type="dxa"/>
            <w:shd w:val="clear" w:color="auto" w:fill="FABF8F" w:themeFill="accent6" w:themeFillTint="99"/>
          </w:tcPr>
          <w:p w:rsidR="007174DB" w:rsidRPr="00600A86" w:rsidRDefault="00CC0EF0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Bloque 6. Evolución de dos mundos diferentes y sus enfrentamientos. </w:t>
            </w:r>
          </w:p>
        </w:tc>
      </w:tr>
    </w:tbl>
    <w:p w:rsidR="007174DB" w:rsidRDefault="007174DB" w:rsidP="007174DB"/>
    <w:p w:rsidR="00F33BC0" w:rsidRDefault="00F33BC0" w:rsidP="007174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8755" w:type="dxa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single" w:sz="18" w:space="0" w:color="E36C0A" w:themeColor="accent6" w:themeShade="BF"/>
          <w:insideV w:val="single" w:sz="18" w:space="0" w:color="E36C0A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992"/>
        <w:gridCol w:w="426"/>
        <w:gridCol w:w="425"/>
        <w:gridCol w:w="425"/>
        <w:gridCol w:w="425"/>
        <w:gridCol w:w="426"/>
        <w:gridCol w:w="425"/>
        <w:gridCol w:w="425"/>
      </w:tblGrid>
      <w:tr w:rsidR="007174DB" w:rsidRPr="00FF169D" w:rsidTr="00447756">
        <w:trPr>
          <w:cantSplit/>
          <w:trHeight w:val="1559"/>
        </w:trPr>
        <w:tc>
          <w:tcPr>
            <w:tcW w:w="4786" w:type="dxa"/>
            <w:shd w:val="clear" w:color="auto" w:fill="B6DDE8" w:themeFill="accent5" w:themeFillTint="66"/>
          </w:tcPr>
          <w:p w:rsidR="007174DB" w:rsidRPr="00FF169D" w:rsidRDefault="007174DB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9D">
              <w:rPr>
                <w:rFonts w:ascii="Times New Roman" w:hAnsi="Times New Roman" w:cs="Times New Roman"/>
                <w:b/>
                <w:sz w:val="24"/>
                <w:szCs w:val="24"/>
              </w:rPr>
              <w:t>CRITERIOS DE EVALUACIÓN ASOCIADOS A COMPETENCIAS</w:t>
            </w:r>
          </w:p>
        </w:tc>
        <w:tc>
          <w:tcPr>
            <w:tcW w:w="992" w:type="dxa"/>
            <w:shd w:val="clear" w:color="auto" w:fill="B6DDE8" w:themeFill="accent5" w:themeFillTint="66"/>
            <w:textDirection w:val="btLr"/>
          </w:tcPr>
          <w:p w:rsidR="007174DB" w:rsidRPr="00FF169D" w:rsidRDefault="007174DB" w:rsidP="004477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9D">
              <w:rPr>
                <w:rFonts w:ascii="Times New Roman" w:hAnsi="Times New Roman" w:cs="Times New Roman"/>
                <w:b/>
                <w:sz w:val="24"/>
                <w:szCs w:val="24"/>
              </w:rPr>
              <w:t>Competencias clave</w:t>
            </w:r>
          </w:p>
        </w:tc>
        <w:tc>
          <w:tcPr>
            <w:tcW w:w="2977" w:type="dxa"/>
            <w:gridSpan w:val="7"/>
            <w:shd w:val="clear" w:color="auto" w:fill="B6DDE8" w:themeFill="accent5" w:themeFillTint="66"/>
          </w:tcPr>
          <w:p w:rsidR="007174DB" w:rsidRPr="00FF611D" w:rsidRDefault="007174DB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DB" w:rsidRPr="00FF611D" w:rsidRDefault="007174DB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CONTEXTO DE APLICCACIÓN</w:t>
            </w:r>
          </w:p>
        </w:tc>
      </w:tr>
      <w:tr w:rsidR="007174DB" w:rsidRPr="00FF169D" w:rsidTr="00C37A68">
        <w:trPr>
          <w:cantSplit/>
          <w:trHeight w:val="2978"/>
        </w:trPr>
        <w:tc>
          <w:tcPr>
            <w:tcW w:w="4786" w:type="dxa"/>
            <w:tcBorders>
              <w:bottom w:val="single" w:sz="18" w:space="0" w:color="E36C0A" w:themeColor="accent6" w:themeShade="BF"/>
            </w:tcBorders>
          </w:tcPr>
          <w:p w:rsidR="007174DB" w:rsidRPr="00FF169D" w:rsidRDefault="007174DB" w:rsidP="00447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</w:tcPr>
          <w:p w:rsidR="007174DB" w:rsidRPr="00FF169D" w:rsidRDefault="007174DB" w:rsidP="00447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B6DDE8" w:themeFill="accent5" w:themeFillTint="66"/>
            <w:textDirection w:val="tbRl"/>
          </w:tcPr>
          <w:p w:rsidR="007174DB" w:rsidRPr="00FF611D" w:rsidRDefault="007174DB" w:rsidP="0044775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Pruebas Escritas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C000"/>
            <w:textDirection w:val="tbRl"/>
          </w:tcPr>
          <w:p w:rsidR="007174DB" w:rsidRPr="00FF611D" w:rsidRDefault="007174DB" w:rsidP="0044775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Pruebas   Orales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D99594" w:themeFill="accent2" w:themeFillTint="99"/>
            <w:textDirection w:val="tbRl"/>
          </w:tcPr>
          <w:p w:rsidR="007174DB" w:rsidRPr="00FF611D" w:rsidRDefault="007174DB" w:rsidP="0044775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Actividades</w:t>
            </w:r>
          </w:p>
        </w:tc>
        <w:tc>
          <w:tcPr>
            <w:tcW w:w="426" w:type="dxa"/>
            <w:tcBorders>
              <w:bottom w:val="single" w:sz="18" w:space="0" w:color="E36C0A" w:themeColor="accent6" w:themeShade="BF"/>
            </w:tcBorders>
            <w:shd w:val="clear" w:color="auto" w:fill="C00000"/>
            <w:textDirection w:val="tbRl"/>
          </w:tcPr>
          <w:p w:rsidR="007174DB" w:rsidRPr="00FF611D" w:rsidRDefault="007174DB" w:rsidP="0044775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Trabajos de Investigación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BFBFBF" w:themeFill="background1" w:themeFillShade="BF"/>
            <w:textDirection w:val="tbRl"/>
          </w:tcPr>
          <w:p w:rsidR="007174DB" w:rsidRPr="00FF611D" w:rsidRDefault="007174DB" w:rsidP="0044775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Intervención en Clase</w:t>
            </w: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A68" w:rsidRPr="00C37A68" w:rsidTr="00FF69AF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C37A68" w:rsidRPr="00C37A68" w:rsidRDefault="00C37A6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C37A68" w:rsidRPr="00C37A68" w:rsidRDefault="00C37A68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37A68" w:rsidRPr="00FF611D" w:rsidRDefault="00C37A68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C37A68" w:rsidRPr="00FF611D" w:rsidRDefault="00C37A6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25" w:type="dxa"/>
            <w:shd w:val="clear" w:color="auto" w:fill="FFC000"/>
          </w:tcPr>
          <w:p w:rsidR="00C37A68" w:rsidRPr="00FF611D" w:rsidRDefault="00C37A6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D99594" w:themeFill="accent2" w:themeFillTint="99"/>
          </w:tcPr>
          <w:p w:rsidR="00C37A68" w:rsidRPr="00FF611D" w:rsidRDefault="00C37A6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  <w:shd w:val="clear" w:color="auto" w:fill="C00000"/>
          </w:tcPr>
          <w:p w:rsidR="00C37A68" w:rsidRPr="00FF611D" w:rsidRDefault="00C37A6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C37A68" w:rsidRPr="00FF611D" w:rsidRDefault="00C37A6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C37A68" w:rsidRPr="00FF611D" w:rsidRDefault="00C37A68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4DB" w:rsidRPr="00FF169D" w:rsidTr="00FF69AF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7174DB" w:rsidRPr="00FF169D" w:rsidRDefault="00F33BC0" w:rsidP="0044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1. Reconocer las características del periodo de Entreguerras insertándolas en los correspondientes aspectos políticos, económicos, sociales o culturales.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7174DB" w:rsidRPr="00FF169D" w:rsidRDefault="000811A2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CAA CSC CEC</w:t>
            </w:r>
          </w:p>
        </w:tc>
        <w:tc>
          <w:tcPr>
            <w:tcW w:w="426" w:type="dxa"/>
          </w:tcPr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DB" w:rsidRPr="00FF611D" w:rsidRDefault="007174DB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D99594" w:themeFill="accent2" w:themeFillTint="99"/>
          </w:tcPr>
          <w:p w:rsidR="00FF69AF" w:rsidRPr="00FF611D" w:rsidRDefault="00FF69AF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DB" w:rsidRPr="00FF611D" w:rsidRDefault="00FF69AF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4DB" w:rsidRPr="00FF169D" w:rsidTr="00FF69AF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7174DB" w:rsidRPr="00FF169D" w:rsidRDefault="00F33BC0" w:rsidP="00F33BC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 xml:space="preserve">2. Esquematizar el desarrollo de la Revolución Rusa de 1917 reconociendo sus etapas y sus protagonistas más significativos y estableciendo sus consecuencias. 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18682D" w:rsidRDefault="0018682D" w:rsidP="0018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  <w:p w:rsidR="007174DB" w:rsidRPr="00FF169D" w:rsidRDefault="0018682D" w:rsidP="0018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CCL CEC CSC</w:t>
            </w:r>
          </w:p>
        </w:tc>
        <w:tc>
          <w:tcPr>
            <w:tcW w:w="426" w:type="dxa"/>
          </w:tcPr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DB" w:rsidRPr="00FF611D" w:rsidRDefault="00F37184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B6DDE8" w:themeFill="accent5" w:themeFillTint="66"/>
          </w:tcPr>
          <w:p w:rsidR="00FF69AF" w:rsidRPr="00FF611D" w:rsidRDefault="00FF69AF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DB" w:rsidRPr="00FF611D" w:rsidRDefault="00FF69AF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4DB" w:rsidRPr="00FF169D" w:rsidTr="00FF69AF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7174DB" w:rsidRPr="00FF169D" w:rsidRDefault="000E12F4" w:rsidP="000E12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 xml:space="preserve">3. Identificar los diferentes Tratados de Paz de la I Guerra Mundial estableciendo como una consecuencia el surgimiento de la Sociedad de Naciones. 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FF611D" w:rsidRDefault="00FF611D" w:rsidP="0018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4DB" w:rsidRPr="00FF169D" w:rsidRDefault="0018682D" w:rsidP="0018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CAA CSC CEC</w:t>
            </w:r>
          </w:p>
        </w:tc>
        <w:tc>
          <w:tcPr>
            <w:tcW w:w="426" w:type="dxa"/>
          </w:tcPr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1D" w:rsidRDefault="00FF611D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DB" w:rsidRPr="00FF611D" w:rsidRDefault="00F37184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B6DDE8" w:themeFill="accent5" w:themeFillTint="66"/>
          </w:tcPr>
          <w:p w:rsidR="00FF69AF" w:rsidRPr="00FF611D" w:rsidRDefault="00FF69AF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1D" w:rsidRDefault="00FF611D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DB" w:rsidRPr="00FF611D" w:rsidRDefault="00FF69AF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4DB" w:rsidRPr="00FF169D" w:rsidTr="00FF69AF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7174DB" w:rsidRPr="00FF169D" w:rsidRDefault="000E12F4" w:rsidP="000E12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 xml:space="preserve">4. Explicar la Gran Depresión describiendo los factores desencadenantes y sus influencias en la vida cotidiana. 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7174DB" w:rsidRPr="00FF169D" w:rsidRDefault="0018682D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CMCT CAA CCL SIEP</w:t>
            </w:r>
          </w:p>
        </w:tc>
        <w:tc>
          <w:tcPr>
            <w:tcW w:w="426" w:type="dxa"/>
          </w:tcPr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DB" w:rsidRPr="00FF611D" w:rsidRDefault="00F37184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B6DDE8" w:themeFill="accent5" w:themeFillTint="66"/>
          </w:tcPr>
          <w:p w:rsidR="007174DB" w:rsidRPr="00FF611D" w:rsidRDefault="007174DB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9AF" w:rsidRPr="00FF611D" w:rsidRDefault="00FF69AF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E36C0A" w:themeColor="accent6" w:themeShade="BF"/>
            </w:tcBorders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4DB" w:rsidRPr="00FF169D" w:rsidTr="00FF69AF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7174DB" w:rsidRPr="00FF169D" w:rsidRDefault="000E12F4" w:rsidP="000E12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 xml:space="preserve">5. Reconocer la trascendencia de los fascismos europeos como ideologías que condujeron al desencadenamiento de conflictos en el panorama europeo del momento. 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7174DB" w:rsidRPr="00FF169D" w:rsidRDefault="00CB4C5D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CSC CEC</w:t>
            </w:r>
            <w:r w:rsidR="002B5DA9">
              <w:rPr>
                <w:rFonts w:ascii="Times New Roman" w:hAnsi="Times New Roman" w:cs="Times New Roman"/>
                <w:sz w:val="24"/>
                <w:szCs w:val="24"/>
              </w:rPr>
              <w:t xml:space="preserve"> CCL</w:t>
            </w:r>
          </w:p>
        </w:tc>
        <w:tc>
          <w:tcPr>
            <w:tcW w:w="426" w:type="dxa"/>
          </w:tcPr>
          <w:p w:rsidR="00924D6E" w:rsidRPr="00FF611D" w:rsidRDefault="00924D6E" w:rsidP="00F3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84" w:rsidRPr="00FF611D" w:rsidRDefault="00F37184" w:rsidP="00F3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B6DDE8" w:themeFill="accent5" w:themeFillTint="66"/>
          </w:tcPr>
          <w:p w:rsidR="00FF69AF" w:rsidRPr="00FF611D" w:rsidRDefault="00FF69AF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DB" w:rsidRPr="00FF611D" w:rsidRDefault="00FF69AF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4DB" w:rsidRPr="00FF169D" w:rsidTr="00FF69AF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7174DB" w:rsidRPr="00FF169D" w:rsidRDefault="000E12F4" w:rsidP="000E12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 xml:space="preserve">6. Establecer las etapas del desarrollo de la II </w:t>
            </w:r>
            <w:r w:rsidRPr="0088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Guerra Mundial, distinguiendo las que afectaron a Europa y las que afectaron a Estados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Unidos y Japón.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924D6E" w:rsidRDefault="00924D6E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4DB" w:rsidRPr="00FF169D" w:rsidRDefault="00000BD3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CAA CSC</w:t>
            </w:r>
          </w:p>
        </w:tc>
        <w:tc>
          <w:tcPr>
            <w:tcW w:w="426" w:type="dxa"/>
          </w:tcPr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DB" w:rsidRPr="00FF611D" w:rsidRDefault="00F37184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B6DDE8" w:themeFill="accent5" w:themeFillTint="66"/>
          </w:tcPr>
          <w:p w:rsidR="007174DB" w:rsidRPr="00FF611D" w:rsidRDefault="007174DB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9AF" w:rsidRPr="00FF611D" w:rsidRDefault="00FF69AF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FF69AF" w:rsidRPr="00FF611D" w:rsidRDefault="00FF69AF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4DB" w:rsidRPr="00FF169D" w:rsidTr="001A33AE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7174DB" w:rsidRPr="00FF169D" w:rsidRDefault="000E12F4" w:rsidP="000E12F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Analizar el papel de la guerra mundial como elemento de tras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formación de la vida cotidiana.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7174DB" w:rsidRPr="00FF169D" w:rsidRDefault="008E4A03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CEC CSC</w:t>
            </w:r>
          </w:p>
        </w:tc>
        <w:tc>
          <w:tcPr>
            <w:tcW w:w="426" w:type="dxa"/>
          </w:tcPr>
          <w:p w:rsidR="00FF69AF" w:rsidRPr="00FF611D" w:rsidRDefault="00FF69AF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DB" w:rsidRPr="00FF611D" w:rsidRDefault="00F37184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E36C0A" w:themeColor="accent6" w:themeShade="BF"/>
            </w:tcBorders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FF69AF" w:rsidRPr="00FF611D" w:rsidRDefault="00FF69AF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DB" w:rsidRPr="00FF611D" w:rsidRDefault="00FF69AF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12F4" w:rsidRPr="00FF169D" w:rsidTr="00FF69AF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0E12F4" w:rsidRPr="00FF169D" w:rsidRDefault="000E12F4" w:rsidP="0044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8. Obtener y seleccionar información escrita y gráfica relevante, utilizando fuentes primarias o secundarias, relativa tanto al periodo de Entreguerras como a la II Guerra Mundial y la postguerra.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0E12F4" w:rsidRPr="00FF169D" w:rsidRDefault="00E57EC6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CCL CSC SIEP CEC</w:t>
            </w:r>
          </w:p>
        </w:tc>
        <w:tc>
          <w:tcPr>
            <w:tcW w:w="426" w:type="dxa"/>
          </w:tcPr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2F4" w:rsidRPr="00FF611D" w:rsidRDefault="00F37184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0E12F4" w:rsidRPr="00FF611D" w:rsidRDefault="000E12F4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0E12F4" w:rsidRPr="00FF611D" w:rsidRDefault="000E12F4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E12F4" w:rsidRPr="00FF611D" w:rsidRDefault="000E12F4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00000"/>
          </w:tcPr>
          <w:p w:rsidR="00FF69AF" w:rsidRPr="00FF611D" w:rsidRDefault="00FF69AF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9AF" w:rsidRPr="00FF611D" w:rsidRDefault="00FF69AF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2F4" w:rsidRPr="00FF611D" w:rsidRDefault="00FF69AF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E12F4" w:rsidRPr="00FF611D" w:rsidRDefault="000E12F4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E12F4" w:rsidRPr="00FF611D" w:rsidRDefault="000E12F4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4DB" w:rsidRPr="00FF169D" w:rsidTr="00FF69AF">
        <w:tc>
          <w:tcPr>
            <w:tcW w:w="4786" w:type="dxa"/>
            <w:shd w:val="clear" w:color="auto" w:fill="FABF8F" w:themeFill="accent6" w:themeFillTint="99"/>
          </w:tcPr>
          <w:p w:rsidR="007174DB" w:rsidRPr="00FF169D" w:rsidRDefault="00CC0EF0" w:rsidP="00CC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1. Describir los hechos políticos, económicos, sociales y culturales que explican el surgimiento de los dos bloques antagónicos, clasificándolos y presentándolos adecua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damente. 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7174DB" w:rsidRPr="00FF169D" w:rsidRDefault="00CC0EF0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CCL CD CAA CSC CEC</w:t>
            </w:r>
          </w:p>
        </w:tc>
        <w:tc>
          <w:tcPr>
            <w:tcW w:w="426" w:type="dxa"/>
          </w:tcPr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DB" w:rsidRPr="00FF611D" w:rsidRDefault="00F37184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B6DDE8" w:themeFill="accent5" w:themeFillTint="66"/>
          </w:tcPr>
          <w:p w:rsidR="007174DB" w:rsidRPr="00FF611D" w:rsidRDefault="007174DB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9AF" w:rsidRPr="00FF611D" w:rsidRDefault="00FF69AF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9AF" w:rsidRPr="00FF611D" w:rsidRDefault="00FF69AF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4DB" w:rsidRPr="00FF169D" w:rsidTr="00FF69AF">
        <w:tc>
          <w:tcPr>
            <w:tcW w:w="4786" w:type="dxa"/>
            <w:shd w:val="clear" w:color="auto" w:fill="FABF8F" w:themeFill="accent6" w:themeFillTint="99"/>
          </w:tcPr>
          <w:p w:rsidR="007174DB" w:rsidRPr="008866F2" w:rsidRDefault="00CC0EF0" w:rsidP="00CC0EF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 xml:space="preserve">2. Distinguir hechos que explican el enfrentamiento entre el bloque comunista y el capitalista, revisando las noticias de los medios de comunicación de 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época. 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7174DB" w:rsidRDefault="00CC0EF0" w:rsidP="00CC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CCL CMCT CAA CSC</w:t>
            </w:r>
          </w:p>
        </w:tc>
        <w:tc>
          <w:tcPr>
            <w:tcW w:w="426" w:type="dxa"/>
          </w:tcPr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DB" w:rsidRPr="00FF611D" w:rsidRDefault="00F37184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9AF" w:rsidRPr="00FF611D" w:rsidRDefault="00FF69AF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9AF" w:rsidRPr="00FF611D" w:rsidRDefault="00FF69AF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7174DB" w:rsidRPr="00FF611D" w:rsidRDefault="007174DB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9AF" w:rsidRPr="00FF611D" w:rsidRDefault="00FF69AF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9AF" w:rsidRPr="00FF611D" w:rsidRDefault="00FF69AF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4DB" w:rsidRPr="00FF169D" w:rsidTr="00FF69AF">
        <w:tc>
          <w:tcPr>
            <w:tcW w:w="4786" w:type="dxa"/>
            <w:shd w:val="clear" w:color="auto" w:fill="FABF8F" w:themeFill="accent6" w:themeFillTint="99"/>
          </w:tcPr>
          <w:p w:rsidR="007174DB" w:rsidRPr="008866F2" w:rsidRDefault="00C5348C" w:rsidP="00C5348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3. Interpretar la Guerra Fría, la Coexistencia Pacífica y la Distensión y sus consecuencias estableciendo acontecimientos que ejemplifiquen cada una de estas etapas de las relaciones internaci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onales. 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7174DB" w:rsidRDefault="00C5348C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CCL CAA CEC CSC</w:t>
            </w:r>
          </w:p>
        </w:tc>
        <w:tc>
          <w:tcPr>
            <w:tcW w:w="426" w:type="dxa"/>
          </w:tcPr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DB" w:rsidRPr="00FF611D" w:rsidRDefault="00F37184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7174DB" w:rsidRPr="00FF611D" w:rsidRDefault="007174DB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9AF" w:rsidRPr="00FF611D" w:rsidRDefault="00FF69AF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9AF" w:rsidRPr="00FF611D" w:rsidRDefault="00FF69AF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4DB" w:rsidRPr="00FF169D" w:rsidTr="00FF69AF">
        <w:tc>
          <w:tcPr>
            <w:tcW w:w="4786" w:type="dxa"/>
            <w:shd w:val="clear" w:color="auto" w:fill="FABF8F" w:themeFill="accent6" w:themeFillTint="99"/>
          </w:tcPr>
          <w:p w:rsidR="007174DB" w:rsidRPr="008866F2" w:rsidRDefault="00C5348C" w:rsidP="00C5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4. Comparar analizando el modelo capitalista con el comunista desde el punto de vista político, social, eco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nómico y cultural. 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7174DB" w:rsidRDefault="00C5348C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CSC CEC CD</w:t>
            </w:r>
          </w:p>
        </w:tc>
        <w:tc>
          <w:tcPr>
            <w:tcW w:w="426" w:type="dxa"/>
          </w:tcPr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DB" w:rsidRPr="00FF611D" w:rsidRDefault="00F37184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FF69AF" w:rsidRPr="00FF611D" w:rsidRDefault="00FF69AF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DB" w:rsidRPr="00FF611D" w:rsidRDefault="00FF69AF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4DB" w:rsidRPr="00FF169D" w:rsidTr="00FF69AF">
        <w:tc>
          <w:tcPr>
            <w:tcW w:w="4786" w:type="dxa"/>
            <w:shd w:val="clear" w:color="auto" w:fill="FABF8F" w:themeFill="accent6" w:themeFillTint="99"/>
          </w:tcPr>
          <w:p w:rsidR="007174DB" w:rsidRPr="008866F2" w:rsidRDefault="00C5348C" w:rsidP="00C5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5. Identificar la materialización de los modelos comunista y capitalista ejemplificando con la selección de hechos que durante este periodo afecten a las dos grandes superpoten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cias: URSS y EEUU. 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924D6E" w:rsidRDefault="00924D6E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4DB" w:rsidRDefault="00C5348C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CSC CD CEC</w:t>
            </w:r>
          </w:p>
        </w:tc>
        <w:tc>
          <w:tcPr>
            <w:tcW w:w="426" w:type="dxa"/>
          </w:tcPr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DB" w:rsidRPr="00FF611D" w:rsidRDefault="00F37184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7174DB" w:rsidRPr="00FF611D" w:rsidRDefault="007174DB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9AF" w:rsidRPr="00FF611D" w:rsidRDefault="00FF69AF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9AF" w:rsidRPr="00FF611D" w:rsidRDefault="00FF69AF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E36C0A" w:themeColor="accent6" w:themeShade="BF"/>
            </w:tcBorders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4DB" w:rsidRPr="00FF169D" w:rsidTr="001A33AE">
        <w:tc>
          <w:tcPr>
            <w:tcW w:w="4786" w:type="dxa"/>
            <w:shd w:val="clear" w:color="auto" w:fill="FABF8F" w:themeFill="accent6" w:themeFillTint="99"/>
          </w:tcPr>
          <w:p w:rsidR="007174DB" w:rsidRPr="008866F2" w:rsidRDefault="00C5348C" w:rsidP="00C5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6. Localizar fuentes primarias y secundarias (en bibliotecas, Internet, etc) y extraer información de interés, valorando críticamente su fiabilidad presentándolas según el origen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la misma. 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7174DB" w:rsidRDefault="00C5348C" w:rsidP="00C5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CCL CSC CEC</w:t>
            </w:r>
          </w:p>
        </w:tc>
        <w:tc>
          <w:tcPr>
            <w:tcW w:w="426" w:type="dxa"/>
          </w:tcPr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DB" w:rsidRPr="00FF611D" w:rsidRDefault="00F37184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00000"/>
          </w:tcPr>
          <w:p w:rsidR="00FF69AF" w:rsidRPr="00FF611D" w:rsidRDefault="00FF69AF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9AF" w:rsidRPr="00FF611D" w:rsidRDefault="00FF69AF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DB" w:rsidRPr="00FF611D" w:rsidRDefault="00FF69AF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4DB" w:rsidRPr="00FF169D" w:rsidTr="001A33AE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FABF8F" w:themeFill="accent6" w:themeFillTint="99"/>
          </w:tcPr>
          <w:p w:rsidR="007174DB" w:rsidRPr="008866F2" w:rsidRDefault="00C5348C" w:rsidP="00C5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7. Utilizar el vocabulario histórico de la Guerra Fría con precisión, insertándolo en el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ontexto adecuado. 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FABF8F" w:themeFill="accent6" w:themeFillTint="99"/>
          </w:tcPr>
          <w:p w:rsidR="007174DB" w:rsidRDefault="00C5348C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CAA CSC CCL</w:t>
            </w:r>
          </w:p>
        </w:tc>
        <w:tc>
          <w:tcPr>
            <w:tcW w:w="426" w:type="dxa"/>
          </w:tcPr>
          <w:p w:rsidR="00924D6E" w:rsidRPr="00FF611D" w:rsidRDefault="00924D6E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DB" w:rsidRPr="00FF611D" w:rsidRDefault="00F37184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C000"/>
          </w:tcPr>
          <w:p w:rsidR="00FF69AF" w:rsidRPr="00FF611D" w:rsidRDefault="00FF69AF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DB" w:rsidRPr="00FF611D" w:rsidRDefault="00FF69AF" w:rsidP="00FF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174DB" w:rsidRPr="00FF611D" w:rsidRDefault="007174D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74DB" w:rsidRPr="00FF169D" w:rsidRDefault="007174DB" w:rsidP="007174DB">
      <w:pPr>
        <w:rPr>
          <w:rFonts w:ascii="Times New Roman" w:hAnsi="Times New Roman" w:cs="Times New Roman"/>
          <w:sz w:val="24"/>
          <w:szCs w:val="24"/>
        </w:rPr>
      </w:pPr>
    </w:p>
    <w:p w:rsidR="00CC0EF0" w:rsidRDefault="00CC0EF0" w:rsidP="00CC0EF0">
      <w:pPr>
        <w:spacing w:line="240" w:lineRule="auto"/>
      </w:pPr>
    </w:p>
    <w:p w:rsidR="00CC0EF0" w:rsidRDefault="00CC0EF0" w:rsidP="00CC0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single" w:sz="18" w:space="0" w:color="E36C0A" w:themeColor="accent6" w:themeShade="BF"/>
          <w:insideV w:val="single" w:sz="18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8644"/>
      </w:tblGrid>
      <w:tr w:rsidR="00151C82" w:rsidTr="00447756">
        <w:tc>
          <w:tcPr>
            <w:tcW w:w="8644" w:type="dxa"/>
          </w:tcPr>
          <w:p w:rsidR="00151C82" w:rsidRPr="00707485" w:rsidRDefault="00151C82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3</w:t>
            </w:r>
            <w:r w:rsidRPr="007074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ª EVALUACIÓN</w:t>
            </w:r>
          </w:p>
        </w:tc>
      </w:tr>
      <w:tr w:rsidR="00151C82" w:rsidRPr="00600A86" w:rsidTr="00447756">
        <w:tc>
          <w:tcPr>
            <w:tcW w:w="8644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151C82" w:rsidRPr="00600A86" w:rsidRDefault="00E253DD" w:rsidP="00447756">
            <w:pPr>
              <w:rPr>
                <w:b/>
              </w:rPr>
            </w:pPr>
            <w:r w:rsidRPr="00600A86">
              <w:rPr>
                <w:rFonts w:ascii="Times New Roman" w:hAnsi="Times New Roman" w:cs="Times New Roman"/>
                <w:b/>
                <w:sz w:val="24"/>
                <w:szCs w:val="24"/>
              </w:rPr>
              <w:t>Bloque 7. La Descolonización y el Tercer Mundo</w:t>
            </w:r>
            <w:r w:rsidRPr="00600A86">
              <w:rPr>
                <w:b/>
              </w:rPr>
              <w:t>.</w:t>
            </w:r>
          </w:p>
        </w:tc>
      </w:tr>
      <w:tr w:rsidR="00151C82" w:rsidRPr="00600A86" w:rsidTr="00447756">
        <w:tc>
          <w:tcPr>
            <w:tcW w:w="8644" w:type="dxa"/>
            <w:tcBorders>
              <w:bottom w:val="single" w:sz="18" w:space="0" w:color="E36C0A" w:themeColor="accent6" w:themeShade="BF"/>
            </w:tcBorders>
            <w:shd w:val="clear" w:color="auto" w:fill="E5B8B7" w:themeFill="accent2" w:themeFillTint="66"/>
          </w:tcPr>
          <w:p w:rsidR="00151C82" w:rsidRPr="00600A86" w:rsidRDefault="00122822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Bloque 8. La crisis del bloque comunista. </w:t>
            </w:r>
          </w:p>
        </w:tc>
      </w:tr>
      <w:tr w:rsidR="00151C82" w:rsidRPr="00600A86" w:rsidTr="00447756">
        <w:tc>
          <w:tcPr>
            <w:tcW w:w="8644" w:type="dxa"/>
            <w:tcBorders>
              <w:bottom w:val="single" w:sz="18" w:space="0" w:color="E36C0A" w:themeColor="accent6" w:themeShade="BF"/>
            </w:tcBorders>
            <w:shd w:val="clear" w:color="auto" w:fill="C2D69B" w:themeFill="accent3" w:themeFillTint="99"/>
          </w:tcPr>
          <w:p w:rsidR="00151C82" w:rsidRPr="00600A86" w:rsidRDefault="00BD764A" w:rsidP="00447756">
            <w:pPr>
              <w:rPr>
                <w:b/>
              </w:rPr>
            </w:pPr>
            <w:r w:rsidRPr="00600A86">
              <w:rPr>
                <w:rFonts w:ascii="Times New Roman" w:hAnsi="Times New Roman" w:cs="Times New Roman"/>
                <w:b/>
                <w:sz w:val="24"/>
                <w:szCs w:val="24"/>
              </w:rPr>
              <w:t>Bloque 9. El mundo capitalista en la segunda mitad del siglo XX.</w:t>
            </w:r>
          </w:p>
        </w:tc>
      </w:tr>
      <w:tr w:rsidR="00151C82" w:rsidRPr="00600A86" w:rsidTr="00447756">
        <w:tc>
          <w:tcPr>
            <w:tcW w:w="8644" w:type="dxa"/>
            <w:shd w:val="clear" w:color="auto" w:fill="FABF8F" w:themeFill="accent6" w:themeFillTint="99"/>
          </w:tcPr>
          <w:p w:rsidR="00151C82" w:rsidRPr="00600A86" w:rsidRDefault="006E557B" w:rsidP="00447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Bloque 10. El mundo actual desde una perspectiva histórica. </w:t>
            </w:r>
          </w:p>
        </w:tc>
      </w:tr>
    </w:tbl>
    <w:p w:rsidR="00E253DD" w:rsidRDefault="00E253DD" w:rsidP="00E253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0A86" w:rsidRDefault="00600A86" w:rsidP="00151C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8755" w:type="dxa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single" w:sz="18" w:space="0" w:color="E36C0A" w:themeColor="accent6" w:themeShade="BF"/>
          <w:insideV w:val="single" w:sz="18" w:space="0" w:color="E36C0A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992"/>
        <w:gridCol w:w="426"/>
        <w:gridCol w:w="425"/>
        <w:gridCol w:w="425"/>
        <w:gridCol w:w="425"/>
        <w:gridCol w:w="426"/>
        <w:gridCol w:w="425"/>
        <w:gridCol w:w="425"/>
      </w:tblGrid>
      <w:tr w:rsidR="00151C82" w:rsidRPr="00FF169D" w:rsidTr="00447756">
        <w:trPr>
          <w:cantSplit/>
          <w:trHeight w:val="1559"/>
        </w:trPr>
        <w:tc>
          <w:tcPr>
            <w:tcW w:w="4786" w:type="dxa"/>
            <w:shd w:val="clear" w:color="auto" w:fill="B6DDE8" w:themeFill="accent5" w:themeFillTint="66"/>
          </w:tcPr>
          <w:p w:rsidR="00151C82" w:rsidRPr="00FF169D" w:rsidRDefault="00151C82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9D">
              <w:rPr>
                <w:rFonts w:ascii="Times New Roman" w:hAnsi="Times New Roman" w:cs="Times New Roman"/>
                <w:b/>
                <w:sz w:val="24"/>
                <w:szCs w:val="24"/>
              </w:rPr>
              <w:t>CRITERIOS DE EVALUACIÓN ASOCIADOS A COMPETENCIAS</w:t>
            </w:r>
          </w:p>
        </w:tc>
        <w:tc>
          <w:tcPr>
            <w:tcW w:w="992" w:type="dxa"/>
            <w:shd w:val="clear" w:color="auto" w:fill="B6DDE8" w:themeFill="accent5" w:themeFillTint="66"/>
            <w:textDirection w:val="btLr"/>
          </w:tcPr>
          <w:p w:rsidR="00151C82" w:rsidRPr="00FF169D" w:rsidRDefault="00151C82" w:rsidP="004477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9D">
              <w:rPr>
                <w:rFonts w:ascii="Times New Roman" w:hAnsi="Times New Roman" w:cs="Times New Roman"/>
                <w:b/>
                <w:sz w:val="24"/>
                <w:szCs w:val="24"/>
              </w:rPr>
              <w:t>Competencias clave</w:t>
            </w:r>
          </w:p>
        </w:tc>
        <w:tc>
          <w:tcPr>
            <w:tcW w:w="2977" w:type="dxa"/>
            <w:gridSpan w:val="7"/>
            <w:shd w:val="clear" w:color="auto" w:fill="B6DDE8" w:themeFill="accent5" w:themeFillTint="66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CONTEXTO DE APLICCACIÓN</w:t>
            </w:r>
          </w:p>
        </w:tc>
      </w:tr>
      <w:tr w:rsidR="00151C82" w:rsidRPr="00FF169D" w:rsidTr="00C37A68">
        <w:trPr>
          <w:cantSplit/>
          <w:trHeight w:val="2888"/>
        </w:trPr>
        <w:tc>
          <w:tcPr>
            <w:tcW w:w="4786" w:type="dxa"/>
            <w:tcBorders>
              <w:bottom w:val="single" w:sz="18" w:space="0" w:color="E36C0A" w:themeColor="accent6" w:themeShade="BF"/>
            </w:tcBorders>
          </w:tcPr>
          <w:p w:rsidR="00151C82" w:rsidRPr="00FF169D" w:rsidRDefault="00151C82" w:rsidP="00447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</w:tcPr>
          <w:p w:rsidR="00151C82" w:rsidRPr="00FF169D" w:rsidRDefault="00151C82" w:rsidP="00447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B6DDE8" w:themeFill="accent5" w:themeFillTint="66"/>
            <w:textDirection w:val="tbRl"/>
          </w:tcPr>
          <w:p w:rsidR="00151C82" w:rsidRPr="00FF611D" w:rsidRDefault="00151C82" w:rsidP="00FF61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Pruebas Escritas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C000"/>
            <w:textDirection w:val="tbRl"/>
          </w:tcPr>
          <w:p w:rsidR="00151C82" w:rsidRPr="00FF611D" w:rsidRDefault="00151C82" w:rsidP="00FF61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Pruebas   Orales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D99594" w:themeFill="accent2" w:themeFillTint="99"/>
            <w:textDirection w:val="tbRl"/>
          </w:tcPr>
          <w:p w:rsidR="00151C82" w:rsidRPr="00FF611D" w:rsidRDefault="00151C82" w:rsidP="00FF61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Actividades</w:t>
            </w:r>
          </w:p>
        </w:tc>
        <w:tc>
          <w:tcPr>
            <w:tcW w:w="426" w:type="dxa"/>
            <w:tcBorders>
              <w:bottom w:val="single" w:sz="18" w:space="0" w:color="E36C0A" w:themeColor="accent6" w:themeShade="BF"/>
            </w:tcBorders>
            <w:shd w:val="clear" w:color="auto" w:fill="C00000"/>
            <w:textDirection w:val="tbRl"/>
          </w:tcPr>
          <w:p w:rsidR="00151C82" w:rsidRPr="00FF611D" w:rsidRDefault="00151C82" w:rsidP="00FF61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Trabajos de Investigación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BFBFBF" w:themeFill="background1" w:themeFillShade="BF"/>
            <w:textDirection w:val="tbRl"/>
          </w:tcPr>
          <w:p w:rsidR="00151C82" w:rsidRPr="00FF611D" w:rsidRDefault="00151C82" w:rsidP="00FF61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Intervención en Clase</w:t>
            </w: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A68" w:rsidRPr="00C37A68" w:rsidTr="0020385B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C37A68" w:rsidRPr="00C37A68" w:rsidRDefault="00C37A68" w:rsidP="00E25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C37A68" w:rsidRPr="00C37A68" w:rsidRDefault="00C37A68" w:rsidP="0044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37A68" w:rsidRPr="00FF611D" w:rsidRDefault="00C37A68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C37A68" w:rsidRPr="00FF611D" w:rsidRDefault="00C37A68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C000"/>
          </w:tcPr>
          <w:p w:rsidR="00C37A68" w:rsidRPr="00FF611D" w:rsidRDefault="00C37A68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D99594" w:themeFill="accent2" w:themeFillTint="99"/>
          </w:tcPr>
          <w:p w:rsidR="00C37A68" w:rsidRPr="00FF611D" w:rsidRDefault="00C37A68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  <w:shd w:val="clear" w:color="auto" w:fill="C00000"/>
          </w:tcPr>
          <w:p w:rsidR="00C37A68" w:rsidRPr="00FF611D" w:rsidRDefault="00C37A68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C37A68" w:rsidRPr="00FF611D" w:rsidRDefault="00C37A68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C37A68" w:rsidRPr="00FF611D" w:rsidRDefault="00C37A68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C82" w:rsidRPr="00FF169D" w:rsidTr="0020385B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151C82" w:rsidRPr="00FF169D" w:rsidRDefault="00E253DD" w:rsidP="00E2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1. Explicar los motivos y hechos que conducen a la descolonización estableciendo las causas y factores que exp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lican el proceso. 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E253DD" w:rsidRDefault="00E253DD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CAA CSC</w:t>
            </w:r>
          </w:p>
          <w:p w:rsidR="00151C82" w:rsidRPr="00FF169D" w:rsidRDefault="00E253DD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CEC</w:t>
            </w:r>
          </w:p>
        </w:tc>
        <w:tc>
          <w:tcPr>
            <w:tcW w:w="426" w:type="dxa"/>
          </w:tcPr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9667D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C000"/>
          </w:tcPr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20385B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C82" w:rsidRPr="00FF169D" w:rsidTr="0020385B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151C82" w:rsidRPr="00FF169D" w:rsidRDefault="006D42B5" w:rsidP="006D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 xml:space="preserve">2. Describir las etapas y consecuencias del proceso descolonizador, identificando las que afectan a unas colonias y a otras, estableciendo hechos y personajes significativos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cada proceso. 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151C82" w:rsidRPr="00FF169D" w:rsidRDefault="006D42B5" w:rsidP="006D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CSC CEC CD CCL</w:t>
            </w:r>
          </w:p>
        </w:tc>
        <w:tc>
          <w:tcPr>
            <w:tcW w:w="426" w:type="dxa"/>
          </w:tcPr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9667D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B6DDE8" w:themeFill="accent5" w:themeFillTint="66"/>
          </w:tcPr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20385B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C82" w:rsidRPr="00FF169D" w:rsidTr="0020385B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151C82" w:rsidRPr="00FF169D" w:rsidRDefault="00505243" w:rsidP="0050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3. Analizar el subdesarrollo de Tercer Mundo estableciendo las causa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que lo explican. 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151C82" w:rsidRPr="00FF169D" w:rsidRDefault="00505243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CSC CAA</w:t>
            </w:r>
          </w:p>
        </w:tc>
        <w:tc>
          <w:tcPr>
            <w:tcW w:w="426" w:type="dxa"/>
          </w:tcPr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9667D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B6DDE8" w:themeFill="accent5" w:themeFillTint="66"/>
          </w:tcPr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20385B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C82" w:rsidRPr="00FF169D" w:rsidTr="0020385B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151C82" w:rsidRPr="00FF169D" w:rsidRDefault="006D0391" w:rsidP="006D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4. Definir el papel de la ONU en la descolonización analizando información que demuestre sus actuacio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nes. 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151C82" w:rsidRPr="00FF169D" w:rsidRDefault="006D0391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CCL CD SIEP CSC</w:t>
            </w:r>
          </w:p>
        </w:tc>
        <w:tc>
          <w:tcPr>
            <w:tcW w:w="426" w:type="dxa"/>
          </w:tcPr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9667D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B6DDE8" w:themeFill="accent5" w:themeFillTint="66"/>
          </w:tcPr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20385B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E36C0A" w:themeColor="accent6" w:themeShade="BF"/>
            </w:tcBorders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C82" w:rsidRPr="00FF169D" w:rsidTr="0020385B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151C82" w:rsidRPr="00FF169D" w:rsidRDefault="00485486" w:rsidP="0048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5. Apreciar el nacimiento de la ayuda internacional y el surgimiento de las relaciones entre los países desarrollados y subdesarrollados, reproduciendo las formas de ayuda al desarrollo y describiendo las formas de neocolonialismo dentro de la política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bloques. 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924D6E" w:rsidRDefault="00924D6E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C82" w:rsidRPr="00FF169D" w:rsidRDefault="00485486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CCL CMCTCEC</w:t>
            </w:r>
          </w:p>
        </w:tc>
        <w:tc>
          <w:tcPr>
            <w:tcW w:w="426" w:type="dxa"/>
          </w:tcPr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9667D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20385B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C82" w:rsidRPr="00FF169D" w:rsidTr="0020385B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151C82" w:rsidRPr="00FF169D" w:rsidRDefault="0099706D" w:rsidP="0099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Obtener y seleccionar información de fuentes primarias o secundarias, analizando su credibilidad y considerando la presentación gráfic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o escrita. 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151C82" w:rsidRPr="00FF169D" w:rsidRDefault="0099706D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CCL SIEP CEC</w:t>
            </w:r>
          </w:p>
        </w:tc>
        <w:tc>
          <w:tcPr>
            <w:tcW w:w="426" w:type="dxa"/>
          </w:tcPr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9667D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20385B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C82" w:rsidRPr="00FF169D" w:rsidTr="0020385B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151C82" w:rsidRPr="00FF169D" w:rsidRDefault="00A27B19" w:rsidP="00A2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7. Ordenar cronológicamente los principales hechos que intervienen en el proceso descolonizador y describir sus consecuencias a partir de distintas fuentes de información, online o bibliogr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áficas. 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A27B19" w:rsidRDefault="00A27B19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CCL SIEP CSC</w:t>
            </w:r>
          </w:p>
          <w:p w:rsidR="00151C82" w:rsidRPr="00FF169D" w:rsidRDefault="00A27B19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CEC</w:t>
            </w:r>
          </w:p>
        </w:tc>
        <w:tc>
          <w:tcPr>
            <w:tcW w:w="426" w:type="dxa"/>
          </w:tcPr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9667D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B6DDE8" w:themeFill="accent5" w:themeFillTint="66"/>
          </w:tcPr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20385B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C82" w:rsidRPr="00FF169D" w:rsidTr="0020385B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E5B8B7" w:themeFill="accent2" w:themeFillTint="66"/>
          </w:tcPr>
          <w:p w:rsidR="00151C82" w:rsidRPr="00FF169D" w:rsidRDefault="00122822" w:rsidP="0012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1. Describir la situación de la URSS a finales del siglo XX, estableciendo sus rasgos más significativos desde una perspectiva política, 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cial y económica. 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E5B8B7" w:themeFill="accent2" w:themeFillTint="66"/>
          </w:tcPr>
          <w:p w:rsidR="00151C82" w:rsidRPr="00FF169D" w:rsidRDefault="00122822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CSC CEC CAA</w:t>
            </w:r>
          </w:p>
        </w:tc>
        <w:tc>
          <w:tcPr>
            <w:tcW w:w="426" w:type="dxa"/>
          </w:tcPr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9667D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B6DDE8" w:themeFill="accent5" w:themeFillTint="66"/>
          </w:tcPr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20385B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C82" w:rsidRPr="00FF169D" w:rsidTr="0020385B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E5B8B7" w:themeFill="accent2" w:themeFillTint="66"/>
          </w:tcPr>
          <w:p w:rsidR="00151C82" w:rsidRPr="00FF169D" w:rsidRDefault="00122822" w:rsidP="0012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 xml:space="preserve">2. Resumir las políticas de M. Gorbachov nombrando las disposiciones concernientes a la «Perestroika» y a la «Glasnost» y resaltando sus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influencias. 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E5B8B7" w:themeFill="accent2" w:themeFillTint="66"/>
          </w:tcPr>
          <w:p w:rsidR="00122822" w:rsidRDefault="00122822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  <w:p w:rsidR="00151C82" w:rsidRPr="00FF169D" w:rsidRDefault="00122822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CCL SIEP CEC</w:t>
            </w:r>
          </w:p>
        </w:tc>
        <w:tc>
          <w:tcPr>
            <w:tcW w:w="426" w:type="dxa"/>
          </w:tcPr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9667D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B6DDE8" w:themeFill="accent5" w:themeFillTint="66"/>
          </w:tcPr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20385B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C82" w:rsidRPr="00FF169D" w:rsidTr="0020385B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E5B8B7" w:themeFill="accent2" w:themeFillTint="66"/>
          </w:tcPr>
          <w:p w:rsidR="00151C82" w:rsidRPr="00FF169D" w:rsidRDefault="00122822" w:rsidP="0012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3. Analizar la situación creada con el surgimiento de la CEI y las repúblicas exsoviéticas recogiendo informaciones que resuman las nuevas circunstancias políti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 y económicas. 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E5B8B7" w:themeFill="accent2" w:themeFillTint="66"/>
          </w:tcPr>
          <w:p w:rsidR="00FF611D" w:rsidRDefault="00FF611D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C82" w:rsidRPr="00FF169D" w:rsidRDefault="00122822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CSC CAA CD</w:t>
            </w:r>
          </w:p>
        </w:tc>
        <w:tc>
          <w:tcPr>
            <w:tcW w:w="426" w:type="dxa"/>
          </w:tcPr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9667D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B6DDE8" w:themeFill="accent5" w:themeFillTint="66"/>
          </w:tcPr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20385B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C82" w:rsidRPr="00FF169D" w:rsidTr="0020385B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E5B8B7" w:themeFill="accent2" w:themeFillTint="66"/>
          </w:tcPr>
          <w:p w:rsidR="00151C82" w:rsidRPr="00FF169D" w:rsidRDefault="00122822" w:rsidP="0012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4. Explicar la caída del muro de Berlín nombrando sus repercusiones en los países de Europa Centra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 y Oriental. 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E5B8B7" w:themeFill="accent2" w:themeFillTint="66"/>
          </w:tcPr>
          <w:p w:rsidR="00151C82" w:rsidRPr="00FF169D" w:rsidRDefault="00122822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CCL CSC CEC</w:t>
            </w:r>
          </w:p>
        </w:tc>
        <w:tc>
          <w:tcPr>
            <w:tcW w:w="426" w:type="dxa"/>
          </w:tcPr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9667D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20385B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C82" w:rsidRPr="00FF169D" w:rsidTr="0020385B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E5B8B7" w:themeFill="accent2" w:themeFillTint="66"/>
          </w:tcPr>
          <w:p w:rsidR="00151C82" w:rsidRPr="00FF169D" w:rsidRDefault="00B26FE9" w:rsidP="00B2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5. Identificar el problema de los Balcanes enumerando las causas que explican el surgimiento de tal situación y resumiendo los hechos que configuran el desarrollo de conflictos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esta zona. 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E5B8B7" w:themeFill="accent2" w:themeFillTint="66"/>
          </w:tcPr>
          <w:p w:rsidR="00151C82" w:rsidRPr="00FF169D" w:rsidRDefault="00B26FE9" w:rsidP="00B2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CCL SIEP CSC</w:t>
            </w:r>
          </w:p>
        </w:tc>
        <w:tc>
          <w:tcPr>
            <w:tcW w:w="426" w:type="dxa"/>
          </w:tcPr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9667D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B6DDE8" w:themeFill="accent5" w:themeFillTint="66"/>
          </w:tcPr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20385B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C82" w:rsidRPr="00FF169D" w:rsidTr="0020385B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E5B8B7" w:themeFill="accent2" w:themeFillTint="66"/>
          </w:tcPr>
          <w:p w:rsidR="00151C82" w:rsidRPr="00FF169D" w:rsidRDefault="00B26FE9" w:rsidP="00B2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6. Obtener y seleccionar información de diversas fuentes (bibliográficas, Internet) que expliquen los diversos hechos que determinan la crisis del bloq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ue comunista. 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E5B8B7" w:themeFill="accent2" w:themeFillTint="66"/>
          </w:tcPr>
          <w:p w:rsidR="00B26FE9" w:rsidRDefault="00B26FE9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CSC</w:t>
            </w:r>
          </w:p>
          <w:p w:rsidR="00151C82" w:rsidRPr="00FF169D" w:rsidRDefault="00B26FE9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CEC CD CAA</w:t>
            </w:r>
          </w:p>
        </w:tc>
        <w:tc>
          <w:tcPr>
            <w:tcW w:w="426" w:type="dxa"/>
          </w:tcPr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9667D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shd w:val="clear" w:color="auto" w:fill="FFFFFF" w:themeFill="background1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D99594" w:themeFill="accent2" w:themeFillTint="99"/>
          </w:tcPr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20385B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C82" w:rsidRPr="00FF169D" w:rsidTr="0020385B">
        <w:tc>
          <w:tcPr>
            <w:tcW w:w="4786" w:type="dxa"/>
            <w:shd w:val="clear" w:color="auto" w:fill="C2D69B" w:themeFill="accent3" w:themeFillTint="99"/>
          </w:tcPr>
          <w:p w:rsidR="00151C82" w:rsidRPr="00FF169D" w:rsidRDefault="00BD764A" w:rsidP="00BD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1. Distinguir los postulados que defiende la cultura capitalista de la segunda mitad del siglo XX estableciendo las líneas de pensamiento y los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ogros obtenidos. 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151C82" w:rsidRPr="00FF169D" w:rsidRDefault="00BD764A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CAA CSC CEC</w:t>
            </w:r>
          </w:p>
        </w:tc>
        <w:tc>
          <w:tcPr>
            <w:tcW w:w="426" w:type="dxa"/>
          </w:tcPr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9667D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20385B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C82" w:rsidRPr="00FF169D" w:rsidTr="0020385B">
        <w:tc>
          <w:tcPr>
            <w:tcW w:w="4786" w:type="dxa"/>
            <w:shd w:val="clear" w:color="auto" w:fill="C2D69B" w:themeFill="accent3" w:themeFillTint="99"/>
          </w:tcPr>
          <w:p w:rsidR="00151C82" w:rsidRPr="00FF169D" w:rsidRDefault="00BD764A" w:rsidP="00BD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2. Describir el Estado del Bienestar, aludiendo a las características significativas que influyen en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vida cotidiana. 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151C82" w:rsidRPr="00FF169D" w:rsidRDefault="00BD764A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CEC CSC CAA</w:t>
            </w:r>
          </w:p>
        </w:tc>
        <w:tc>
          <w:tcPr>
            <w:tcW w:w="426" w:type="dxa"/>
          </w:tcPr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9667D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C000"/>
          </w:tcPr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20385B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C82" w:rsidRPr="00FF169D" w:rsidTr="0020385B">
        <w:tc>
          <w:tcPr>
            <w:tcW w:w="4786" w:type="dxa"/>
            <w:shd w:val="clear" w:color="auto" w:fill="C2D69B" w:themeFill="accent3" w:themeFillTint="99"/>
          </w:tcPr>
          <w:p w:rsidR="00151C82" w:rsidRPr="00FF169D" w:rsidRDefault="00BD764A" w:rsidP="00BD764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3. Explicar el proceso de construcción de la Unión Europea enumerando los hitos más destacados que configuran su evoluci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ón. 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151C82" w:rsidRPr="00FF169D" w:rsidRDefault="00BD764A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CCL CAA SIEP</w:t>
            </w:r>
          </w:p>
        </w:tc>
        <w:tc>
          <w:tcPr>
            <w:tcW w:w="426" w:type="dxa"/>
          </w:tcPr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9667D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B6DDE8" w:themeFill="accent5" w:themeFillTint="66"/>
          </w:tcPr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20385B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C82" w:rsidRPr="00FF169D" w:rsidTr="0020385B">
        <w:tc>
          <w:tcPr>
            <w:tcW w:w="4786" w:type="dxa"/>
            <w:shd w:val="clear" w:color="auto" w:fill="C2D69B" w:themeFill="accent3" w:themeFillTint="99"/>
          </w:tcPr>
          <w:p w:rsidR="00151C82" w:rsidRPr="00FF169D" w:rsidRDefault="00A02A45" w:rsidP="00A0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 xml:space="preserve">4. Conocer los objetivos que persigue la Unión </w:t>
            </w:r>
            <w:r w:rsidRPr="0088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Europea relacionándolos con las Instituciones que compon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su estructura. 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151C82" w:rsidRPr="00FF169D" w:rsidRDefault="00A02A45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CEC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CSC CCL</w:t>
            </w:r>
          </w:p>
        </w:tc>
        <w:tc>
          <w:tcPr>
            <w:tcW w:w="426" w:type="dxa"/>
          </w:tcPr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9667D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B6DDE8" w:themeFill="accent5" w:themeFillTint="66"/>
          </w:tcPr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20385B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C82" w:rsidRPr="00FF169D" w:rsidTr="0020385B">
        <w:tc>
          <w:tcPr>
            <w:tcW w:w="4786" w:type="dxa"/>
            <w:shd w:val="clear" w:color="auto" w:fill="C2D69B" w:themeFill="accent3" w:themeFillTint="99"/>
          </w:tcPr>
          <w:p w:rsidR="00151C82" w:rsidRPr="00FF169D" w:rsidRDefault="006F0784" w:rsidP="006F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Describir la evolución política, social y económica de Estados Unidos desde los años 60 a los 90 del siglo XX sintetizando los aspectos que explican la transformación de la sociedad norteamericana y que constituyen elementos originarios 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Estado del Bienestar. 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924D6E" w:rsidRDefault="00924D6E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D6E" w:rsidRDefault="00924D6E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C82" w:rsidRPr="00FF169D" w:rsidRDefault="006F0784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CEC CSC</w:t>
            </w:r>
          </w:p>
        </w:tc>
        <w:tc>
          <w:tcPr>
            <w:tcW w:w="426" w:type="dxa"/>
          </w:tcPr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9667D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20385B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C82" w:rsidRPr="00FF169D" w:rsidTr="0020385B">
        <w:tc>
          <w:tcPr>
            <w:tcW w:w="4786" w:type="dxa"/>
            <w:shd w:val="clear" w:color="auto" w:fill="C2D69B" w:themeFill="accent3" w:themeFillTint="99"/>
          </w:tcPr>
          <w:p w:rsidR="00151C82" w:rsidRPr="00FF169D" w:rsidRDefault="00733BBB" w:rsidP="0073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 xml:space="preserve">6. Identificar las singularidades del capitalismo de Japón y los Nuevos Países Industriales Asiáticos, estableciendo rasgos de carácter político, económico, social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cultural. 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733BBB" w:rsidRDefault="00733BBB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CEC</w:t>
            </w:r>
          </w:p>
          <w:p w:rsidR="00151C82" w:rsidRPr="00FF169D" w:rsidRDefault="00733BBB" w:rsidP="0073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CSC CAA CMCT</w:t>
            </w:r>
          </w:p>
        </w:tc>
        <w:tc>
          <w:tcPr>
            <w:tcW w:w="426" w:type="dxa"/>
          </w:tcPr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9667D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E36C0A" w:themeColor="accent6" w:themeShade="BF"/>
            </w:tcBorders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20385B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C82" w:rsidRPr="00FF169D" w:rsidTr="0020385B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C2D69B" w:themeFill="accent3" w:themeFillTint="99"/>
          </w:tcPr>
          <w:p w:rsidR="00151C82" w:rsidRPr="00FF169D" w:rsidRDefault="00733BBB" w:rsidP="00733BB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7. Obtener y seleccionar información de diversas fuentes (bibliográficas, Internet) que expliquen los diversos hechos que determinan el mundo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apitalista. 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C2D69B" w:themeFill="accent3" w:themeFillTint="99"/>
          </w:tcPr>
          <w:p w:rsidR="00151C82" w:rsidRPr="00FF169D" w:rsidRDefault="00733BBB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CCL CAA SIEP</w:t>
            </w:r>
          </w:p>
        </w:tc>
        <w:tc>
          <w:tcPr>
            <w:tcW w:w="426" w:type="dxa"/>
          </w:tcPr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9667D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00000"/>
          </w:tcPr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20385B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C82" w:rsidRPr="00FF169D" w:rsidTr="0020385B">
        <w:tc>
          <w:tcPr>
            <w:tcW w:w="4786" w:type="dxa"/>
            <w:shd w:val="clear" w:color="auto" w:fill="FABF8F" w:themeFill="accent6" w:themeFillTint="99"/>
          </w:tcPr>
          <w:p w:rsidR="00151C82" w:rsidRPr="00FF169D" w:rsidRDefault="00447BDD" w:rsidP="0044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 xml:space="preserve">1. Analizar las características de la globalización describiendo la influencia que sobre este fenómeno tienen los medios de comunicación y el impacto que los medios científicos y tecnológicos tienen en la sociedad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actual. 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447BDD" w:rsidRDefault="00447BDD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CAA CSC</w:t>
            </w:r>
          </w:p>
          <w:p w:rsidR="00151C82" w:rsidRPr="00FF169D" w:rsidRDefault="00447BDD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CEC CMCT</w:t>
            </w:r>
          </w:p>
        </w:tc>
        <w:tc>
          <w:tcPr>
            <w:tcW w:w="426" w:type="dxa"/>
          </w:tcPr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9667D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B6DDE8" w:themeFill="accent5" w:themeFillTint="66"/>
          </w:tcPr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20385B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C82" w:rsidRPr="00FF169D" w:rsidTr="0020385B">
        <w:tc>
          <w:tcPr>
            <w:tcW w:w="4786" w:type="dxa"/>
            <w:shd w:val="clear" w:color="auto" w:fill="FABF8F" w:themeFill="accent6" w:themeFillTint="99"/>
          </w:tcPr>
          <w:p w:rsidR="00151C82" w:rsidRPr="008866F2" w:rsidRDefault="00447BDD" w:rsidP="0044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2. Describir los efectos de la amenaza terrorista (yihadismo, etc.) sobre la vida cotidiana, explicando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sus características. 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151C82" w:rsidRDefault="00447BDD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CSC CEC</w:t>
            </w:r>
          </w:p>
        </w:tc>
        <w:tc>
          <w:tcPr>
            <w:tcW w:w="426" w:type="dxa"/>
          </w:tcPr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9667D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B6DDE8" w:themeFill="accent5" w:themeFillTint="66"/>
          </w:tcPr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20385B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C82" w:rsidRPr="00FF169D" w:rsidTr="0020385B">
        <w:tc>
          <w:tcPr>
            <w:tcW w:w="4786" w:type="dxa"/>
            <w:shd w:val="clear" w:color="auto" w:fill="FABF8F" w:themeFill="accent6" w:themeFillTint="99"/>
          </w:tcPr>
          <w:p w:rsidR="00151C82" w:rsidRPr="008866F2" w:rsidRDefault="006B510B" w:rsidP="006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 xml:space="preserve">3. Resumir los retos que tiene la Unión Europea en el mundo actual distinguiendo los problemas que posee para mostrarse como zona geopolítica unida frente a otras áreas y sus relaciones con otras zonas geoestratégicas. 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151C82" w:rsidRDefault="006B510B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CEC CAA CSC</w:t>
            </w:r>
          </w:p>
        </w:tc>
        <w:tc>
          <w:tcPr>
            <w:tcW w:w="426" w:type="dxa"/>
          </w:tcPr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9667D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B6DDE8" w:themeFill="accent5" w:themeFillTint="66"/>
          </w:tcPr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20385B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C82" w:rsidRPr="00FF169D" w:rsidTr="0020385B">
        <w:tc>
          <w:tcPr>
            <w:tcW w:w="4786" w:type="dxa"/>
            <w:shd w:val="clear" w:color="auto" w:fill="FABF8F" w:themeFill="accent6" w:themeFillTint="99"/>
          </w:tcPr>
          <w:p w:rsidR="00151C82" w:rsidRPr="008866F2" w:rsidRDefault="000C41B6" w:rsidP="000C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4. Enumerar los rasgos relevantes de la sociedad norteamericana a comienzos del siglo XXI, distinguiendo la trascendencia de los atentados del 11-S y explicando las transformaciones y el impacto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casionado a este país. 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924D6E" w:rsidRDefault="00924D6E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D6E" w:rsidRDefault="00924D6E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C82" w:rsidRDefault="000C41B6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CEC CSC</w:t>
            </w:r>
          </w:p>
        </w:tc>
        <w:tc>
          <w:tcPr>
            <w:tcW w:w="426" w:type="dxa"/>
          </w:tcPr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9667D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20385B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C82" w:rsidRPr="00FF169D" w:rsidTr="0020385B">
        <w:tc>
          <w:tcPr>
            <w:tcW w:w="4786" w:type="dxa"/>
            <w:shd w:val="clear" w:color="auto" w:fill="FABF8F" w:themeFill="accent6" w:themeFillTint="99"/>
          </w:tcPr>
          <w:p w:rsidR="00151C82" w:rsidRPr="008866F2" w:rsidRDefault="006D4A61" w:rsidP="006D4A6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5. Analizar la evolución política, económica, social y cultural de Hispa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noamérica. 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151C82" w:rsidRDefault="006D4A61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SIEP CSC CEC CAA</w:t>
            </w:r>
          </w:p>
        </w:tc>
        <w:tc>
          <w:tcPr>
            <w:tcW w:w="426" w:type="dxa"/>
          </w:tcPr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9667D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D99594" w:themeFill="accent2" w:themeFillTint="99"/>
          </w:tcPr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20385B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C82" w:rsidRPr="00FF169D" w:rsidTr="0020385B">
        <w:tc>
          <w:tcPr>
            <w:tcW w:w="4786" w:type="dxa"/>
            <w:shd w:val="clear" w:color="auto" w:fill="FABF8F" w:themeFill="accent6" w:themeFillTint="99"/>
          </w:tcPr>
          <w:p w:rsidR="00151C82" w:rsidRPr="008866F2" w:rsidRDefault="00291F2A" w:rsidP="00291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 xml:space="preserve">6. Describir la evolución del mundo islámico en la actualidad resumiendo sus rasgos económicos, políticos, religiosos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sociales. 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291F2A" w:rsidRDefault="00291F2A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SIEP</w:t>
            </w:r>
          </w:p>
          <w:p w:rsidR="00151C82" w:rsidRDefault="00291F2A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CSC CEC CAA</w:t>
            </w:r>
          </w:p>
        </w:tc>
        <w:tc>
          <w:tcPr>
            <w:tcW w:w="426" w:type="dxa"/>
          </w:tcPr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9667D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20385B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C82" w:rsidRPr="00FF169D" w:rsidTr="0020385B">
        <w:tc>
          <w:tcPr>
            <w:tcW w:w="4786" w:type="dxa"/>
            <w:shd w:val="clear" w:color="auto" w:fill="FABF8F" w:themeFill="accent6" w:themeFillTint="99"/>
          </w:tcPr>
          <w:p w:rsidR="00151C82" w:rsidRPr="008866F2" w:rsidRDefault="00291F2A" w:rsidP="00291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7. Distinguir la evolución de los países de África distinguiendo y relacionando sus zonas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geoestratégicas. 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291F2A" w:rsidRDefault="00291F2A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CEC</w:t>
            </w:r>
          </w:p>
          <w:p w:rsidR="00151C82" w:rsidRDefault="00291F2A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CSC CAA</w:t>
            </w:r>
          </w:p>
        </w:tc>
        <w:tc>
          <w:tcPr>
            <w:tcW w:w="426" w:type="dxa"/>
          </w:tcPr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9667D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B6DDE8" w:themeFill="accent5" w:themeFillTint="66"/>
          </w:tcPr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82" w:rsidRPr="00FF611D" w:rsidRDefault="0020385B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82" w:rsidRPr="00FF611D" w:rsidRDefault="00151C82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1F2A" w:rsidRPr="00FF169D" w:rsidTr="0020385B">
        <w:tc>
          <w:tcPr>
            <w:tcW w:w="4786" w:type="dxa"/>
            <w:shd w:val="clear" w:color="auto" w:fill="FABF8F" w:themeFill="accent6" w:themeFillTint="99"/>
          </w:tcPr>
          <w:p w:rsidR="00291F2A" w:rsidRPr="008866F2" w:rsidRDefault="00BB068D" w:rsidP="00BB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Resumir la evolución de China e India desde finales del siglo XX al siglo XXI, seleccionando rasgos 00095950 políticos, económicos, sociales y de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entalidades. 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291F2A" w:rsidRDefault="00BB068D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CEC CSC CAA</w:t>
            </w:r>
          </w:p>
        </w:tc>
        <w:tc>
          <w:tcPr>
            <w:tcW w:w="426" w:type="dxa"/>
          </w:tcPr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F2A" w:rsidRPr="00FF611D" w:rsidRDefault="009667D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F2A" w:rsidRPr="00FF611D" w:rsidRDefault="0020385B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FFFFFF" w:themeFill="background1"/>
          </w:tcPr>
          <w:p w:rsidR="00291F2A" w:rsidRPr="00FF611D" w:rsidRDefault="00291F2A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91F2A" w:rsidRPr="00FF611D" w:rsidRDefault="00291F2A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E36C0A" w:themeColor="accent6" w:themeShade="BF"/>
            </w:tcBorders>
          </w:tcPr>
          <w:p w:rsidR="00291F2A" w:rsidRPr="00FF611D" w:rsidRDefault="00291F2A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91F2A" w:rsidRPr="00FF611D" w:rsidRDefault="00291F2A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91F2A" w:rsidRPr="00FF611D" w:rsidRDefault="00291F2A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1F2A" w:rsidRPr="00FF169D" w:rsidTr="00B4157A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FABF8F" w:themeFill="accent6" w:themeFillTint="99"/>
          </w:tcPr>
          <w:p w:rsidR="00291F2A" w:rsidRPr="008866F2" w:rsidRDefault="00BB068D" w:rsidP="00BB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F2">
              <w:rPr>
                <w:rFonts w:ascii="Times New Roman" w:hAnsi="Times New Roman" w:cs="Times New Roman"/>
                <w:sz w:val="24"/>
                <w:szCs w:val="24"/>
              </w:rPr>
              <w:t>9. Obtener y seleccionar información de diversas fuentes (bibliográficas, Internet) que expliquen los diversos hechos que determinan el mundo actual. Saber utilizar de forma crítica y manejando las técnicas básicas del trabajo intelectual, junto a la aplicación del conocimiento de la materia y de los métodos del trabajo historiográfico, para la búsqueda y selección de fuentes documentales, tanto primarias como secundarias, que sirvan para la explicación de los hechos y acontecimientos que son objeto de 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tudio. 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FABF8F" w:themeFill="accent6" w:themeFillTint="99"/>
          </w:tcPr>
          <w:p w:rsidR="00924D6E" w:rsidRDefault="00924D6E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D6E" w:rsidRDefault="00924D6E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2A" w:rsidRDefault="00BB068D" w:rsidP="0044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CCL CMCT CAA SIEP</w:t>
            </w:r>
          </w:p>
        </w:tc>
        <w:tc>
          <w:tcPr>
            <w:tcW w:w="426" w:type="dxa"/>
          </w:tcPr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D6E" w:rsidRPr="00FF611D" w:rsidRDefault="00924D6E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F2A" w:rsidRPr="00FF611D" w:rsidRDefault="009667D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291F2A" w:rsidRPr="00FF611D" w:rsidRDefault="00291F2A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91F2A" w:rsidRPr="00FF611D" w:rsidRDefault="00291F2A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291F2A" w:rsidRPr="00FF611D" w:rsidRDefault="00291F2A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00000"/>
          </w:tcPr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1D" w:rsidRDefault="00FF611D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F2A" w:rsidRPr="00FF611D" w:rsidRDefault="0020385B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91F2A" w:rsidRPr="00FF611D" w:rsidRDefault="00291F2A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91F2A" w:rsidRPr="00FF611D" w:rsidRDefault="00291F2A" w:rsidP="00FF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557B" w:rsidRDefault="006E557B" w:rsidP="00600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E557B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7CF" w:rsidRDefault="003837CF" w:rsidP="00FF169D">
      <w:pPr>
        <w:spacing w:after="0" w:line="240" w:lineRule="auto"/>
      </w:pPr>
      <w:r>
        <w:separator/>
      </w:r>
    </w:p>
  </w:endnote>
  <w:endnote w:type="continuationSeparator" w:id="0">
    <w:p w:rsidR="003837CF" w:rsidRDefault="003837CF" w:rsidP="00FF1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38475"/>
      <w:docPartObj>
        <w:docPartGallery w:val="Page Numbers (Bottom of Page)"/>
        <w:docPartUnique/>
      </w:docPartObj>
    </w:sdtPr>
    <w:sdtEndPr/>
    <w:sdtContent>
      <w:p w:rsidR="00447756" w:rsidRDefault="0044775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11D">
          <w:rPr>
            <w:noProof/>
          </w:rPr>
          <w:t>10</w:t>
        </w:r>
        <w:r>
          <w:fldChar w:fldCharType="end"/>
        </w:r>
      </w:p>
    </w:sdtContent>
  </w:sdt>
  <w:p w:rsidR="00447756" w:rsidRDefault="004477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7CF" w:rsidRDefault="003837CF" w:rsidP="00FF169D">
      <w:pPr>
        <w:spacing w:after="0" w:line="240" w:lineRule="auto"/>
      </w:pPr>
      <w:r>
        <w:separator/>
      </w:r>
    </w:p>
  </w:footnote>
  <w:footnote w:type="continuationSeparator" w:id="0">
    <w:p w:rsidR="003837CF" w:rsidRDefault="003837CF" w:rsidP="00FF1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B4"/>
    <w:rsid w:val="00000BD3"/>
    <w:rsid w:val="000811A2"/>
    <w:rsid w:val="000C41B6"/>
    <w:rsid w:val="000E12F4"/>
    <w:rsid w:val="000F15B5"/>
    <w:rsid w:val="00122822"/>
    <w:rsid w:val="00136B88"/>
    <w:rsid w:val="00151C82"/>
    <w:rsid w:val="00156D16"/>
    <w:rsid w:val="00180476"/>
    <w:rsid w:val="0018682D"/>
    <w:rsid w:val="001A33AE"/>
    <w:rsid w:val="0020385B"/>
    <w:rsid w:val="00291F2A"/>
    <w:rsid w:val="002B5DA9"/>
    <w:rsid w:val="003012BA"/>
    <w:rsid w:val="003837CF"/>
    <w:rsid w:val="00447756"/>
    <w:rsid w:val="00447BDD"/>
    <w:rsid w:val="00475CE4"/>
    <w:rsid w:val="00485486"/>
    <w:rsid w:val="00505243"/>
    <w:rsid w:val="0051747C"/>
    <w:rsid w:val="0054205D"/>
    <w:rsid w:val="0056306B"/>
    <w:rsid w:val="00563420"/>
    <w:rsid w:val="00600A86"/>
    <w:rsid w:val="00630786"/>
    <w:rsid w:val="006740B4"/>
    <w:rsid w:val="006B510B"/>
    <w:rsid w:val="006D0391"/>
    <w:rsid w:val="006D42B5"/>
    <w:rsid w:val="006D4A61"/>
    <w:rsid w:val="006E557B"/>
    <w:rsid w:val="006F0784"/>
    <w:rsid w:val="006F13F7"/>
    <w:rsid w:val="00707485"/>
    <w:rsid w:val="00716156"/>
    <w:rsid w:val="007174DB"/>
    <w:rsid w:val="00733BBB"/>
    <w:rsid w:val="00736E8D"/>
    <w:rsid w:val="00793CCB"/>
    <w:rsid w:val="008E4A03"/>
    <w:rsid w:val="009006F9"/>
    <w:rsid w:val="009229E0"/>
    <w:rsid w:val="00924D6E"/>
    <w:rsid w:val="009667DD"/>
    <w:rsid w:val="0099706D"/>
    <w:rsid w:val="009B4ACF"/>
    <w:rsid w:val="009C5511"/>
    <w:rsid w:val="009D24A1"/>
    <w:rsid w:val="00A02A45"/>
    <w:rsid w:val="00A27B19"/>
    <w:rsid w:val="00AF6D8F"/>
    <w:rsid w:val="00B251D2"/>
    <w:rsid w:val="00B26FE9"/>
    <w:rsid w:val="00B4157A"/>
    <w:rsid w:val="00B56456"/>
    <w:rsid w:val="00BB068D"/>
    <w:rsid w:val="00BD278E"/>
    <w:rsid w:val="00BD764A"/>
    <w:rsid w:val="00C07DD0"/>
    <w:rsid w:val="00C114DE"/>
    <w:rsid w:val="00C37A68"/>
    <w:rsid w:val="00C5348C"/>
    <w:rsid w:val="00CB4C5D"/>
    <w:rsid w:val="00CC0EF0"/>
    <w:rsid w:val="00D15DC0"/>
    <w:rsid w:val="00D2335D"/>
    <w:rsid w:val="00D74263"/>
    <w:rsid w:val="00E253DD"/>
    <w:rsid w:val="00E57EC6"/>
    <w:rsid w:val="00E636CC"/>
    <w:rsid w:val="00F33BC0"/>
    <w:rsid w:val="00F37184"/>
    <w:rsid w:val="00FF169D"/>
    <w:rsid w:val="00FF611D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6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F1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69D"/>
  </w:style>
  <w:style w:type="paragraph" w:styleId="Piedepgina">
    <w:name w:val="footer"/>
    <w:basedOn w:val="Normal"/>
    <w:link w:val="PiedepginaCar"/>
    <w:uiPriority w:val="99"/>
    <w:unhideWhenUsed/>
    <w:rsid w:val="00FF1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69D"/>
  </w:style>
  <w:style w:type="paragraph" w:styleId="Prrafodelista">
    <w:name w:val="List Paragraph"/>
    <w:basedOn w:val="Normal"/>
    <w:uiPriority w:val="34"/>
    <w:qFormat/>
    <w:rsid w:val="00C37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6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F1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69D"/>
  </w:style>
  <w:style w:type="paragraph" w:styleId="Piedepgina">
    <w:name w:val="footer"/>
    <w:basedOn w:val="Normal"/>
    <w:link w:val="PiedepginaCar"/>
    <w:uiPriority w:val="99"/>
    <w:unhideWhenUsed/>
    <w:rsid w:val="00FF1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69D"/>
  </w:style>
  <w:style w:type="paragraph" w:styleId="Prrafodelista">
    <w:name w:val="List Paragraph"/>
    <w:basedOn w:val="Normal"/>
    <w:uiPriority w:val="34"/>
    <w:qFormat/>
    <w:rsid w:val="00C37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4A97C-F954-4E8D-A2F7-543E09B0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2337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Fidencio BARRENILLO</dc:creator>
  <cp:keywords/>
  <dc:description/>
  <cp:lastModifiedBy>Fidencio BARRENILLO</cp:lastModifiedBy>
  <cp:revision>67</cp:revision>
  <dcterms:created xsi:type="dcterms:W3CDTF">2018-01-30T16:52:00Z</dcterms:created>
  <dcterms:modified xsi:type="dcterms:W3CDTF">2018-01-31T18:05:00Z</dcterms:modified>
</cp:coreProperties>
</file>