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42" w:rsidRDefault="00092542" w:rsidP="00092542">
      <w:pPr>
        <w:jc w:val="center"/>
        <w:rPr>
          <w:rFonts w:ascii="Arial" w:hAnsi="Arial" w:cs="Arial"/>
          <w:b/>
          <w:sz w:val="20"/>
          <w:szCs w:val="20"/>
        </w:rPr>
      </w:pPr>
      <w:r w:rsidRPr="00673DF2">
        <w:rPr>
          <w:rFonts w:ascii="Arial" w:hAnsi="Arial" w:cs="Arial"/>
          <w:b/>
          <w:sz w:val="20"/>
          <w:szCs w:val="20"/>
        </w:rPr>
        <w:t xml:space="preserve">HOJA DE EVALUACIÓN DE </w:t>
      </w:r>
      <w:r>
        <w:rPr>
          <w:rFonts w:ascii="Arial" w:hAnsi="Arial" w:cs="Arial"/>
          <w:b/>
          <w:sz w:val="20"/>
          <w:szCs w:val="20"/>
        </w:rPr>
        <w:t xml:space="preserve">CIENCIAS DE LA NATURALEZA  </w:t>
      </w:r>
      <w:r w:rsidRPr="00673DF2">
        <w:rPr>
          <w:rFonts w:ascii="Arial" w:hAnsi="Arial" w:cs="Arial"/>
          <w:b/>
          <w:sz w:val="20"/>
          <w:szCs w:val="20"/>
        </w:rPr>
        <w:t xml:space="preserve"> </w:t>
      </w:r>
      <w:r>
        <w:rPr>
          <w:rFonts w:ascii="Arial" w:hAnsi="Arial" w:cs="Arial"/>
          <w:b/>
          <w:sz w:val="20"/>
          <w:szCs w:val="20"/>
        </w:rPr>
        <w:t>3</w:t>
      </w:r>
      <w:r w:rsidRPr="00673DF2">
        <w:rPr>
          <w:rFonts w:ascii="Arial" w:hAnsi="Arial" w:cs="Arial"/>
          <w:b/>
          <w:sz w:val="20"/>
          <w:szCs w:val="20"/>
        </w:rPr>
        <w:t>º</w:t>
      </w:r>
      <w:r>
        <w:rPr>
          <w:rFonts w:ascii="Arial" w:hAnsi="Arial" w:cs="Arial"/>
          <w:b/>
          <w:sz w:val="20"/>
          <w:szCs w:val="20"/>
        </w:rPr>
        <w:t xml:space="preserve"> ó 4º </w:t>
      </w:r>
      <w:r w:rsidRPr="00673DF2">
        <w:rPr>
          <w:rFonts w:ascii="Arial" w:hAnsi="Arial" w:cs="Arial"/>
          <w:b/>
          <w:sz w:val="20"/>
          <w:szCs w:val="20"/>
        </w:rPr>
        <w:t>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092542" w:rsidRPr="00BA73D4" w:rsidTr="00013F66">
        <w:tc>
          <w:tcPr>
            <w:tcW w:w="16209" w:type="dxa"/>
            <w:gridSpan w:val="31"/>
            <w:shd w:val="clear" w:color="auto" w:fill="CCFF99"/>
          </w:tcPr>
          <w:p w:rsidR="00092542" w:rsidRPr="007E08AE" w:rsidRDefault="00092542" w:rsidP="00013F66">
            <w:pPr>
              <w:spacing w:after="0" w:line="240" w:lineRule="auto"/>
              <w:rPr>
                <w:rFonts w:ascii="Arial" w:hAnsi="Arial" w:cs="Arial"/>
                <w:b/>
                <w:color w:val="FFFFFF"/>
                <w:sz w:val="20"/>
                <w:szCs w:val="20"/>
              </w:rPr>
            </w:pPr>
            <w:r w:rsidRPr="007E08AE">
              <w:rPr>
                <w:b/>
              </w:rPr>
              <w:t xml:space="preserve">C.E.2.1. Obtener y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 </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FA1C52" w:rsidRDefault="00092542" w:rsidP="00013F66">
            <w:pPr>
              <w:spacing w:after="0" w:line="240" w:lineRule="auto"/>
              <w:rPr>
                <w:rFonts w:ascii="Arial" w:hAnsi="Arial" w:cs="Arial"/>
                <w:i/>
                <w:sz w:val="18"/>
                <w:szCs w:val="18"/>
              </w:rPr>
            </w:pPr>
            <w:r w:rsidRPr="00FA1C52">
              <w:rPr>
                <w:sz w:val="18"/>
                <w:szCs w:val="18"/>
              </w:rPr>
              <w:t xml:space="preserve">CN.2.1.1. Obtiene y contrasta información de diferentes fuentes, para plantear hipótesis sobre fenómenos naturales observados directa e indirectamente y comunica oralmente y por escrito de forma clara, limpia y ordenada, usando imágenes y soportes gráficos para exponer las </w:t>
            </w:r>
            <w:r w:rsidRPr="00FA1C52">
              <w:rPr>
                <w:sz w:val="18"/>
                <w:szCs w:val="18"/>
              </w:rPr>
              <w:lastRenderedPageBreak/>
              <w:t>conclusiones obtenidas. (CMCT, CCL, CD).</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obtener y contrastar información de diferentes fuentes, para plantear hipótesis sobre fenómenos naturales observados directa e indirectamente y comunicar oralmente y por escrito de forma clara, limpia y ordenada, usando imágenes y soportes gráficos para </w:t>
            </w:r>
            <w:r w:rsidRPr="00DE7999">
              <w:rPr>
                <w:rFonts w:cs="Calibri"/>
                <w:sz w:val="18"/>
                <w:szCs w:val="18"/>
              </w:rPr>
              <w:lastRenderedPageBreak/>
              <w:t>exponer las conclusiones obtenidas.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obtener y contrastar información de diferentes fuentes, para plantear hipótesis sobre fenómenos naturales observados directa e indirectamente y comunicar oralmente y por escrito de forma clara, limpia y ordenada, usando imágenes y soportes gráficos </w:t>
            </w:r>
            <w:r w:rsidRPr="00DE7999">
              <w:rPr>
                <w:rFonts w:cs="Calibri"/>
                <w:sz w:val="18"/>
                <w:szCs w:val="18"/>
              </w:rPr>
              <w:lastRenderedPageBreak/>
              <w:t>para exponer las conclusiones obtenidas.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obtener y contrastar información de diferentes fuentes, para plantear hipótesis sobre fenómenos naturales observados directa e indirectamente y comunicar oralmente y por escrito de forma clara, limpia y ordenada, usando imágenes y soportes gráficos para </w:t>
            </w:r>
            <w:r w:rsidRPr="00DE7999">
              <w:rPr>
                <w:rFonts w:cs="Calibri"/>
                <w:sz w:val="18"/>
                <w:szCs w:val="18"/>
              </w:rPr>
              <w:lastRenderedPageBreak/>
              <w:t>exponer las conclusiones obtenidas.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Siempre logra. obtener y contrastar información de diferentes fuentes, para plantear hipótesis sobre fenómenos naturales observados directa e indirectamente y comunicar oralmente y por escrito de forma clara, limpia y ordenada, usando imágenes y soportes </w:t>
            </w:r>
            <w:r w:rsidRPr="00DE7999">
              <w:rPr>
                <w:rFonts w:cs="Calibri"/>
                <w:sz w:val="18"/>
                <w:szCs w:val="18"/>
              </w:rPr>
              <w:lastRenderedPageBreak/>
              <w:t>gráficos para exponer las conclusiones obtenidas.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CN.2.1.2. Utiliza medios de observación adecuados y realiza experimentos aplicando los resultados a las experiencias de la vida cotidiana. (CMCT, CD y CAA).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utilizar medios de observación adecuados y realizar experimentos aplicando los resultados a las experiencias de la vida cotidiana.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utilizar medios de observación adecuados y realizar experimentos aplicando los resultados a las experiencias de la vida cotidiana.</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utilizar medios de observación adecuados y realizar experimentos aplicando los resultados a las experiencias de la vida cotidiana.</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utilizar medios de observación adecuados y realizar experimentos aplicando los resultados a las experiencias de la vida cotidiana.</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 xml:space="preserve">CN.2.1.3. Utiliza estrategias para realizar trabajos de forma individual y en equipo, mostrando habilidades para la resolución pacífica de </w:t>
            </w:r>
            <w:r w:rsidRPr="00FA1C52">
              <w:rPr>
                <w:sz w:val="18"/>
                <w:szCs w:val="18"/>
              </w:rPr>
              <w:lastRenderedPageBreak/>
              <w:t>conflictos. (CSYC, SIEP).</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utilizar estrategias para realizar trabajos de forma individual y en equipo, mostrando habilidades para la resolución </w:t>
            </w:r>
            <w:r w:rsidRPr="00DE7999">
              <w:rPr>
                <w:rFonts w:cs="Calibri"/>
                <w:sz w:val="18"/>
                <w:szCs w:val="18"/>
              </w:rPr>
              <w:lastRenderedPageBreak/>
              <w:t>pacífica de conflictos.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utilizar estrategias para realizar trabajos de forma individual y en equipo, mostrando habilidades para la resolución </w:t>
            </w:r>
            <w:r w:rsidRPr="00DE7999">
              <w:rPr>
                <w:rFonts w:cs="Calibri"/>
                <w:sz w:val="18"/>
                <w:szCs w:val="18"/>
              </w:rPr>
              <w:lastRenderedPageBreak/>
              <w:t>pacífica de conflictos.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utilizar estrategias para realizar trabajos de forma individual y en equipo, mostrando habilidades para la </w:t>
            </w:r>
            <w:r w:rsidRPr="00DE7999">
              <w:rPr>
                <w:rFonts w:cs="Calibri"/>
                <w:sz w:val="18"/>
                <w:szCs w:val="18"/>
              </w:rPr>
              <w:lastRenderedPageBreak/>
              <w:t>resolución pacífica de conflictos.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Siempre logra utilizar estrategias para realizar trabajos de forma individual y en equipo, mostrando habilidade</w:t>
            </w:r>
            <w:r w:rsidRPr="00DE7999">
              <w:rPr>
                <w:rFonts w:cs="Calibri"/>
                <w:sz w:val="18"/>
                <w:szCs w:val="18"/>
              </w:rPr>
              <w:lastRenderedPageBreak/>
              <w:t>s para la resolución pacífica de conflictos.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C4756A" w:rsidRDefault="00092542" w:rsidP="00013F66">
            <w:pPr>
              <w:spacing w:after="0" w:line="240" w:lineRule="auto"/>
              <w:rPr>
                <w:rFonts w:ascii="Arial" w:hAnsi="Arial" w:cs="Arial"/>
                <w:b/>
                <w:color w:val="FFFFFF"/>
                <w:sz w:val="20"/>
                <w:szCs w:val="20"/>
              </w:rPr>
            </w:pPr>
            <w:r w:rsidRPr="00C4756A">
              <w:rPr>
                <w:b/>
              </w:rPr>
              <w:t>C.E.2.2. Conocer el funcionamiento de los órganos, aparatos y sistemas que intervienen en las funciones vitales del cuerpo humano, señalando su localización y forma, adquiriendo hábitos de vida saludable que permitan el correcto funcionamiento del cuerpo y el desarrollo de la mente, previniendo enfermedades y accidentes.</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25</w:t>
            </w:r>
          </w:p>
        </w:tc>
      </w:tr>
      <w:tr w:rsidR="00092542" w:rsidRPr="00BA73D4" w:rsidTr="00013F66">
        <w:tc>
          <w:tcPr>
            <w:tcW w:w="1144" w:type="dxa"/>
          </w:tcPr>
          <w:p w:rsidR="00092542" w:rsidRPr="00FA1C52" w:rsidRDefault="00092542" w:rsidP="00013F66">
            <w:pPr>
              <w:spacing w:after="0" w:line="240" w:lineRule="auto"/>
              <w:rPr>
                <w:rFonts w:ascii="Arial" w:hAnsi="Arial" w:cs="Arial"/>
                <w:i/>
                <w:sz w:val="18"/>
                <w:szCs w:val="18"/>
              </w:rPr>
            </w:pPr>
            <w:r w:rsidRPr="00FA1C52">
              <w:rPr>
                <w:sz w:val="18"/>
                <w:szCs w:val="18"/>
              </w:rPr>
              <w:t>CN.2.2.1. Conoce el funcionamiento de los órganos, aparatos y sistemas que intervienen en las funciones vitales del cuerpo humano, señalando su localización y forma. (CMCT).</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conocer el funcionamiento de los órganos, aparatos y sistemas que intervienen en las funciones vitales del cuerpo humano, señalando su localización y forma.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conocer el funcionamiento de los órganos, aparatos y sistemas que intervienen en las funciones vitales del cuerpo humano, señalando su localización y forma.</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conocer el funcionamiento de los órganos, aparatos y sistemas que intervienen en las funciones vitales del cuerpo humano, señalando su localización y forma.</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conocer el funcionamiento de los órganos, aparatos y sistemas que intervienen en las funciones vitales del cuerpo humano, señalando su localización y forma.</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 xml:space="preserve">CN.2.2.2. Pone ejemplos asociados a la higiene, la alimentación equilibrada, </w:t>
            </w:r>
            <w:r w:rsidRPr="00FA1C52">
              <w:rPr>
                <w:sz w:val="18"/>
                <w:szCs w:val="18"/>
              </w:rPr>
              <w:lastRenderedPageBreak/>
              <w:t>el ejercicio físico y el descanso como formas de mantener la salud, el bienestar y el buen funcionamiento del cuerpo y de la mente. (CMCT, CAA).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poner ejemplos asociados a la higiene, la alimentación </w:t>
            </w:r>
            <w:r w:rsidRPr="00DE7999">
              <w:rPr>
                <w:rFonts w:cs="Calibri"/>
                <w:sz w:val="18"/>
                <w:szCs w:val="18"/>
              </w:rPr>
              <w:lastRenderedPageBreak/>
              <w:t>equilibrada, el ejercicio físico y el descanso como formas de mantener la salud, el bienestar y el buen funcionamiento del cuerpo y de la mente.</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poner ejemplos asociados a la higiene, la alimentación </w:t>
            </w:r>
            <w:r w:rsidRPr="00DE7999">
              <w:rPr>
                <w:rFonts w:cs="Calibri"/>
                <w:sz w:val="18"/>
                <w:szCs w:val="18"/>
              </w:rPr>
              <w:lastRenderedPageBreak/>
              <w:t>equilibrada, el ejercicio físico y el descanso como formas de mantener la salud, el bienestar y el buen funcionamiento del cuerpo y de la mente.</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Generalmente  logra poner ejemplos asociados a la higiene, la alimentació</w:t>
            </w:r>
            <w:r w:rsidRPr="00DE7999">
              <w:rPr>
                <w:rFonts w:cs="Calibri"/>
                <w:sz w:val="18"/>
                <w:szCs w:val="18"/>
              </w:rPr>
              <w:lastRenderedPageBreak/>
              <w:t>n equilibrada, el ejercicio físico y el descanso como formas de mantener la salud, el bienestar y el buen funcionamiento del cuerpo y de la mente.</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Siempre logra poner ejemplos asociados a la higiene, la alimentaci</w:t>
            </w:r>
            <w:r w:rsidRPr="00DE7999">
              <w:rPr>
                <w:rFonts w:cs="Calibri"/>
                <w:sz w:val="18"/>
                <w:szCs w:val="18"/>
              </w:rPr>
              <w:lastRenderedPageBreak/>
              <w:t>ón equilibrada, el ejercicio físico y el descanso como formas de mantener la salud, el bienestar y el buen funcionamiento del cuerpo y de la mente.</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CN.2.2.3. Adopta actitudes para prevenir enfermedades y accidentes, relacionándolos con la práctica de hábitos saludables. (CMCT, CSYC).</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adoptar actitudes para prevenir enfermedades y accidentes, relacionándolos con la práctica de hábitos saludables.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adoptar actitudes para prevenir enfermedades y accidentes, relacionándolos con la práctica de hábitos saludables.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adoptar actitudes para prevenir enfermedades y accidentes, relacionándolos con la práctica de hábitos saludables.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adoptar actitudes para prevenir enfermedades y accidentes, relacionándolos con la práctica de hábitos saludables.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 xml:space="preserve">CN.2.2.4. Conoce y respeta las diferencias individuales y la de los </w:t>
            </w:r>
            <w:r w:rsidRPr="00FA1C52">
              <w:rPr>
                <w:sz w:val="18"/>
                <w:szCs w:val="18"/>
              </w:rPr>
              <w:lastRenderedPageBreak/>
              <w:t>demás, aceptando sus posibilidades y limitaciones e identificando las emociones y sentimientos propios y ajenos. (CSYC).</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conocer y respetar las diferencias individuales </w:t>
            </w:r>
            <w:r w:rsidRPr="00DE7999">
              <w:rPr>
                <w:rFonts w:cs="Calibri"/>
                <w:sz w:val="18"/>
                <w:szCs w:val="18"/>
              </w:rPr>
              <w:lastRenderedPageBreak/>
              <w:t>y la de los demás, aceptando sus posibilidades y limitaciones e identificando las emociones y sentimientos propios y ajenos.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conocer y respetar las diferencias </w:t>
            </w:r>
            <w:r w:rsidRPr="00DE7999">
              <w:rPr>
                <w:rFonts w:cs="Calibri"/>
                <w:sz w:val="18"/>
                <w:szCs w:val="18"/>
              </w:rPr>
              <w:lastRenderedPageBreak/>
              <w:t>individuales y la de los demás, aceptando sus posibilidades y limitaciones e identificando las emociones y sentimientos propios y ajenos.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conocer y respetar las diferencias individuales </w:t>
            </w:r>
            <w:r w:rsidRPr="00DE7999">
              <w:rPr>
                <w:rFonts w:cs="Calibri"/>
                <w:sz w:val="18"/>
                <w:szCs w:val="18"/>
              </w:rPr>
              <w:lastRenderedPageBreak/>
              <w:t>y la de los demás, aceptando sus posibilidades y limitaciones e identificando las emociones y sentimientos propios y ajenos.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Siempre logra conocer y respetar las diferencias </w:t>
            </w:r>
            <w:r w:rsidRPr="00DE7999">
              <w:rPr>
                <w:rFonts w:cs="Calibri"/>
                <w:sz w:val="18"/>
                <w:szCs w:val="18"/>
              </w:rPr>
              <w:lastRenderedPageBreak/>
              <w:t>individuales y la de los demás, aceptando sus posibilidades y limitaciones e identificando las emociones y sentimientos propios y ajenos.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C4756A" w:rsidRDefault="00092542" w:rsidP="00013F66">
            <w:pPr>
              <w:spacing w:after="0" w:line="240" w:lineRule="auto"/>
              <w:rPr>
                <w:rFonts w:ascii="Arial" w:hAnsi="Arial" w:cs="Arial"/>
                <w:b/>
                <w:color w:val="FFFFFF"/>
                <w:sz w:val="20"/>
                <w:szCs w:val="20"/>
              </w:rPr>
            </w:pPr>
            <w:r w:rsidRPr="00C4756A">
              <w:rPr>
                <w:b/>
              </w:rPr>
              <w:t>C.E.2.3. 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FA1C52" w:rsidRDefault="00092542" w:rsidP="00013F66">
            <w:pPr>
              <w:spacing w:after="0" w:line="240" w:lineRule="auto"/>
              <w:rPr>
                <w:rFonts w:ascii="Arial" w:hAnsi="Arial" w:cs="Arial"/>
                <w:i/>
                <w:sz w:val="18"/>
                <w:szCs w:val="18"/>
              </w:rPr>
            </w:pPr>
            <w:r w:rsidRPr="00FA1C52">
              <w:rPr>
                <w:sz w:val="18"/>
                <w:szCs w:val="18"/>
              </w:rPr>
              <w:t>CN.2.3.1. Conoce y utiliza pautas sencillas de clasificación para los seres vivos (animales y plantas) y los seres inertes que habitan en nuestros ecosistemas</w:t>
            </w:r>
            <w:r w:rsidRPr="00FA1C52">
              <w:rPr>
                <w:sz w:val="18"/>
                <w:szCs w:val="18"/>
              </w:rPr>
              <w:lastRenderedPageBreak/>
              <w:t>, conociendo las relaciones de supervivencia que se establecen entre ellos. (CMCT, CSYC).</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conocer y utilizar pautas sencillas de clasificación para los seres vivos (animales y plantas) y los seres inertes que habitan en nuestros </w:t>
            </w:r>
            <w:r w:rsidRPr="00DE7999">
              <w:rPr>
                <w:rFonts w:cs="Calibri"/>
                <w:sz w:val="18"/>
                <w:szCs w:val="18"/>
              </w:rPr>
              <w:lastRenderedPageBreak/>
              <w:t>ecosistemas, conociendo las relaciones de supervivencia que se establecen entre ellos.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conocer y utilizar pautas sencillas de clasificación para los seres vivos (animales y plantas) y los seres inertes que habitan en </w:t>
            </w:r>
            <w:r w:rsidRPr="00DE7999">
              <w:rPr>
                <w:rFonts w:cs="Calibri"/>
                <w:sz w:val="18"/>
                <w:szCs w:val="18"/>
              </w:rPr>
              <w:lastRenderedPageBreak/>
              <w:t>nuestros ecosistemas, conociendo las relaciones de supervivencia que se establecen entre ellos.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conocer y utilizar pautas sencillas de clasificación para los seres vivos (animales y plantas) y los seres inertes que habitan en nuestros </w:t>
            </w:r>
            <w:r w:rsidRPr="00DE7999">
              <w:rPr>
                <w:rFonts w:cs="Calibri"/>
                <w:sz w:val="18"/>
                <w:szCs w:val="18"/>
              </w:rPr>
              <w:lastRenderedPageBreak/>
              <w:t>ecosistemas, conociendo las relaciones de supervivencia que se establecen entre ellos.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Siempre logra conocer y utilizar pautas sencillas de clasificación para los seres vivos (animales y plantas) y los seres inertes que habitan en </w:t>
            </w:r>
            <w:r w:rsidRPr="00DE7999">
              <w:rPr>
                <w:rFonts w:cs="Calibri"/>
                <w:sz w:val="18"/>
                <w:szCs w:val="18"/>
              </w:rPr>
              <w:lastRenderedPageBreak/>
              <w:t>nuestros ecosistemas, conociendo las relaciones de supervivencia que se establecen entre ellos.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CN.2.3.2. Conoce y ejemplifica el funcionamiento de los órganos, aparatos y sistemas de los seres vivos, constatando la existencia de vida en condiciones extremas y comparando ciclos vitales entre organismos vivos. (CMCT, CAA).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conocer y ejemplificar el funcionamiento de los órganos, aparatos y sistemas de los seres vivos, constatando la existencia de vida en condiciones extremas y comparando ciclos vitales entre organismos vivos.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conocer y ejemplificar el funcionamiento de los órganos, aparatos y sistemas de los seres vivos, constatando la existencia de vida en condiciones extremas y comparando ciclos vitales entre organismos vivos.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conocer y  ejemplificar el funcionamiento de los órganos, aparatos y sistemas de los seres vivos, constatando la existencia de vida en condiciones extremas y comparando ciclos vitales entre organismos vivos.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conocer y ejemplificar el funcionamiento de los órganos, aparatos y sistemas de los seres vivos, constatando la existencia de vida en condiciones extremas y comparando ciclos vitales entre organismos vivos.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lastRenderedPageBreak/>
              <w:t>CN.2.3.3. Manifiesta valores de responsabilidad y respeto hacia el medio ambiente y propone ejemplos asociados de comportamientos individuales y colectivos que mejoran la calidad de vida de los ecosistemas andaluces. (CMCT, CSYC, SIEP).</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manifestar valores de responsabilidad y respeto hacia el medio ambiente y propone ejemplos asociados de comportamientos individuales y colectivos que mejoran la calidad de vida de los ecosistemas andaluces.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manifestar valores de responsabilidad y respeto hacia el medio ambiente y propone ejemplos asociados de comportamientos individuales y colectivos que mejoran la calidad de vida de los ecosistemas andaluces.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manifestar valores de responsabilidad y respeto hacia el medio ambiente y propone ejemplos asociados de comportamientos individuales y colectivos que mejoran la calidad de vida de los ecosistemas andaluces.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manifestar valores de responsabilidad y respeto hacia el medio ambiente y propone ejemplos asociados de comportamientos individuales y colectivos que mejoran la calidad de vida de los ecosistemas andaluces.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40491D" w:rsidRDefault="00092542" w:rsidP="00013F66">
            <w:pPr>
              <w:spacing w:after="0" w:line="240" w:lineRule="auto"/>
              <w:rPr>
                <w:rFonts w:ascii="Arial" w:hAnsi="Arial" w:cs="Arial"/>
                <w:b/>
                <w:color w:val="FFFFFF"/>
                <w:sz w:val="20"/>
                <w:szCs w:val="20"/>
              </w:rPr>
            </w:pPr>
            <w:r w:rsidRPr="0040491D">
              <w:rPr>
                <w:b/>
              </w:rPr>
              <w:t>C.E.2.4.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7C1FA1" w:rsidRDefault="00092542" w:rsidP="00013F66">
            <w:pPr>
              <w:spacing w:after="0" w:line="240" w:lineRule="auto"/>
              <w:rPr>
                <w:rFonts w:ascii="Arial" w:hAnsi="Arial" w:cs="Arial"/>
                <w:b/>
                <w:color w:val="FFFFFF"/>
                <w:sz w:val="18"/>
                <w:szCs w:val="18"/>
              </w:rPr>
            </w:pPr>
            <w:r w:rsidRPr="007C1FA1">
              <w:rPr>
                <w:sz w:val="18"/>
                <w:szCs w:val="18"/>
              </w:rPr>
              <w:t>CN.2.4.1. Muestra conductas de comportami</w:t>
            </w:r>
            <w:r w:rsidRPr="007C1FA1">
              <w:rPr>
                <w:sz w:val="18"/>
                <w:szCs w:val="18"/>
              </w:rPr>
              <w:lastRenderedPageBreak/>
              <w:t>ento activo en la conservación, respeto y cuidado de los seres vivos y de su hábitat. (CMCT y CSYC).</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mostrar conductas de </w:t>
            </w:r>
            <w:r w:rsidRPr="00DE7999">
              <w:rPr>
                <w:rFonts w:cs="Calibri"/>
                <w:sz w:val="18"/>
                <w:szCs w:val="18"/>
              </w:rPr>
              <w:lastRenderedPageBreak/>
              <w:t>comportamiento activo en la conservación, respeto y cuidado de los seres vivos y de su hábitat.</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mostrar conductas </w:t>
            </w:r>
            <w:r w:rsidRPr="00DE7999">
              <w:rPr>
                <w:rFonts w:cs="Calibri"/>
                <w:sz w:val="18"/>
                <w:szCs w:val="18"/>
              </w:rPr>
              <w:lastRenderedPageBreak/>
              <w:t>de comportamiento activo en la conservación, respeto y cuidado de los seres vivos y de su hábitat.</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mostrar conductas de </w:t>
            </w:r>
            <w:r w:rsidRPr="00DE7999">
              <w:rPr>
                <w:rFonts w:cs="Calibri"/>
                <w:sz w:val="18"/>
                <w:szCs w:val="18"/>
              </w:rPr>
              <w:lastRenderedPageBreak/>
              <w:t>comportamiento activo en la conservación, respeto y cuidado de los seres vivos y de su hábitat.</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Siempre logra mostrar conductas de </w:t>
            </w:r>
            <w:r w:rsidRPr="00DE7999">
              <w:rPr>
                <w:rFonts w:cs="Calibri"/>
                <w:sz w:val="18"/>
                <w:szCs w:val="18"/>
              </w:rPr>
              <w:lastRenderedPageBreak/>
              <w:t>comportamiento activo en la conservación, respeto y cuidado de los seres vivos y de su hábitat.</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7C1FA1" w:rsidRDefault="00092542" w:rsidP="00013F66">
            <w:pPr>
              <w:spacing w:after="0" w:line="240" w:lineRule="auto"/>
              <w:rPr>
                <w:sz w:val="18"/>
                <w:szCs w:val="18"/>
              </w:rPr>
            </w:pPr>
            <w:r w:rsidRPr="007C1FA1">
              <w:rPr>
                <w:sz w:val="18"/>
                <w:szCs w:val="18"/>
              </w:rPr>
              <w:t>CN.2.4.2. Analiza críticamente las actuaciones que realiza diariamente el ser humano ante los recursos naturales y el uso de las fuentes de energía. (CMCT y CSYC).</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analizar críticamente las actuaciones que realiza diariamente el ser humano ante los recursos naturales y el uso de las fuentes de energía.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analizar críticamente las actuaciones que realiza diariamente el ser humano ante los recursos naturales y el uso de las fuentes de energía.</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analizar críticamente las actuaciones que realiza diariamente el ser humano ante los recursos naturales y el uso de las fuentes de energía.</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analizar críticamente las actuaciones que realiza diariamente el ser humano ante los recursos naturales y el uso de las fuentes de energía.</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7C1FA1" w:rsidRDefault="00092542" w:rsidP="00013F66">
            <w:pPr>
              <w:spacing w:after="0" w:line="240" w:lineRule="auto"/>
              <w:rPr>
                <w:sz w:val="18"/>
                <w:szCs w:val="18"/>
              </w:rPr>
            </w:pPr>
            <w:r w:rsidRPr="007C1FA1">
              <w:rPr>
                <w:sz w:val="18"/>
                <w:szCs w:val="18"/>
              </w:rPr>
              <w:t xml:space="preserve">CN.2.4.3. Respeta las normas de convivencia y usa adecuadamente los instrumentos de observación </w:t>
            </w:r>
            <w:r w:rsidRPr="007C1FA1">
              <w:rPr>
                <w:sz w:val="18"/>
                <w:szCs w:val="18"/>
              </w:rPr>
              <w:lastRenderedPageBreak/>
              <w:t>y materiales de trabajo. (CMCT y CSYC).</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respetar las normas de convivencia y usa adecuadamente los instrumentos de </w:t>
            </w:r>
            <w:r w:rsidRPr="00DE7999">
              <w:rPr>
                <w:rFonts w:cs="Calibri"/>
                <w:sz w:val="18"/>
                <w:szCs w:val="18"/>
              </w:rPr>
              <w:lastRenderedPageBreak/>
              <w:t>observación y materiales de trabajo.</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En algunas ocasiones logra respetar las normas de convivencia y usa adecuadamente los instrumento</w:t>
            </w:r>
            <w:r w:rsidRPr="00DE7999">
              <w:rPr>
                <w:rFonts w:cs="Calibri"/>
                <w:sz w:val="18"/>
                <w:szCs w:val="18"/>
              </w:rPr>
              <w:lastRenderedPageBreak/>
              <w:t>s de observación y materiales de trabajo.</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respetar las normas de convivencia y usa adecuadamente los instrumentos de </w:t>
            </w:r>
            <w:r w:rsidRPr="00DE7999">
              <w:rPr>
                <w:rFonts w:cs="Calibri"/>
                <w:sz w:val="18"/>
                <w:szCs w:val="18"/>
              </w:rPr>
              <w:lastRenderedPageBreak/>
              <w:t>observación y materiales de trabajo.</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Siempre logra respetar las normas de convivencia y usa adecuadamente los instrument</w:t>
            </w:r>
            <w:r w:rsidRPr="00DE7999">
              <w:rPr>
                <w:rFonts w:cs="Calibri"/>
                <w:sz w:val="18"/>
                <w:szCs w:val="18"/>
              </w:rPr>
              <w:lastRenderedPageBreak/>
              <w:t>os de observación y materiales de trabajo.</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D14EF4" w:rsidRDefault="00092542" w:rsidP="00013F66">
            <w:pPr>
              <w:spacing w:after="0" w:line="240" w:lineRule="auto"/>
              <w:rPr>
                <w:rFonts w:ascii="Arial" w:hAnsi="Arial" w:cs="Arial"/>
                <w:b/>
                <w:color w:val="FFFFFF"/>
                <w:sz w:val="20"/>
                <w:szCs w:val="20"/>
              </w:rPr>
            </w:pPr>
            <w:r w:rsidRPr="00D14EF4">
              <w:rPr>
                <w:b/>
              </w:rPr>
              <w:t>C.E.2.5. Conocer y aplicar algunos criterios para estudiar y clasificar algunos materiales naturales y artificiales por sus propiedades; así como reconocer y usar instrumentos para la medición de la masa y el volumen y establecer relaciones entre ambas mediciones para identificar el concepto de densidad de los cuerpos aplicándolo en situaciones reales.</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7C1FA1" w:rsidRDefault="00092542" w:rsidP="00013F66">
            <w:pPr>
              <w:spacing w:after="0" w:line="240" w:lineRule="auto"/>
              <w:rPr>
                <w:rFonts w:ascii="Arial" w:hAnsi="Arial" w:cs="Arial"/>
                <w:i/>
                <w:sz w:val="18"/>
                <w:szCs w:val="18"/>
              </w:rPr>
            </w:pPr>
            <w:r w:rsidRPr="007C1FA1">
              <w:rPr>
                <w:sz w:val="18"/>
                <w:szCs w:val="18"/>
              </w:rPr>
              <w:t>CN.2.5.1.Observa, identifica y explica algunas diferencias entre los materiales naturales y artificiales. (CMCT, CCL).</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observar, identificar y explicar algunas diferencias entre los materiales naturales y artificiales.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observar, identificar y explicar algunas diferencias entre los materiales naturales y artificiales.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observar, identificar y explicar algunas diferencias entre los materiales naturales y artificiales.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observar, identificar y explicar algunas diferencias entre los materiales naturales y artificiales.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374" w:type="dxa"/>
            <w:shd w:val="clear" w:color="auto" w:fill="FFFFFF"/>
          </w:tcPr>
          <w:p w:rsidR="00092542" w:rsidRPr="00BA73D4" w:rsidRDefault="00092542" w:rsidP="00013F66">
            <w:pPr>
              <w:spacing w:after="0" w:line="240" w:lineRule="auto"/>
              <w:rPr>
                <w:rFonts w:ascii="Arial" w:hAnsi="Arial" w:cs="Arial"/>
                <w:sz w:val="18"/>
                <w:szCs w:val="18"/>
              </w:rPr>
            </w:pPr>
          </w:p>
        </w:tc>
        <w:tc>
          <w:tcPr>
            <w:tcW w:w="476"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7C1FA1" w:rsidRDefault="00092542" w:rsidP="00013F66">
            <w:pPr>
              <w:spacing w:after="0" w:line="240" w:lineRule="auto"/>
              <w:rPr>
                <w:sz w:val="18"/>
                <w:szCs w:val="18"/>
              </w:rPr>
            </w:pPr>
            <w:r w:rsidRPr="007C1FA1">
              <w:rPr>
                <w:sz w:val="18"/>
                <w:szCs w:val="18"/>
              </w:rPr>
              <w:t xml:space="preserve">CN.2.5.2. Observa, identifica, compara, clasifica y ordena diferentes objetos y materiales a partir de propiedades físicas observables (peso/masa, </w:t>
            </w:r>
            <w:r w:rsidRPr="007C1FA1">
              <w:rPr>
                <w:sz w:val="18"/>
                <w:szCs w:val="18"/>
              </w:rPr>
              <w:lastRenderedPageBreak/>
              <w:t>estado, volumen, color, textura, olor, atracción magnética) y explica las posibilidades de uso. (CMCT, CCL).</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observar, identificar, comparar, clasificar y ordenar diferentes objetos y materiales a partir de propiedades físicas observables </w:t>
            </w:r>
            <w:r w:rsidRPr="00DE7999">
              <w:rPr>
                <w:rFonts w:cs="Calibri"/>
                <w:sz w:val="18"/>
                <w:szCs w:val="18"/>
              </w:rPr>
              <w:lastRenderedPageBreak/>
              <w:t>(peso/masa, estado, volumen, color, textura, olor, atracción magnética) y explica las posibilidades de uso.</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observar, identificar, comparar, clasificar y ordenar diferentes objetos y materiales a partir de propiedades físicas </w:t>
            </w:r>
            <w:r w:rsidRPr="00DE7999">
              <w:rPr>
                <w:rFonts w:cs="Calibri"/>
                <w:sz w:val="18"/>
                <w:szCs w:val="18"/>
              </w:rPr>
              <w:lastRenderedPageBreak/>
              <w:t>observables (peso/masa, estado, volumen, color, textura, olor, atracción magnética) y explica las posibilidades de uso.</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observar, identificar, comparar, clasificar y ordenar diferentes objetos y materiales a partir de propiedades físicas observables </w:t>
            </w:r>
            <w:r w:rsidRPr="00DE7999">
              <w:rPr>
                <w:rFonts w:cs="Calibri"/>
                <w:sz w:val="18"/>
                <w:szCs w:val="18"/>
              </w:rPr>
              <w:lastRenderedPageBreak/>
              <w:t>(peso/masa, estado, volumen, color, textura, olor, atracción magnética) y explica las posibilidades de uso.</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Siempre logra observar, identificar, comparar, clasificar y ordenar diferentes objetos y materiales a partir de propiedades físicas observable</w:t>
            </w:r>
            <w:r w:rsidRPr="00DE7999">
              <w:rPr>
                <w:rFonts w:cs="Calibri"/>
                <w:sz w:val="18"/>
                <w:szCs w:val="18"/>
              </w:rPr>
              <w:lastRenderedPageBreak/>
              <w:t>s (peso/masa, estado, volumen, color, textura, olor, atracción magnética) y explica las posibilidades de uso.</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374" w:type="dxa"/>
            <w:shd w:val="clear" w:color="auto" w:fill="FFFFFF"/>
          </w:tcPr>
          <w:p w:rsidR="00092542" w:rsidRPr="00BA73D4" w:rsidRDefault="00092542" w:rsidP="00013F66">
            <w:pPr>
              <w:spacing w:after="0" w:line="240" w:lineRule="auto"/>
              <w:rPr>
                <w:rFonts w:ascii="Arial" w:hAnsi="Arial" w:cs="Arial"/>
                <w:sz w:val="18"/>
                <w:szCs w:val="18"/>
              </w:rPr>
            </w:pPr>
          </w:p>
        </w:tc>
        <w:tc>
          <w:tcPr>
            <w:tcW w:w="476"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7C1FA1" w:rsidRDefault="00092542" w:rsidP="00013F66">
            <w:pPr>
              <w:spacing w:after="0" w:line="240" w:lineRule="auto"/>
              <w:rPr>
                <w:sz w:val="18"/>
                <w:szCs w:val="18"/>
              </w:rPr>
            </w:pPr>
            <w:r w:rsidRPr="007C1FA1">
              <w:rPr>
                <w:sz w:val="18"/>
                <w:szCs w:val="18"/>
              </w:rPr>
              <w:t>CN.2.5.3. Utiliza la balanza, recipientes e instrumentos para conocer la masa y el volumen de diferentes materiales y objetos. (CMCT, CCL).</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utilizar la balanza, recipientes e instrumentos para conocer la masa y el volumen de diferentes materiales y objetos.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utilizar la balanza, recipientes e instrumentos para conocer la masa y el volumen de diferentes materiales y objetos.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utilizar la balanza, recipientes e instrumentos para conocer la masa y el volumen de diferentes materiales y objetos.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utilizar la balanza, recipientes e instrumentos para conocer la masa y el volumen de diferentes materiales y objetos.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374" w:type="dxa"/>
            <w:shd w:val="clear" w:color="auto" w:fill="FFFFFF"/>
          </w:tcPr>
          <w:p w:rsidR="00092542" w:rsidRPr="00BA73D4" w:rsidRDefault="00092542" w:rsidP="00013F66">
            <w:pPr>
              <w:spacing w:after="0" w:line="240" w:lineRule="auto"/>
              <w:rPr>
                <w:rFonts w:ascii="Arial" w:hAnsi="Arial" w:cs="Arial"/>
                <w:sz w:val="18"/>
                <w:szCs w:val="18"/>
              </w:rPr>
            </w:pPr>
          </w:p>
        </w:tc>
        <w:tc>
          <w:tcPr>
            <w:tcW w:w="476"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7C1FA1" w:rsidRDefault="00092542" w:rsidP="00013F66">
            <w:pPr>
              <w:spacing w:after="0" w:line="240" w:lineRule="auto"/>
              <w:rPr>
                <w:sz w:val="18"/>
                <w:szCs w:val="18"/>
              </w:rPr>
            </w:pPr>
            <w:r w:rsidRPr="007C1FA1">
              <w:rPr>
                <w:sz w:val="18"/>
                <w:szCs w:val="18"/>
              </w:rPr>
              <w:t xml:space="preserve">CN.2.5.4. Establece relaciones entre los concepto de masa y volumen y se aproxima a la definición </w:t>
            </w:r>
            <w:r w:rsidRPr="007C1FA1">
              <w:rPr>
                <w:sz w:val="18"/>
                <w:szCs w:val="18"/>
              </w:rPr>
              <w:lastRenderedPageBreak/>
              <w:t>de densidad. (CMCT, CCL, CAA).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Le cuesta mucho establecer relaciones entre los conceptos de masa y volumen y se aproxima a la </w:t>
            </w:r>
            <w:r w:rsidRPr="00DE7999">
              <w:rPr>
                <w:rFonts w:cs="Calibri"/>
                <w:sz w:val="18"/>
                <w:szCs w:val="18"/>
              </w:rPr>
              <w:lastRenderedPageBreak/>
              <w:t>definición de densidad.</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establecer relaciones entre los conceptos de masa y volumen y se aproxima </w:t>
            </w:r>
            <w:r w:rsidRPr="00DE7999">
              <w:rPr>
                <w:rFonts w:cs="Calibri"/>
                <w:sz w:val="18"/>
                <w:szCs w:val="18"/>
              </w:rPr>
              <w:lastRenderedPageBreak/>
              <w:t>a la definición de densidad.</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Generalmente  logra establecer relaciones entre los conceptos de masa y volumen y se aproxima a la </w:t>
            </w:r>
            <w:r w:rsidRPr="00DE7999">
              <w:rPr>
                <w:rFonts w:cs="Calibri"/>
                <w:sz w:val="18"/>
                <w:szCs w:val="18"/>
              </w:rPr>
              <w:lastRenderedPageBreak/>
              <w:t>definición de densidad.</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Siempre logra establecer relaciones entre los conceptos de masa y volumen y se aproxima a </w:t>
            </w:r>
            <w:r w:rsidRPr="00DE7999">
              <w:rPr>
                <w:rFonts w:cs="Calibri"/>
                <w:sz w:val="18"/>
                <w:szCs w:val="18"/>
              </w:rPr>
              <w:lastRenderedPageBreak/>
              <w:t>la definición de densidad.</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374" w:type="dxa"/>
            <w:shd w:val="clear" w:color="auto" w:fill="FFFFFF"/>
          </w:tcPr>
          <w:p w:rsidR="00092542" w:rsidRPr="00BA73D4" w:rsidRDefault="00092542" w:rsidP="00013F66">
            <w:pPr>
              <w:spacing w:after="0" w:line="240" w:lineRule="auto"/>
              <w:rPr>
                <w:rFonts w:ascii="Arial" w:hAnsi="Arial" w:cs="Arial"/>
                <w:sz w:val="18"/>
                <w:szCs w:val="18"/>
              </w:rPr>
            </w:pPr>
          </w:p>
        </w:tc>
        <w:tc>
          <w:tcPr>
            <w:tcW w:w="476"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D14EF4" w:rsidRDefault="00092542" w:rsidP="00013F66">
            <w:pPr>
              <w:spacing w:after="0" w:line="240" w:lineRule="auto"/>
              <w:rPr>
                <w:rFonts w:ascii="Arial" w:hAnsi="Arial" w:cs="Arial"/>
                <w:b/>
                <w:color w:val="FFFFFF"/>
                <w:sz w:val="20"/>
                <w:szCs w:val="20"/>
              </w:rPr>
            </w:pPr>
            <w:r w:rsidRPr="00D14EF4">
              <w:rPr>
                <w:b/>
              </w:rPr>
              <w:t>C.E.2.6. Conocer las leyes básicas que rigen determinados fenómenos físicos como la descomposición y propiedades de luz, el electromagnetismo, la flotabilidad y aquellas relacionadas con la separación de los componentes de una mezcla, mediante la planificación y realización, de forma colaborativa, de sencillas investigaciones y experiencias a través del método científico y exponer las conclusiones obtenidas de forma oral y/o gráfica, usando las tecnologías de la información y la comunicación.</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7C1FA1" w:rsidRDefault="00092542" w:rsidP="00013F66">
            <w:pPr>
              <w:spacing w:after="0" w:line="240" w:lineRule="auto"/>
              <w:rPr>
                <w:rFonts w:ascii="Arial" w:hAnsi="Arial" w:cs="Arial"/>
                <w:b/>
                <w:color w:val="FFFFFF"/>
                <w:sz w:val="18"/>
                <w:szCs w:val="18"/>
              </w:rPr>
            </w:pPr>
            <w:r w:rsidRPr="007C1FA1">
              <w:rPr>
                <w:sz w:val="18"/>
                <w:szCs w:val="18"/>
              </w:rPr>
              <w:t>CN.2.6.1. Planifica y realiza sencillas experiencias para observar y estudiar fuerzas conocidas que hacen que los objetos se muevan, se atraigan o repelan, floten o se hundan, y elabora conclusiones explicativas de los fenómenos. (CMCT, CCL, CAA, SIEP).</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planificar y realizar sencillas experiencias para observar y estudiar fuerzas conocidas que hacen que los objetos se muevan, se atraigan o repelan, floten o se hundan, y elaborar conclusiones explicativas de los fenómenos.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planificar y realizar sencillas experiencias para observar y estudiar fuerzas conocidas que hacen que los objetos se muevan, se atraigan o repelan, floten o se hundan, y elaborar conclusiones explicativas de los fenómenos.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planificar y realizar sencillas experiencias para observar y estudiar fuerzas conocidas que hacen que los objetos se muevan, se atraigan o repelan, floten o se hundan, y elaborar conclusiones explicativas de los fenómenos.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planificar y realizar sencillas experiencias para observar y estudiar fuerzas conocidas que hacen que los objetos se muevan, se atraigan o repelan, floten o se hundan, y elaborar conclusiones explicativas de los fenómenos..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7C1FA1" w:rsidRDefault="00092542" w:rsidP="00013F66">
            <w:pPr>
              <w:spacing w:after="0" w:line="240" w:lineRule="auto"/>
              <w:rPr>
                <w:sz w:val="18"/>
                <w:szCs w:val="18"/>
              </w:rPr>
            </w:pPr>
            <w:r w:rsidRPr="007C1FA1">
              <w:rPr>
                <w:sz w:val="18"/>
                <w:szCs w:val="18"/>
              </w:rPr>
              <w:lastRenderedPageBreak/>
              <w:t>CN.2.6.2. Planifica y realiza sencillas experiencias para observar y estudiar la reflexión, la refracción y la descomposición de la luz blanca, haciendo predicciones explicativas sobre sus resultados y funcionamiento en aplicaciones de la vida diaria y comunicando oralmente y por escrito sus resultados. (CMCT, CCL, CAA, SIEP).</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planificar y realizar sencillas experiencias para observar y estudiar la reflexión, la refracción y la descomposición de la luz blanca, haciendo predicciones explicativas sobre sus resultados y funcionamiento en aplicaciones de la vida diaria y comunicando oralmente y por escrito sus resultados.</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planificar y realizar sencillas experiencias para observar y estudiar la reflexión, la refracción y la descomposición de la luz blanca, haciendo predicciones explicativas sobre sus resultados y funcionamiento en aplicaciones de la vida diaria y comunicando oralmente y por escrito sus resultados.</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planificar y realizar sencillas experiencias para observar y estudiar la reflexión, la refracción y la descomposición de la luz blanca, haciendo predicciones explicativas sobre sus resultados y funcionamiento en aplicaciones de la vida diaria y comunicando oralmente y por escrito sus resultados.</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planificar y realizar sencillas experiencias para observar y estudiar la reflexión, la refracción y la descomposición de la luz blanca, haciendo predicciones explicativas sobre sus resultados y funcionamiento en aplicaciones de la vida diaria y comunicando oralmente y por escrito sus resultados.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7C1FA1" w:rsidRDefault="00092542" w:rsidP="00013F66">
            <w:pPr>
              <w:spacing w:after="0" w:line="240" w:lineRule="auto"/>
              <w:rPr>
                <w:sz w:val="18"/>
                <w:szCs w:val="18"/>
              </w:rPr>
            </w:pPr>
            <w:r w:rsidRPr="007C1FA1">
              <w:rPr>
                <w:sz w:val="18"/>
                <w:szCs w:val="18"/>
              </w:rPr>
              <w:t xml:space="preserve">CN.2.6.3 Realiza en colaboración con sus </w:t>
            </w:r>
            <w:r w:rsidRPr="007C1FA1">
              <w:rPr>
                <w:sz w:val="18"/>
                <w:szCs w:val="18"/>
              </w:rPr>
              <w:lastRenderedPageBreak/>
              <w:t>compañeros, sencillas experiencias planteando problemas, enunciando hipótesis, seleccionando el material necesario, extrayendo conclusiones, comunicando resultados y elaborando textos, presentaciones y comunicaciones, como técnicas para el registro de un plan de trabajo. (CMCT, CCL, CD, CAA, SIEP).</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Le cuesta mucho realizar en colaboració</w:t>
            </w:r>
            <w:r w:rsidRPr="00DE7999">
              <w:rPr>
                <w:rFonts w:cs="Calibri"/>
                <w:sz w:val="18"/>
                <w:szCs w:val="18"/>
              </w:rPr>
              <w:lastRenderedPageBreak/>
              <w:t>n con sus compañeros, sencillas experiencias planteando problemas, enunciando hipótesis, seleccionando el material necesario, extrayendo conclusiones, comunicando resultados y elaborando textos, presentaciones y comunicaciones, como técnicas para el registro de un plan de trabajo.</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 xml:space="preserve">En algunas ocasiones logra realizar en </w:t>
            </w:r>
            <w:r w:rsidRPr="00DE7999">
              <w:rPr>
                <w:rFonts w:cs="Calibri"/>
                <w:sz w:val="18"/>
                <w:szCs w:val="18"/>
              </w:rPr>
              <w:lastRenderedPageBreak/>
              <w:t>colaboración con sus compañeros, sencillas experiencias planteando problemas, enunciando hipótesis, seleccionando el material necesario, extrayendo conclusiones, comunicando resultados y elaborando textos, presentaciones y comunicaciones, como técnicas para el registro de un plan de trabajo.</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Generalmente  logra realizar en colaboració</w:t>
            </w:r>
            <w:r w:rsidRPr="00DE7999">
              <w:rPr>
                <w:rFonts w:cs="Calibri"/>
                <w:sz w:val="18"/>
                <w:szCs w:val="18"/>
              </w:rPr>
              <w:lastRenderedPageBreak/>
              <w:t>n con sus compañeros, sencillas experiencias planteando problemas, enunciando hipótesis, seleccionando el material necesario, extrayendo conclusiones, comunicando resultados y elaborando textos, presentaciones y comunicaciones, como técnicas para el registro de un plan de trabajo.</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lastRenderedPageBreak/>
              <w:t>Siempre logra realizar en colaboraci</w:t>
            </w:r>
            <w:r w:rsidRPr="00DE7999">
              <w:rPr>
                <w:rFonts w:cs="Calibri"/>
                <w:sz w:val="18"/>
                <w:szCs w:val="18"/>
              </w:rPr>
              <w:lastRenderedPageBreak/>
              <w:t>ón con sus compañeros, sencillas experiencias planteando problemas, enunciando hipótesis, seleccionando el material necesario, extrayendo conclusiones, comunicando resultados y elaborando textos, presentaciones y comunicaciones, como técnicas para el registro de un plan de trabajo.</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1A7080" w:rsidRDefault="00092542" w:rsidP="00013F66">
            <w:pPr>
              <w:spacing w:after="0" w:line="240" w:lineRule="auto"/>
              <w:rPr>
                <w:rFonts w:ascii="Arial" w:hAnsi="Arial" w:cs="Arial"/>
                <w:b/>
                <w:color w:val="FFFFFF"/>
                <w:sz w:val="20"/>
                <w:szCs w:val="20"/>
              </w:rPr>
            </w:pPr>
            <w:r w:rsidRPr="001A7080">
              <w:rPr>
                <w:b/>
              </w:rPr>
              <w:t>C.E.2.7. Valorar la importancia de hacer un uso responsable de las fuentes de energía del planeta y reconocer los comportamientos individuales y colectivos favorecedores del ahorro energético y la conservación y sostenibilidad del medio, mediante la elaboración de estudios de consumo en su entorno cercano.</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lastRenderedPageBreak/>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lastRenderedPageBreak/>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FA1C52" w:rsidRDefault="00092542" w:rsidP="00013F66">
            <w:pPr>
              <w:spacing w:after="0" w:line="240" w:lineRule="auto"/>
              <w:rPr>
                <w:rFonts w:ascii="Arial" w:hAnsi="Arial" w:cs="Arial"/>
                <w:i/>
                <w:sz w:val="18"/>
                <w:szCs w:val="18"/>
              </w:rPr>
            </w:pPr>
            <w:r w:rsidRPr="00FA1C52">
              <w:rPr>
                <w:sz w:val="18"/>
                <w:szCs w:val="18"/>
              </w:rPr>
              <w:t>CN.2.7.1. Observa, identifica y explica comportamientos individuales y colectivos para la correcta utilización de las fuentes de energía. (CMCT, CCL, CAA, CSYC).</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observar, identificar y explicar comportamientos individuales y colectivos para la correcta utilización de las fuentes de energía.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observar, identificar y explicar comportamientos individuales y colectivos para la correcta utilización de las fuentes de energía.</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observar, identificar y explicar comportamientos individuales y colectivos para la correcta utilización de las fuentes de energía.</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observar, identificar y explicar comportamientos individuales y colectivos para la correcta utilización de las fuentes de energía.</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CN.2.7.2. Elabora en equipo un plan de conductas responsables de ahorro energético para el colegio, el aula y su propia casa. (CMCT, CCL, CAA, CSYC, SIEP).</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Le cuesta mucho elaborar en equipo un plan de conductas responsables de ahorro energético para el colegio, el aula y su propia casa.</w:t>
            </w:r>
          </w:p>
        </w:tc>
        <w:tc>
          <w:tcPr>
            <w:tcW w:w="113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En algunas ocasiones logra elaborar en equipo un plan de conductas responsables de ahorro energético para el colegio, el aula y su propia casa.</w:t>
            </w:r>
          </w:p>
        </w:tc>
        <w:tc>
          <w:tcPr>
            <w:tcW w:w="1124"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Generalmente  logra elaborar en equipo un plan de conductas responsables de ahorro energético para el colegio, el aula y su propia casa.</w:t>
            </w:r>
          </w:p>
        </w:tc>
        <w:tc>
          <w:tcPr>
            <w:tcW w:w="1048" w:type="dxa"/>
            <w:shd w:val="clear" w:color="auto" w:fill="FFFFFF"/>
          </w:tcPr>
          <w:p w:rsidR="00092542" w:rsidRPr="00DE7999" w:rsidRDefault="00092542" w:rsidP="00013F66">
            <w:pPr>
              <w:spacing w:after="0" w:line="240" w:lineRule="auto"/>
              <w:rPr>
                <w:rFonts w:cs="Calibri"/>
                <w:sz w:val="18"/>
                <w:szCs w:val="18"/>
              </w:rPr>
            </w:pPr>
            <w:r w:rsidRPr="00DE7999">
              <w:rPr>
                <w:rFonts w:cs="Calibri"/>
                <w:sz w:val="18"/>
                <w:szCs w:val="18"/>
              </w:rPr>
              <w:t>Siempre logra elaborar en equipo un plan de conductas responsables de ahorro energético para el colegio, el aula y su propia casa.</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1A7080" w:rsidRDefault="00092542" w:rsidP="00013F66">
            <w:pPr>
              <w:spacing w:after="0" w:line="240" w:lineRule="auto"/>
              <w:rPr>
                <w:rFonts w:ascii="Arial" w:hAnsi="Arial" w:cs="Arial"/>
                <w:b/>
                <w:color w:val="FFFFFF"/>
                <w:sz w:val="20"/>
                <w:szCs w:val="20"/>
              </w:rPr>
            </w:pPr>
            <w:r w:rsidRPr="001A7080">
              <w:rPr>
                <w:b/>
              </w:rPr>
              <w:t>C.E.2.8. Conocer y explicar las partes de una máquina (poleas, palancas, ruedas y ejes, engranajes…) describiendo su funcionalidad</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FA1C52" w:rsidRDefault="00092542" w:rsidP="00013F66">
            <w:pPr>
              <w:spacing w:after="0" w:line="240" w:lineRule="auto"/>
              <w:rPr>
                <w:rFonts w:ascii="Arial" w:hAnsi="Arial" w:cs="Arial"/>
                <w:b/>
                <w:color w:val="FFFFFF"/>
                <w:sz w:val="18"/>
                <w:szCs w:val="18"/>
              </w:rPr>
            </w:pPr>
            <w:r w:rsidRPr="00FA1C52">
              <w:rPr>
                <w:sz w:val="18"/>
                <w:szCs w:val="18"/>
              </w:rPr>
              <w:lastRenderedPageBreak/>
              <w:t>CN.2.8.1. Identifica diferentes tipos de máquinas y las partes que las componen; las clasifica según el número de piezas, la manera de ponerlas en funcionamiento y la acción que realizan (CMCT, CCL, CAA)</w:t>
            </w:r>
          </w:p>
        </w:tc>
        <w:tc>
          <w:tcPr>
            <w:tcW w:w="113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Le cuesta mucho i</w:t>
            </w:r>
            <w:r w:rsidRPr="00DE7999">
              <w:rPr>
                <w:sz w:val="18"/>
                <w:szCs w:val="18"/>
              </w:rPr>
              <w:t>dentificar diferentes tipos de máquinas y las partes que las componen y clasificarlas según el número de piezas, la manera de ponerlas en funcionamiento y la acción que realizan</w:t>
            </w:r>
          </w:p>
        </w:tc>
        <w:tc>
          <w:tcPr>
            <w:tcW w:w="113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En algunas ocasiones logra i</w:t>
            </w:r>
            <w:r w:rsidRPr="00DE7999">
              <w:rPr>
                <w:sz w:val="18"/>
                <w:szCs w:val="18"/>
              </w:rPr>
              <w:t>dentificar diferentes tipos de máquinas y las partes que las componen y clasificarlas según el número de piezas, la manera de ponerlas en funcionamiento y la acción que realizan</w:t>
            </w:r>
          </w:p>
        </w:tc>
        <w:tc>
          <w:tcPr>
            <w:tcW w:w="112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Generalmente  logra i</w:t>
            </w:r>
            <w:r w:rsidRPr="00DE7999">
              <w:rPr>
                <w:sz w:val="18"/>
                <w:szCs w:val="18"/>
              </w:rPr>
              <w:t>dentificar diferentes tipos de máquinas y las partes que las componen y clasificarlas según el número de piezas, la manera de ponerlas en funcionamiento y la acción que realizan</w:t>
            </w:r>
          </w:p>
        </w:tc>
        <w:tc>
          <w:tcPr>
            <w:tcW w:w="1048"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Siempre logra i</w:t>
            </w:r>
            <w:r w:rsidRPr="00DE7999">
              <w:rPr>
                <w:sz w:val="18"/>
                <w:szCs w:val="18"/>
              </w:rPr>
              <w:t>dentificar diferentes tipos de máquinas y las partes que las componen y clasificarlas según el número de piezas, la manera de ponerlas en funcionamiento y la acción que realizan</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CN.2.8.2. Conoce y describe operadores mecánicos (poleas, ruedas, ejes, engranajes, palancas…). (CMCT, CCL, CAA).</w:t>
            </w:r>
          </w:p>
        </w:tc>
        <w:tc>
          <w:tcPr>
            <w:tcW w:w="113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Le cuesta mucho c</w:t>
            </w:r>
            <w:r w:rsidRPr="00DE7999">
              <w:rPr>
                <w:sz w:val="18"/>
                <w:szCs w:val="18"/>
              </w:rPr>
              <w:t>onocer y describir operadores mecánicos (poleas, ruedas, ejes, engranajes, palancas…).</w:t>
            </w:r>
          </w:p>
        </w:tc>
        <w:tc>
          <w:tcPr>
            <w:tcW w:w="113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En algunas ocasiones logra c</w:t>
            </w:r>
            <w:r w:rsidRPr="00DE7999">
              <w:rPr>
                <w:sz w:val="18"/>
                <w:szCs w:val="18"/>
              </w:rPr>
              <w:t>onocer y describir operadores mecánicos (poleas, ruedas, ejes, engranajes, palancas…).</w:t>
            </w:r>
          </w:p>
        </w:tc>
        <w:tc>
          <w:tcPr>
            <w:tcW w:w="112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Generalmente  logra c</w:t>
            </w:r>
            <w:r w:rsidRPr="00DE7999">
              <w:rPr>
                <w:sz w:val="18"/>
                <w:szCs w:val="18"/>
              </w:rPr>
              <w:t>onocer y describir operadores mecánicos (poleas, ruedas, ejes, engranajes, palancas…).</w:t>
            </w:r>
          </w:p>
        </w:tc>
        <w:tc>
          <w:tcPr>
            <w:tcW w:w="1048"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t>Siempre logra c</w:t>
            </w:r>
            <w:r w:rsidRPr="00DE7999">
              <w:rPr>
                <w:sz w:val="18"/>
                <w:szCs w:val="18"/>
              </w:rPr>
              <w:t>onocer y describir operadores mecánicos (poleas, ruedas, ejes, engranajes, palancas…).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 xml:space="preserve">CN.2.8.3. Observa e identifica </w:t>
            </w:r>
            <w:r w:rsidRPr="00FA1C52">
              <w:rPr>
                <w:sz w:val="18"/>
                <w:szCs w:val="18"/>
              </w:rPr>
              <w:lastRenderedPageBreak/>
              <w:t>alguna de las aplicaciones de las máquinas y aparatos y su utilidad para facilitar las actividades humanas. (CMCT, CCL, CAA).</w:t>
            </w:r>
          </w:p>
        </w:tc>
        <w:tc>
          <w:tcPr>
            <w:tcW w:w="113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lastRenderedPageBreak/>
              <w:t>Le cuesta mucho o</w:t>
            </w:r>
            <w:r w:rsidRPr="00DE7999">
              <w:rPr>
                <w:sz w:val="18"/>
                <w:szCs w:val="18"/>
              </w:rPr>
              <w:t xml:space="preserve">bservar e </w:t>
            </w:r>
            <w:r w:rsidRPr="00DE7999">
              <w:rPr>
                <w:sz w:val="18"/>
                <w:szCs w:val="18"/>
              </w:rPr>
              <w:lastRenderedPageBreak/>
              <w:t>identificar alguna de las aplicaciones de las máquinas y aparatos y su utilidad para facilitar las actividades humanas.</w:t>
            </w:r>
          </w:p>
        </w:tc>
        <w:tc>
          <w:tcPr>
            <w:tcW w:w="113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lastRenderedPageBreak/>
              <w:t xml:space="preserve">En algunas ocasiones logra </w:t>
            </w:r>
            <w:r w:rsidRPr="00DE7999">
              <w:rPr>
                <w:rFonts w:ascii="Arial" w:hAnsi="Arial" w:cs="Arial"/>
                <w:sz w:val="18"/>
                <w:szCs w:val="18"/>
              </w:rPr>
              <w:lastRenderedPageBreak/>
              <w:t>o</w:t>
            </w:r>
            <w:r w:rsidRPr="00DE7999">
              <w:rPr>
                <w:sz w:val="18"/>
                <w:szCs w:val="18"/>
              </w:rPr>
              <w:t>bservar e identificar alguna de las aplicaciones de las máquinas y aparatos y su utilidad para facilitar las actividades humanas.</w:t>
            </w:r>
          </w:p>
        </w:tc>
        <w:tc>
          <w:tcPr>
            <w:tcW w:w="1124"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lastRenderedPageBreak/>
              <w:t>Generalmente  logra o</w:t>
            </w:r>
            <w:r w:rsidRPr="00DE7999">
              <w:rPr>
                <w:sz w:val="18"/>
                <w:szCs w:val="18"/>
              </w:rPr>
              <w:t xml:space="preserve">bservar e </w:t>
            </w:r>
            <w:r w:rsidRPr="00DE7999">
              <w:rPr>
                <w:sz w:val="18"/>
                <w:szCs w:val="18"/>
              </w:rPr>
              <w:lastRenderedPageBreak/>
              <w:t>identificar alguna de las aplicaciones de las máquinas y aparatos y su utilidad para facilitar las actividades humanas.</w:t>
            </w:r>
          </w:p>
        </w:tc>
        <w:tc>
          <w:tcPr>
            <w:tcW w:w="1048" w:type="dxa"/>
            <w:shd w:val="clear" w:color="auto" w:fill="FFFFFF"/>
          </w:tcPr>
          <w:p w:rsidR="00092542" w:rsidRPr="00DE7999" w:rsidRDefault="00092542" w:rsidP="00013F66">
            <w:pPr>
              <w:spacing w:after="0" w:line="240" w:lineRule="auto"/>
              <w:rPr>
                <w:rFonts w:ascii="Arial" w:hAnsi="Arial" w:cs="Arial"/>
                <w:sz w:val="18"/>
                <w:szCs w:val="18"/>
              </w:rPr>
            </w:pPr>
            <w:r w:rsidRPr="00DE7999">
              <w:rPr>
                <w:rFonts w:ascii="Arial" w:hAnsi="Arial" w:cs="Arial"/>
                <w:sz w:val="18"/>
                <w:szCs w:val="18"/>
              </w:rPr>
              <w:lastRenderedPageBreak/>
              <w:t>Siempre logra o</w:t>
            </w:r>
            <w:r w:rsidRPr="00DE7999">
              <w:rPr>
                <w:sz w:val="18"/>
                <w:szCs w:val="18"/>
              </w:rPr>
              <w:t xml:space="preserve">bservar e </w:t>
            </w:r>
            <w:r w:rsidRPr="00DE7999">
              <w:rPr>
                <w:sz w:val="18"/>
                <w:szCs w:val="18"/>
              </w:rPr>
              <w:lastRenderedPageBreak/>
              <w:t>identificar alguna de las aplicaciones de las máquinas y aparatos y su utilidad para facilitar las actividades humanas.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240A4C" w:rsidRDefault="00092542" w:rsidP="00013F66">
            <w:pPr>
              <w:spacing w:after="0" w:line="240" w:lineRule="auto"/>
              <w:rPr>
                <w:rFonts w:ascii="Arial" w:hAnsi="Arial" w:cs="Arial"/>
                <w:b/>
                <w:color w:val="FFFFFF"/>
                <w:sz w:val="20"/>
                <w:szCs w:val="20"/>
              </w:rPr>
            </w:pPr>
            <w:r w:rsidRPr="00240A4C">
              <w:rPr>
                <w:b/>
              </w:rPr>
              <w:t>C.E.2.9. Analizar las partes principales de máquinas, las funciones de cada una de ellas y las fuentes de energía con las que funcionan. Planificar y realizar un proceso sencillo de construcción de algún objeto, cooperando en el trabajo en equipo y cuidando la seguridad.</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0D2F9D"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FA1C52" w:rsidRDefault="00092542" w:rsidP="00013F66">
            <w:pPr>
              <w:spacing w:after="0" w:line="240" w:lineRule="auto"/>
              <w:rPr>
                <w:rFonts w:ascii="Arial" w:hAnsi="Arial" w:cs="Arial"/>
                <w:i/>
                <w:sz w:val="18"/>
                <w:szCs w:val="18"/>
              </w:rPr>
            </w:pPr>
            <w:r w:rsidRPr="00FA1C52">
              <w:rPr>
                <w:sz w:val="18"/>
                <w:szCs w:val="18"/>
              </w:rPr>
              <w:t>CN.2.9.1. Analiza las partes principales de máquinas, las funciones de cada una de ellas y sus fuentes de energía. (CMCT).</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t>Le cuesta mucho analizar las partes principales de máquinas, las funciones de cada una de ellas y sus fuentes de energía.</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t>En algunas ocasiones logra analizar las partes principales de máquinas, las funciones de cada una de ellas y sus fuentes de energía.</w:t>
            </w:r>
          </w:p>
        </w:tc>
        <w:tc>
          <w:tcPr>
            <w:tcW w:w="112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t>Generalmente  logra analizar las partes principales de máquinas, las funciones de cada una de ellas y sus fuentes de energía.</w:t>
            </w:r>
          </w:p>
        </w:tc>
        <w:tc>
          <w:tcPr>
            <w:tcW w:w="1048"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t>Siempre logra analizar las partes principales de máquinas, las funciones de cada una de ellas y sus fuentes de energía.</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 xml:space="preserve">CN.2.9.2. Planifica y construye alguna estructura </w:t>
            </w:r>
            <w:r w:rsidRPr="00FA1C52">
              <w:rPr>
                <w:sz w:val="18"/>
                <w:szCs w:val="18"/>
              </w:rPr>
              <w:lastRenderedPageBreak/>
              <w:t>que cumpla una función aplicando las operaciones matemáticas básicas en el cálculo previo, y las tecnológicas (dibujar, cortar, pega, etc.). (CMCT, CAA, SIEP).</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Le cuesta mucho planificar y construir alguna </w:t>
            </w:r>
            <w:r w:rsidRPr="00F850D3">
              <w:rPr>
                <w:rFonts w:cs="Calibri"/>
                <w:sz w:val="18"/>
                <w:szCs w:val="18"/>
              </w:rPr>
              <w:lastRenderedPageBreak/>
              <w:t>estructura que cumpla una función aplicando las operaciones matemáticas básicas en el cálculo previo, y las tecnológicas (dibujar, cortar, pega, etc.).</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En algunas ocasiones logra planificar y construir </w:t>
            </w:r>
            <w:r w:rsidRPr="00F850D3">
              <w:rPr>
                <w:rFonts w:cs="Calibri"/>
                <w:sz w:val="18"/>
                <w:szCs w:val="18"/>
              </w:rPr>
              <w:lastRenderedPageBreak/>
              <w:t>alguna estructura que cumpla una función aplicando las operaciones matemáticas básicas en el cálculo previo, y las tecnológicas (dibujar, cortar, pega, etc.).</w:t>
            </w:r>
          </w:p>
        </w:tc>
        <w:tc>
          <w:tcPr>
            <w:tcW w:w="112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Generalmente  logra planificar y construir alguna </w:t>
            </w:r>
            <w:r w:rsidRPr="00F850D3">
              <w:rPr>
                <w:rFonts w:cs="Calibri"/>
                <w:sz w:val="18"/>
                <w:szCs w:val="18"/>
              </w:rPr>
              <w:lastRenderedPageBreak/>
              <w:t>estructura que cumpla una función aplicando las operaciones matemáticas básicas en el cálculo previo, y las tecnológicas (dibujar, cortar, pega, etc.).</w:t>
            </w:r>
          </w:p>
        </w:tc>
        <w:tc>
          <w:tcPr>
            <w:tcW w:w="1048"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Siempre logra planificar y construir alguna </w:t>
            </w:r>
            <w:r w:rsidRPr="00F850D3">
              <w:rPr>
                <w:rFonts w:cs="Calibri"/>
                <w:sz w:val="18"/>
                <w:szCs w:val="18"/>
              </w:rPr>
              <w:lastRenderedPageBreak/>
              <w:t>estructura que cumpla una función aplicando las operaciones matemáticas básicas en el cálculo previo, y las tecnológicas (dibujar, cortar, pega, etc.).</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CCFF99"/>
          </w:tcPr>
          <w:p w:rsidR="00092542" w:rsidRPr="00815009" w:rsidRDefault="00092542" w:rsidP="00013F66">
            <w:pPr>
              <w:spacing w:after="0" w:line="240" w:lineRule="auto"/>
              <w:rPr>
                <w:rFonts w:ascii="Arial" w:hAnsi="Arial" w:cs="Arial"/>
                <w:b/>
                <w:color w:val="FFFFFF"/>
                <w:sz w:val="20"/>
                <w:szCs w:val="20"/>
              </w:rPr>
            </w:pPr>
            <w:r w:rsidRPr="00815009">
              <w:rPr>
                <w:b/>
              </w:rPr>
              <w:t>C.E.2.10. Conocer los avances y aportaciones científicas para valorar su relación con el progreso humano. Realizar, de forma colaborativa, sencillos proyectos para elaborar ejemplos de máquinas antiguas elementales que han permitido el desarrollo tecnológico de la humanidad, presentando de forma ordenada las conclusiones y/o estudio de los trabajos realizados, utilizando soporte papel y digital, recogiendo información de diferentes fuentes directas, escritas o digitales.</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0D2F9D"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FA1C52" w:rsidRDefault="00092542" w:rsidP="00013F66">
            <w:pPr>
              <w:spacing w:after="0" w:line="240" w:lineRule="auto"/>
              <w:rPr>
                <w:rFonts w:ascii="Arial" w:hAnsi="Arial" w:cs="Arial"/>
                <w:i/>
                <w:sz w:val="18"/>
                <w:szCs w:val="18"/>
              </w:rPr>
            </w:pPr>
            <w:r w:rsidRPr="00FA1C52">
              <w:rPr>
                <w:sz w:val="18"/>
                <w:szCs w:val="18"/>
              </w:rPr>
              <w:t xml:space="preserve">CN.2.10.1. Conoce y explica algunos de los grandes descubrimientos e inventos de la humanidad y su influencia </w:t>
            </w:r>
            <w:r w:rsidRPr="00FA1C52">
              <w:rPr>
                <w:sz w:val="18"/>
                <w:szCs w:val="18"/>
              </w:rPr>
              <w:lastRenderedPageBreak/>
              <w:t>en el hogar y la vida cotidiana, la medicina, la cultura y el ocio, el arte, la música, el cine y el deporte y las tecnologías de la información y la comunicación (CMCT, CCL, CD)</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Le cuesta mucho conocer y explicar algunos de los grandes descubrimientos e inventos de la humanidad y su </w:t>
            </w:r>
            <w:r w:rsidRPr="00F850D3">
              <w:rPr>
                <w:rFonts w:cs="Calibri"/>
                <w:sz w:val="18"/>
                <w:szCs w:val="18"/>
              </w:rPr>
              <w:lastRenderedPageBreak/>
              <w:t>influencia en el hogar y la vida cotidiana, la medicina, la cultura y el ocio, el arte, la música, el cine y el deporte y las tecnologías de la información y la comunicación</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En algunas ocasiones logra conocer y explicar algunos de los grandes descubrimientos e inventos de la humanidad </w:t>
            </w:r>
            <w:r w:rsidRPr="00F850D3">
              <w:rPr>
                <w:rFonts w:cs="Calibri"/>
                <w:sz w:val="18"/>
                <w:szCs w:val="18"/>
              </w:rPr>
              <w:lastRenderedPageBreak/>
              <w:t>y su influencia en el hogar y la vida cotidiana, la medicina, la cultura y el ocio, el arte, la música, el cine y el deporte y las tecnologías de la información y la comunicación</w:t>
            </w:r>
          </w:p>
        </w:tc>
        <w:tc>
          <w:tcPr>
            <w:tcW w:w="112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Generalmente  logra conocer y explicar algunos de los grandes descubrimientos e inventos de la humanidad y su </w:t>
            </w:r>
            <w:r w:rsidRPr="00F850D3">
              <w:rPr>
                <w:rFonts w:cs="Calibri"/>
                <w:sz w:val="18"/>
                <w:szCs w:val="18"/>
              </w:rPr>
              <w:lastRenderedPageBreak/>
              <w:t>influencia en el hogar y la vida cotidiana, la medicina, la cultura y el ocio, el arte, la música, el cine y el deporte y las tecnologías de la información y la comunicación</w:t>
            </w:r>
          </w:p>
        </w:tc>
        <w:tc>
          <w:tcPr>
            <w:tcW w:w="1048"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 xml:space="preserve">Siempre logra conocer y explicar algunos de los grandes descubrimientos e inventos de la humanidad y su </w:t>
            </w:r>
            <w:r w:rsidRPr="00F850D3">
              <w:rPr>
                <w:rFonts w:cs="Calibri"/>
                <w:sz w:val="18"/>
                <w:szCs w:val="18"/>
              </w:rPr>
              <w:lastRenderedPageBreak/>
              <w:t>influencia en el hogar y la vida cotidiana, la medicina, la cultura y el ocio, el arte, la música, el cine y el deporte y las tecnologías de la información y la comunicación</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FA1C52" w:rsidRDefault="00092542" w:rsidP="00013F66">
            <w:pPr>
              <w:spacing w:after="0" w:line="240" w:lineRule="auto"/>
              <w:rPr>
                <w:sz w:val="18"/>
                <w:szCs w:val="18"/>
              </w:rPr>
            </w:pPr>
            <w:r w:rsidRPr="00FA1C52">
              <w:rPr>
                <w:sz w:val="18"/>
                <w:szCs w:val="18"/>
              </w:rPr>
              <w:t xml:space="preserve">CN.2.10.2. Construye, siguiendo instrucciones precisas, máquinas antiguas y explica su funcionalidad anterior y su prospectiva mediante la presentación pública de sus conclusiones. (CMCT, </w:t>
            </w:r>
            <w:r w:rsidRPr="00FA1C52">
              <w:rPr>
                <w:sz w:val="18"/>
                <w:szCs w:val="18"/>
              </w:rPr>
              <w:lastRenderedPageBreak/>
              <w:t>CD, CAA, SIEP).</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Le cuesta mucho construir, siguiendo instrucciones precisas, máquinas antiguas y explicar su funcionalidad anterior y su prospectiva mediante la presentación pública de sus conclusiones.</w:t>
            </w:r>
          </w:p>
        </w:tc>
        <w:tc>
          <w:tcPr>
            <w:tcW w:w="113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t xml:space="preserve">En algunas ocasiones logra construir, siguiendo instrucciones precisas, máquinas antiguas y explicar su funcionalidad anterior y su prospectiva mediante la presentación pública de sus </w:t>
            </w:r>
            <w:r w:rsidRPr="00F850D3">
              <w:rPr>
                <w:rFonts w:cs="Calibri"/>
                <w:sz w:val="18"/>
                <w:szCs w:val="18"/>
              </w:rPr>
              <w:lastRenderedPageBreak/>
              <w:t>conclusiones.</w:t>
            </w:r>
          </w:p>
        </w:tc>
        <w:tc>
          <w:tcPr>
            <w:tcW w:w="1124"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lastRenderedPageBreak/>
              <w:t>Generalmente  logra construir, siguiendo instrucciones precisas, máquinas antiguas y explicar su funcionalidad anterior y su prospectiva mediante la presentación pública de sus conclusiones.</w:t>
            </w:r>
          </w:p>
        </w:tc>
        <w:tc>
          <w:tcPr>
            <w:tcW w:w="1048" w:type="dxa"/>
            <w:shd w:val="clear" w:color="auto" w:fill="FFFFFF"/>
          </w:tcPr>
          <w:p w:rsidR="00092542" w:rsidRPr="00F850D3" w:rsidRDefault="00092542" w:rsidP="00013F66">
            <w:pPr>
              <w:spacing w:after="0" w:line="240" w:lineRule="auto"/>
              <w:rPr>
                <w:rFonts w:cs="Calibri"/>
                <w:sz w:val="18"/>
                <w:szCs w:val="18"/>
              </w:rPr>
            </w:pPr>
            <w:r w:rsidRPr="00F850D3">
              <w:rPr>
                <w:rFonts w:cs="Calibri"/>
                <w:sz w:val="18"/>
                <w:szCs w:val="18"/>
              </w:rPr>
              <w:t xml:space="preserve">Siempre logra construir, siguiendo instrucciones precisas, máquinas antiguas y explicar su funcionalidad anterior y su prospectiva mediante la presentación pública de sus </w:t>
            </w:r>
            <w:r w:rsidRPr="00F850D3">
              <w:rPr>
                <w:rFonts w:cs="Calibri"/>
                <w:sz w:val="18"/>
                <w:szCs w:val="18"/>
              </w:rPr>
              <w:lastRenderedPageBreak/>
              <w:t>conclusiones.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bl>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Pr="00673DF2" w:rsidRDefault="00092542" w:rsidP="00092542">
      <w:pPr>
        <w:jc w:val="center"/>
        <w:rPr>
          <w:rFonts w:ascii="Arial" w:hAnsi="Arial" w:cs="Arial"/>
          <w:b/>
          <w:sz w:val="20"/>
          <w:szCs w:val="20"/>
        </w:rPr>
      </w:pPr>
      <w:r w:rsidRPr="00673DF2">
        <w:rPr>
          <w:rFonts w:ascii="Arial" w:hAnsi="Arial" w:cs="Arial"/>
          <w:b/>
          <w:sz w:val="20"/>
          <w:szCs w:val="20"/>
        </w:rPr>
        <w:t xml:space="preserve">HOJA DE EVALUACIÓN DE </w:t>
      </w:r>
      <w:r>
        <w:rPr>
          <w:rFonts w:ascii="Arial" w:hAnsi="Arial" w:cs="Arial"/>
          <w:b/>
          <w:sz w:val="20"/>
          <w:szCs w:val="20"/>
        </w:rPr>
        <w:t xml:space="preserve">INGLÉS  </w:t>
      </w:r>
      <w:r w:rsidRPr="00673DF2">
        <w:rPr>
          <w:rFonts w:ascii="Arial" w:hAnsi="Arial" w:cs="Arial"/>
          <w:b/>
          <w:sz w:val="20"/>
          <w:szCs w:val="20"/>
        </w:rPr>
        <w:t xml:space="preserve"> </w:t>
      </w:r>
      <w:r>
        <w:rPr>
          <w:rFonts w:ascii="Arial" w:hAnsi="Arial" w:cs="Arial"/>
          <w:b/>
          <w:sz w:val="20"/>
          <w:szCs w:val="20"/>
        </w:rPr>
        <w:t>3</w:t>
      </w:r>
      <w:r w:rsidRPr="00673DF2">
        <w:rPr>
          <w:rFonts w:ascii="Arial" w:hAnsi="Arial" w:cs="Arial"/>
          <w:b/>
          <w:sz w:val="20"/>
          <w:szCs w:val="20"/>
        </w:rPr>
        <w:t>º</w:t>
      </w:r>
      <w:r>
        <w:rPr>
          <w:rFonts w:ascii="Arial" w:hAnsi="Arial" w:cs="Arial"/>
          <w:b/>
          <w:sz w:val="20"/>
          <w:szCs w:val="20"/>
        </w:rPr>
        <w:t xml:space="preserve"> ó 4º </w:t>
      </w:r>
      <w:r w:rsidRPr="00673DF2">
        <w:rPr>
          <w:rFonts w:ascii="Arial" w:hAnsi="Arial" w:cs="Arial"/>
          <w:b/>
          <w:sz w:val="20"/>
          <w:szCs w:val="20"/>
        </w:rPr>
        <w:t xml:space="preserve"> 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092542" w:rsidRPr="00BA73D4" w:rsidTr="00013F66">
        <w:tc>
          <w:tcPr>
            <w:tcW w:w="16209" w:type="dxa"/>
            <w:gridSpan w:val="31"/>
            <w:shd w:val="clear" w:color="auto" w:fill="FABF8F"/>
          </w:tcPr>
          <w:p w:rsidR="00092542" w:rsidRPr="000043EB" w:rsidRDefault="00092542" w:rsidP="00013F66">
            <w:pPr>
              <w:spacing w:after="0" w:line="240" w:lineRule="auto"/>
              <w:rPr>
                <w:rFonts w:ascii="Arial" w:hAnsi="Arial" w:cs="Arial"/>
                <w:b/>
                <w:sz w:val="20"/>
                <w:szCs w:val="20"/>
              </w:rPr>
            </w:pPr>
            <w:r w:rsidRPr="000043EB">
              <w:rPr>
                <w:b/>
              </w:rPr>
              <w:t>CE.2.1 Identificar la información esencial de textos orales, transmitidos de viva voz o por medios técnicos, breves y sencillos sobre temas habituales y concretos donde se expresan experiencias, necesidades e intereses en diferentes contextos como cuentos, narraciones, anécdotas personales, etc.</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 xml:space="preserve">LE.2.1.1 Identifica la información esencial de textos orales, transmitidos de viva voz o por medios técnicos, breves y sencillos sobre temas habituales y concretos donde se expresan experiencias, necesidades e intereses </w:t>
            </w:r>
            <w:r w:rsidRPr="00603B4B">
              <w:rPr>
                <w:sz w:val="18"/>
                <w:szCs w:val="18"/>
              </w:rPr>
              <w:lastRenderedPageBreak/>
              <w:t>en diferentes contextos tales como: cuentos, narraciones, anécdotas personales, etc. (CCL, CAA).</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Le cuesta mucho identificar la información esencial de textos orales, transmitidos de viva voz o por medios técnicos, breves y sencillos sobre temas habituales y concretos donde se expresan experiencias, necesidades </w:t>
            </w:r>
            <w:r w:rsidRPr="00550D8F">
              <w:rPr>
                <w:rFonts w:cs="Calibri"/>
                <w:sz w:val="18"/>
                <w:szCs w:val="18"/>
              </w:rPr>
              <w:lastRenderedPageBreak/>
              <w:t>e intereses en diferentes contextos tales como: cuentos, narraciones, anécdotas personales, etc.</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En algunas ocasiones logra. identificar la información esencial de textos orales, transmitidos de viva voz o por medios técnicos, breves y sencillos sobre temas habituales y concretos donde se expresan experiencias, </w:t>
            </w:r>
            <w:r w:rsidRPr="00550D8F">
              <w:rPr>
                <w:rFonts w:cs="Calibri"/>
                <w:sz w:val="18"/>
                <w:szCs w:val="18"/>
              </w:rPr>
              <w:lastRenderedPageBreak/>
              <w:t>necesidades e intereses en diferentes contextos tales como: cuentos, narraciones, anécdotas personales, etc.</w:t>
            </w:r>
          </w:p>
        </w:tc>
        <w:tc>
          <w:tcPr>
            <w:tcW w:w="112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Generalmente  logra. identificar la información esencial de textos orales, transmitidos de viva voz o por medios técnicos, breves y sencillos sobre temas habituales y concretos donde se expresan experiencias, </w:t>
            </w:r>
            <w:r w:rsidRPr="00550D8F">
              <w:rPr>
                <w:rFonts w:cs="Calibri"/>
                <w:sz w:val="18"/>
                <w:szCs w:val="18"/>
              </w:rPr>
              <w:lastRenderedPageBreak/>
              <w:t>necesidades e intereses en diferentes contextos tales como: cuentos, narraciones, anécdotas personales, etc.</w:t>
            </w:r>
          </w:p>
        </w:tc>
        <w:tc>
          <w:tcPr>
            <w:tcW w:w="1048"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Siempre logra. identificar la información esencial de textos orales, transmitidos de viva voz o por medios técnicos, breves y sencillos sobre temas habituales y concretos donde se expresan </w:t>
            </w:r>
            <w:r w:rsidRPr="00550D8F">
              <w:rPr>
                <w:rFonts w:cs="Calibri"/>
                <w:sz w:val="18"/>
                <w:szCs w:val="18"/>
              </w:rPr>
              <w:lastRenderedPageBreak/>
              <w:t>experiencias, necesidades e intereses en diferentes contextos tales como: cuentos, narraciones, anécdotas personales, etc.</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0043EB" w:rsidRDefault="00092542" w:rsidP="00013F66">
            <w:pPr>
              <w:spacing w:after="0" w:line="240" w:lineRule="auto"/>
              <w:rPr>
                <w:rFonts w:ascii="Arial" w:hAnsi="Arial" w:cs="Arial"/>
                <w:b/>
                <w:sz w:val="20"/>
                <w:szCs w:val="20"/>
              </w:rPr>
            </w:pPr>
            <w:r w:rsidRPr="000043EB">
              <w:rPr>
                <w:b/>
              </w:rPr>
              <w:t>CE.2.2. Comprender y captar el sentido general de mensajes e informaciones en diferentes contextos, como: la tienda, la calle, etc, mediante el uso de estrategias elementales de comprensión.</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 xml:space="preserve">LE.2.2.1 Comprende y capta el sentido general de mensajes e informaciones en diferentes contextos, como: la tienda, la calle, etc, mediante el uso de estrategias </w:t>
            </w:r>
            <w:r w:rsidRPr="00603B4B">
              <w:rPr>
                <w:sz w:val="18"/>
                <w:szCs w:val="18"/>
              </w:rPr>
              <w:lastRenderedPageBreak/>
              <w:t>elementales de comprensión. (CCL, CAA).</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Le cuesta mucho comprender y captar el sentido general de mensajes e informaciones en diferentes contextos, como: la tienda, la calle, etc, mediante el uso de </w:t>
            </w:r>
            <w:r w:rsidRPr="00550D8F">
              <w:rPr>
                <w:rFonts w:cs="Calibri"/>
                <w:sz w:val="18"/>
                <w:szCs w:val="18"/>
              </w:rPr>
              <w:lastRenderedPageBreak/>
              <w:t>estrategias elementales de comprensión</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En algunas ocasiones logra. comprender y captar el sentido general de mensajes e informaciones en diferentes contextos, como: la tienda, la calle, etc, mediante el </w:t>
            </w:r>
            <w:r w:rsidRPr="00550D8F">
              <w:rPr>
                <w:rFonts w:cs="Calibri"/>
                <w:sz w:val="18"/>
                <w:szCs w:val="18"/>
              </w:rPr>
              <w:lastRenderedPageBreak/>
              <w:t>uso de estrategias elementales de comprensión</w:t>
            </w:r>
          </w:p>
        </w:tc>
        <w:tc>
          <w:tcPr>
            <w:tcW w:w="112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Generalmente  logra. comprender y captar el sentido general de mensajes e informaciones en diferentes contextos, como: la tienda, la calle, etc, mediante el uso de </w:t>
            </w:r>
            <w:r w:rsidRPr="00550D8F">
              <w:rPr>
                <w:rFonts w:cs="Calibri"/>
                <w:sz w:val="18"/>
                <w:szCs w:val="18"/>
              </w:rPr>
              <w:lastRenderedPageBreak/>
              <w:t>estrategias elementales de comprensión</w:t>
            </w:r>
          </w:p>
        </w:tc>
        <w:tc>
          <w:tcPr>
            <w:tcW w:w="1048"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Siempre logra. comprender y captar el sentido general de mensajes e informaciones en diferentes contextos, como: la tienda, la calle, etc, mediante el uso de </w:t>
            </w:r>
            <w:r w:rsidRPr="00550D8F">
              <w:rPr>
                <w:rFonts w:cs="Calibri"/>
                <w:sz w:val="18"/>
                <w:szCs w:val="18"/>
              </w:rPr>
              <w:lastRenderedPageBreak/>
              <w:t>estrategias elementales de comprensión</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0043EB" w:rsidRDefault="00092542" w:rsidP="00013F66">
            <w:pPr>
              <w:spacing w:after="0" w:line="240" w:lineRule="auto"/>
              <w:rPr>
                <w:rFonts w:ascii="Arial" w:hAnsi="Arial" w:cs="Arial"/>
                <w:b/>
                <w:sz w:val="20"/>
                <w:szCs w:val="20"/>
              </w:rPr>
            </w:pPr>
            <w:r w:rsidRPr="000043EB">
              <w:rPr>
                <w:b/>
              </w:rPr>
              <w:t>CE.2.3. Diferenciar y conocer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etc, e identificar distintos tipos de pregunta dependiendo del tipo de información que queramos obtener.</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 xml:space="preserve">LE.2.3.1. Diferencia y conoce el mensaje global y los aspectos socioculturales y sociolingüísticos junto a un léxico habitual en una conversación utilizando progresivamente sus conocimientos para mejorar la comprensión de la información general sobre temas </w:t>
            </w:r>
            <w:r w:rsidRPr="00603B4B">
              <w:rPr>
                <w:sz w:val="18"/>
                <w:szCs w:val="18"/>
              </w:rPr>
              <w:lastRenderedPageBreak/>
              <w:t>tales como la familia, la tienda, el restaurante, la calle, e identificar distintos tipos de preguntas dependiendo del tipo de información que queramos obtener. (CCL, CEC, CAA).</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Le cuesta mucho diferenciar y conocer el mensaje global y los aspectos socioculturales y sociolingüísticos junto a un léxico habitual en una conversación utilizando progresivamente sus conocimientos para mejorar la comprensión de la información general </w:t>
            </w:r>
            <w:r w:rsidRPr="00550D8F">
              <w:rPr>
                <w:rFonts w:cs="Calibri"/>
                <w:sz w:val="18"/>
                <w:szCs w:val="18"/>
              </w:rPr>
              <w:lastRenderedPageBreak/>
              <w:t>sobre temas tales como la familia, la tienda, el restaurante, la calle, e identificar distintos tipos de preguntas dependiendo del tipo de información que queramos obtener</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En algunas ocasiones logra. diferenciar y conocer el mensaje global y los aspectos socioculturales y sociolingüísticos junto a un léxico habitual en una conversación utilizando progresivamente sus conocimientos para mejorar la comprensión de la información </w:t>
            </w:r>
            <w:r w:rsidRPr="00550D8F">
              <w:rPr>
                <w:rFonts w:cs="Calibri"/>
                <w:sz w:val="18"/>
                <w:szCs w:val="18"/>
              </w:rPr>
              <w:lastRenderedPageBreak/>
              <w:t>general sobre temas tales como la familia, la tienda, el restaurante, la calle, e identificar distintos tipos de preguntas dependiendo del tipo de información que queramos obtener</w:t>
            </w:r>
          </w:p>
        </w:tc>
        <w:tc>
          <w:tcPr>
            <w:tcW w:w="112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Generalmente  logra. diferenciar y conocer el mensaje global y los aspectos socioculturales y sociolingüísticos junto a un léxico habitual en una conversación utilizando progresivamente sus conocimientos para mejorar la comprensión de la información general </w:t>
            </w:r>
            <w:r w:rsidRPr="00550D8F">
              <w:rPr>
                <w:rFonts w:cs="Calibri"/>
                <w:sz w:val="18"/>
                <w:szCs w:val="18"/>
              </w:rPr>
              <w:lastRenderedPageBreak/>
              <w:t>sobre temas tales como la familia, la tienda, el restaurante, la calle, e identificar distintos tipos de preguntas dependiendo del tipo de información que queramos obtener</w:t>
            </w:r>
          </w:p>
        </w:tc>
        <w:tc>
          <w:tcPr>
            <w:tcW w:w="1048"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Siempre logra. diferenciar y conocer el mensaje global y los aspectos socioculturales y sociolingüísticos junto a un léxico habitual en una conversación utilizando progresivamente sus conocimientos para mejorar la comprensión de la </w:t>
            </w:r>
            <w:r w:rsidRPr="00550D8F">
              <w:rPr>
                <w:rFonts w:cs="Calibri"/>
                <w:sz w:val="18"/>
                <w:szCs w:val="18"/>
              </w:rPr>
              <w:lastRenderedPageBreak/>
              <w:t>información general sobre temas tales como la familia, la tienda, el restaurante, la calle, e identificar distintos tipos de preguntas dependiendo del tipo de información que queramos obtener</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0043EB" w:rsidRDefault="00092542" w:rsidP="00013F66">
            <w:pPr>
              <w:spacing w:after="0" w:line="240" w:lineRule="auto"/>
              <w:rPr>
                <w:rFonts w:ascii="Arial" w:hAnsi="Arial" w:cs="Arial"/>
                <w:b/>
                <w:sz w:val="20"/>
                <w:szCs w:val="20"/>
              </w:rPr>
            </w:pPr>
            <w:r w:rsidRPr="000043EB">
              <w:rPr>
                <w:b/>
              </w:rPr>
              <w:t>CE.2.4. Identificar ideas y estructuras sintácticas básicas en una conversación captando el significado de lo que nos quiere transmitir sobre temas concretos relacionados con sus intereses y su propia experiencia, tales como aficiones, juegos, amistades.</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 xml:space="preserve">LE.2.4.1 Identifica ideas y estructuras sintácticas básicas en una conversación captando el </w:t>
            </w:r>
            <w:r w:rsidRPr="00603B4B">
              <w:rPr>
                <w:sz w:val="18"/>
                <w:szCs w:val="18"/>
              </w:rPr>
              <w:lastRenderedPageBreak/>
              <w:t>significado de lo que nos quiere transmitir sobre temas concretos relacionados con sus intereses y su propia experiencia, tales como aficiones, juegos, amistades. (CCL, CAA).</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Le cuesta mucho Identifica ideas y estructuras sintácticas básicas en una conversación captando </w:t>
            </w:r>
            <w:r w:rsidRPr="00550D8F">
              <w:rPr>
                <w:rFonts w:cs="Calibri"/>
                <w:sz w:val="18"/>
                <w:szCs w:val="18"/>
              </w:rPr>
              <w:lastRenderedPageBreak/>
              <w:t>el significado de lo que nos quiere transmitir sobre temas concretos relacionados con sus intereses y su propia experiencia, tales como aficiones, juegos, amistades</w:t>
            </w:r>
          </w:p>
        </w:tc>
        <w:tc>
          <w:tcPr>
            <w:tcW w:w="113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En algunas ocasiones logra. Identifica ideas y estructuras sintácticas básicas en una conversació</w:t>
            </w:r>
            <w:r w:rsidRPr="00550D8F">
              <w:rPr>
                <w:rFonts w:cs="Calibri"/>
                <w:sz w:val="18"/>
                <w:szCs w:val="18"/>
              </w:rPr>
              <w:lastRenderedPageBreak/>
              <w:t>n captando el significado de lo que nos quiere transmitir sobre temas concretos relacionados con sus intereses y su propia experiencia, tales como aficiones, juegos, amistades</w:t>
            </w:r>
          </w:p>
        </w:tc>
        <w:tc>
          <w:tcPr>
            <w:tcW w:w="1124"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Generalmente  logra. Identifica ideas y estructuras sintácticas básicas en una conversación captando </w:t>
            </w:r>
            <w:r w:rsidRPr="00550D8F">
              <w:rPr>
                <w:rFonts w:cs="Calibri"/>
                <w:sz w:val="18"/>
                <w:szCs w:val="18"/>
              </w:rPr>
              <w:lastRenderedPageBreak/>
              <w:t>el significado de lo que nos quiere transmitir sobre temas concretos relacionados con sus intereses y su propia experiencia, tales como aficiones, juegos, amistades</w:t>
            </w:r>
          </w:p>
        </w:tc>
        <w:tc>
          <w:tcPr>
            <w:tcW w:w="1048" w:type="dxa"/>
            <w:shd w:val="clear" w:color="auto" w:fill="FFFFFF"/>
          </w:tcPr>
          <w:p w:rsidR="00092542" w:rsidRPr="00550D8F" w:rsidRDefault="00092542" w:rsidP="00013F66">
            <w:pPr>
              <w:spacing w:after="0" w:line="240" w:lineRule="auto"/>
              <w:rPr>
                <w:rFonts w:cs="Calibri"/>
                <w:sz w:val="18"/>
                <w:szCs w:val="18"/>
              </w:rPr>
            </w:pPr>
            <w:r w:rsidRPr="00550D8F">
              <w:rPr>
                <w:rFonts w:cs="Calibri"/>
                <w:sz w:val="18"/>
                <w:szCs w:val="18"/>
              </w:rPr>
              <w:lastRenderedPageBreak/>
              <w:t xml:space="preserve">Siempre logra. Identifica ideas y estructuras sintácticas básicas en una conversación </w:t>
            </w:r>
            <w:r w:rsidRPr="00550D8F">
              <w:rPr>
                <w:rFonts w:cs="Calibri"/>
                <w:sz w:val="18"/>
                <w:szCs w:val="18"/>
              </w:rPr>
              <w:lastRenderedPageBreak/>
              <w:t>captando el significado de lo que nos quiere transmitir sobre temas concretos relacionados con sus intereses y su propia experiencia, tales como aficiones, juegos, amistades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0043EB" w:rsidRDefault="00092542" w:rsidP="00013F66">
            <w:pPr>
              <w:spacing w:after="0" w:line="240" w:lineRule="auto"/>
              <w:rPr>
                <w:rFonts w:ascii="Arial" w:hAnsi="Arial" w:cs="Arial"/>
                <w:b/>
                <w:sz w:val="20"/>
                <w:szCs w:val="20"/>
              </w:rPr>
            </w:pPr>
            <w:r w:rsidRPr="000043EB">
              <w:rPr>
                <w:b/>
              </w:rPr>
              <w:t>CE.2.5. Conocer la idea y el sentido general en diferentes situaciones comunicativas como: diálogos, entrevistas, etc, reconociendo y diferenciando patrones sonoros y rítmicos básicos en la entonación.</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 xml:space="preserve">LE.2.5.1 Comprende el sentido general de un diálogo, una entrevista, etc, sobre temas cotidianos y de su interés, como el </w:t>
            </w:r>
            <w:r w:rsidRPr="00603B4B">
              <w:rPr>
                <w:sz w:val="18"/>
                <w:szCs w:val="18"/>
              </w:rPr>
              <w:lastRenderedPageBreak/>
              <w:t>tiempo libre; y en diferentes experiencias comunicativas, reconociendo y diferenciando patrones sonoros y rítmicos básicos en la entonación. (CCL).</w:t>
            </w:r>
          </w:p>
        </w:tc>
        <w:tc>
          <w:tcPr>
            <w:tcW w:w="1134"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 xml:space="preserve">Le cuesta mucho comprender el sentido general de un diálogo, una entrevista, etc, sobre temas cotidianos y de su interés, </w:t>
            </w:r>
            <w:r w:rsidRPr="00C8552E">
              <w:rPr>
                <w:rFonts w:cs="Calibri"/>
                <w:sz w:val="18"/>
                <w:szCs w:val="18"/>
              </w:rPr>
              <w:lastRenderedPageBreak/>
              <w:t xml:space="preserve">como el tiempo libre; y en diferentes experiencias comunicativas, reconociendo y diferenciando patrones sonoros y rítmicos básicos en la entonación. </w:t>
            </w:r>
          </w:p>
        </w:tc>
        <w:tc>
          <w:tcPr>
            <w:tcW w:w="1134"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 xml:space="preserve">En algunas ocasiones logra comprender el sentido general de un diálogo, una entrevista, etc, sobre temas cotidianos y de su </w:t>
            </w:r>
            <w:r w:rsidRPr="00C8552E">
              <w:rPr>
                <w:rFonts w:cs="Calibri"/>
                <w:sz w:val="18"/>
                <w:szCs w:val="18"/>
              </w:rPr>
              <w:lastRenderedPageBreak/>
              <w:t>interés, como el tiempo libre; y en diferentes experiencias comunicativas, reconociendo y diferenciando patrones sonoros y rítmicos básicos en la entonación.</w:t>
            </w:r>
          </w:p>
        </w:tc>
        <w:tc>
          <w:tcPr>
            <w:tcW w:w="1124"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 xml:space="preserve">Generalmente  logra comprender el sentido general de un diálogo, una entrevista, etc, sobre temas cotidianos y de su interés, </w:t>
            </w:r>
            <w:r w:rsidRPr="00C8552E">
              <w:rPr>
                <w:rFonts w:cs="Calibri"/>
                <w:sz w:val="18"/>
                <w:szCs w:val="18"/>
              </w:rPr>
              <w:lastRenderedPageBreak/>
              <w:t>como el tiempo libre; y en diferentes experiencias comunicativas, reconociendo y diferenciando patrones sonoros y rítmicos básicos en la entonación.</w:t>
            </w:r>
          </w:p>
        </w:tc>
        <w:tc>
          <w:tcPr>
            <w:tcW w:w="1048"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 xml:space="preserve">Siempre logra comprender el sentido general de un diálogo, una entrevista, etc, sobre temas cotidianos y de su </w:t>
            </w:r>
            <w:r w:rsidRPr="00C8552E">
              <w:rPr>
                <w:rFonts w:cs="Calibri"/>
                <w:sz w:val="18"/>
                <w:szCs w:val="18"/>
              </w:rPr>
              <w:lastRenderedPageBreak/>
              <w:t>interés, como el tiempo libre; y en diferentes experiencias comunicativas, reconociendo y diferenciando patrones sonoros y rítmicos básicos en la entonación.</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374" w:type="dxa"/>
            <w:shd w:val="clear" w:color="auto" w:fill="FFFFFF"/>
          </w:tcPr>
          <w:p w:rsidR="00092542" w:rsidRPr="00BA73D4" w:rsidRDefault="00092542" w:rsidP="00013F66">
            <w:pPr>
              <w:spacing w:after="0" w:line="240" w:lineRule="auto"/>
              <w:rPr>
                <w:rFonts w:ascii="Arial" w:hAnsi="Arial" w:cs="Arial"/>
                <w:sz w:val="18"/>
                <w:szCs w:val="18"/>
              </w:rPr>
            </w:pPr>
          </w:p>
        </w:tc>
        <w:tc>
          <w:tcPr>
            <w:tcW w:w="476"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0043EB" w:rsidRDefault="00092542" w:rsidP="00013F66">
            <w:pPr>
              <w:spacing w:after="0" w:line="240" w:lineRule="auto"/>
              <w:rPr>
                <w:rFonts w:ascii="Arial" w:hAnsi="Arial" w:cs="Arial"/>
                <w:b/>
                <w:sz w:val="20"/>
                <w:szCs w:val="20"/>
              </w:rPr>
            </w:pPr>
            <w:r w:rsidRPr="000043EB">
              <w:rPr>
                <w:b/>
              </w:rPr>
              <w:t>CE.2.6. Expresarse con un registro neutro e informal en intervenciones breves y sencillas empleando estructuras sintácticas y conectores básicos, utilizando un vocabulario para intercambiar información sobre asuntos cotidianos, sobre sí mismo, sus hábitos, su colegio, etc.</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 xml:space="preserve">LE2.6.1 Expresa con un registro neutro e informal en intervenciones breves y sencillas empleando estructuras sintácticas y conectores </w:t>
            </w:r>
            <w:r w:rsidRPr="00603B4B">
              <w:rPr>
                <w:sz w:val="18"/>
                <w:szCs w:val="18"/>
              </w:rPr>
              <w:lastRenderedPageBreak/>
              <w:t>básicos, utilizando un vocabulario para intercambiar información sobre asuntos cotidianos, sobre sí mismo, sus hábitos, su colegio, etc. (CCL).</w:t>
            </w:r>
          </w:p>
        </w:tc>
        <w:tc>
          <w:tcPr>
            <w:tcW w:w="1134"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 xml:space="preserve">Le cuesta mucho Expresa con un registro neutro e informal en intervenciones breves y sencillas empleando estructuras sintácticas y </w:t>
            </w:r>
            <w:r w:rsidRPr="0091291C">
              <w:rPr>
                <w:rFonts w:cs="Calibri"/>
                <w:sz w:val="18"/>
                <w:szCs w:val="18"/>
              </w:rPr>
              <w:lastRenderedPageBreak/>
              <w:t>conectores básicos, utilizando un vocabulario para intercambiar información sobre asuntos cotidianos, sobre sí mismo, sus hábitos, su colegio, etc.</w:t>
            </w:r>
          </w:p>
        </w:tc>
        <w:tc>
          <w:tcPr>
            <w:tcW w:w="1134"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 xml:space="preserve">En algunas ocasiones logra Expresa con un registro neutro e informal en intervenciones breves y sencillas empleando estructuras </w:t>
            </w:r>
            <w:r w:rsidRPr="0091291C">
              <w:rPr>
                <w:rFonts w:cs="Calibri"/>
                <w:sz w:val="18"/>
                <w:szCs w:val="18"/>
              </w:rPr>
              <w:lastRenderedPageBreak/>
              <w:t>sintácticas y conectores básicos, utilizando un vocabulario para intercambiar información sobre asuntos cotidianos, sobre sí mismo, sus hábitos, su colegio, etc.</w:t>
            </w:r>
          </w:p>
        </w:tc>
        <w:tc>
          <w:tcPr>
            <w:tcW w:w="1124"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 xml:space="preserve">Generalmente  logra Expresa con un registro neutro e informal en intervenciones breves y sencillas empleando estructuras sintácticas y </w:t>
            </w:r>
            <w:r w:rsidRPr="0091291C">
              <w:rPr>
                <w:rFonts w:cs="Calibri"/>
                <w:sz w:val="18"/>
                <w:szCs w:val="18"/>
              </w:rPr>
              <w:lastRenderedPageBreak/>
              <w:t>conectores básicos, utilizando un vocabulario para intercambiar información sobre asuntos cotidianos, sobre sí mismo, sus hábitos, su colegio, etc.</w:t>
            </w:r>
          </w:p>
        </w:tc>
        <w:tc>
          <w:tcPr>
            <w:tcW w:w="1048"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 xml:space="preserve">Siempre logra Expresa con un registro neutro e informal en intervenciones breves y sencillas empleando </w:t>
            </w:r>
            <w:r w:rsidRPr="0091291C">
              <w:rPr>
                <w:rFonts w:cs="Calibri"/>
                <w:sz w:val="18"/>
                <w:szCs w:val="18"/>
              </w:rPr>
              <w:lastRenderedPageBreak/>
              <w:t>estructuras sintácticas y conectores básicos, utilizando un vocabulario para intercambiar información sobre asuntos cotidianos, sobre sí mismo, sus hábitos, su colegio, etc.</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0043EB" w:rsidRDefault="00092542" w:rsidP="00013F66">
            <w:pPr>
              <w:spacing w:after="0" w:line="240" w:lineRule="auto"/>
              <w:rPr>
                <w:rFonts w:ascii="Arial" w:hAnsi="Arial" w:cs="Arial"/>
                <w:b/>
                <w:sz w:val="20"/>
                <w:szCs w:val="20"/>
              </w:rPr>
            </w:pPr>
            <w:r w:rsidRPr="000043EB">
              <w:rPr>
                <w:b/>
              </w:rPr>
              <w:t>CE.2.7. Realizar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b/>
                <w:sz w:val="18"/>
                <w:szCs w:val="18"/>
              </w:rPr>
            </w:pPr>
            <w:r w:rsidRPr="00603B4B">
              <w:rPr>
                <w:sz w:val="18"/>
                <w:szCs w:val="18"/>
              </w:rPr>
              <w:t xml:space="preserve">LE.2.7.1. Realiza presentaciones y descripciones breves, utilizando estructuras sencillas previamente preparadas </w:t>
            </w:r>
            <w:r w:rsidRPr="00603B4B">
              <w:rPr>
                <w:sz w:val="18"/>
                <w:szCs w:val="18"/>
              </w:rPr>
              <w:lastRenderedPageBreak/>
              <w:t>y ensayadas, para expresar de forma clara temas cotidianos y de su interés para dar información básica sobre sí mismo, hablar de lo que le gusta y lo que no, describir aspectos físicos de personas, etc. (CCL, CAA, CSYC).</w:t>
            </w:r>
          </w:p>
        </w:tc>
        <w:tc>
          <w:tcPr>
            <w:tcW w:w="1134"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 xml:space="preserve">Le cuesta mucho  realizar presentaciones y descripciones breves, utilizando estructuras sencillas previamente </w:t>
            </w:r>
            <w:r w:rsidRPr="0091291C">
              <w:rPr>
                <w:rFonts w:cs="Calibri"/>
                <w:sz w:val="18"/>
                <w:szCs w:val="18"/>
              </w:rPr>
              <w:lastRenderedPageBreak/>
              <w:t>preparadas y ensayadas, para expresar de forma clara temas cotidianos y de su interés para dar información básica sobre sí mismo, hablar de lo que le gusta y lo que no, describir aspectos físicos de personas, etc</w:t>
            </w:r>
          </w:p>
        </w:tc>
        <w:tc>
          <w:tcPr>
            <w:tcW w:w="1134"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En algunas ocasiones logra realizar presentaciones y descripciones breves, utilizando estructuras sencillas previament</w:t>
            </w:r>
            <w:r w:rsidRPr="0091291C">
              <w:rPr>
                <w:rFonts w:cs="Calibri"/>
                <w:sz w:val="18"/>
                <w:szCs w:val="18"/>
              </w:rPr>
              <w:lastRenderedPageBreak/>
              <w:t>e preparadas y ensayadas, para expresar de forma clara temas cotidianos y de su interés para dar información básica sobre sí mismo, hablar de lo que le gusta y lo que no, describir aspectos físicos de personas, etc</w:t>
            </w:r>
          </w:p>
        </w:tc>
        <w:tc>
          <w:tcPr>
            <w:tcW w:w="1124"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 xml:space="preserve">Generalmente  logra realizar presentaciones y descripciones breves, utilizando estructuras sencillas previamente </w:t>
            </w:r>
            <w:r w:rsidRPr="0091291C">
              <w:rPr>
                <w:rFonts w:cs="Calibri"/>
                <w:sz w:val="18"/>
                <w:szCs w:val="18"/>
              </w:rPr>
              <w:lastRenderedPageBreak/>
              <w:t>preparadas y ensayadas, para expresar de forma clara temas cotidianos y de su interés para dar información básica sobre sí mismo, hablar de lo que le gusta y lo que no, describir aspectos físicos de personas, etc</w:t>
            </w:r>
          </w:p>
        </w:tc>
        <w:tc>
          <w:tcPr>
            <w:tcW w:w="1048" w:type="dxa"/>
            <w:shd w:val="clear" w:color="auto" w:fill="FFFFFF"/>
          </w:tcPr>
          <w:p w:rsidR="00092542" w:rsidRPr="0091291C" w:rsidRDefault="00092542" w:rsidP="00013F66">
            <w:pPr>
              <w:spacing w:after="0" w:line="240" w:lineRule="auto"/>
              <w:rPr>
                <w:rFonts w:cs="Calibri"/>
                <w:sz w:val="18"/>
                <w:szCs w:val="18"/>
              </w:rPr>
            </w:pPr>
            <w:r w:rsidRPr="0091291C">
              <w:rPr>
                <w:rFonts w:cs="Calibri"/>
                <w:sz w:val="18"/>
                <w:szCs w:val="18"/>
              </w:rPr>
              <w:lastRenderedPageBreak/>
              <w:t xml:space="preserve">Siempre logra realizar presentaciones y descripciones breves, utilizando estructuras sencillas previamente </w:t>
            </w:r>
            <w:r w:rsidRPr="0091291C">
              <w:rPr>
                <w:rFonts w:cs="Calibri"/>
                <w:sz w:val="18"/>
                <w:szCs w:val="18"/>
              </w:rPr>
              <w:lastRenderedPageBreak/>
              <w:t>preparadas y ensayadas, para expresar de forma clara temas cotidianos y de su interés para dar información básica sobre sí mismo, hablar de lo que le gusta y lo que no, describir aspectos físicos de personas, etcestos.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CE.2.8. Mantener una conversación sencilla y breve de uso cotidiano utilizando un vocabulario habitual, haciéndose entender con una pronunciación y composición elemental correcta para presentarse, describir su casa, la escuela, su habitación, etc.</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603B4B" w:rsidRDefault="00092542" w:rsidP="00013F66">
            <w:pPr>
              <w:spacing w:after="0" w:line="240" w:lineRule="auto"/>
              <w:rPr>
                <w:rFonts w:ascii="Arial" w:hAnsi="Arial" w:cs="Arial"/>
                <w:b/>
                <w:sz w:val="18"/>
                <w:szCs w:val="18"/>
              </w:rPr>
            </w:pPr>
            <w:r w:rsidRPr="00603B4B">
              <w:rPr>
                <w:sz w:val="18"/>
                <w:szCs w:val="18"/>
              </w:rPr>
              <w:t xml:space="preserve">LE.2.8.1. Mantiene una conversación sencilla y breve utilizando </w:t>
            </w:r>
            <w:r w:rsidRPr="00603B4B">
              <w:rPr>
                <w:sz w:val="18"/>
                <w:szCs w:val="18"/>
              </w:rPr>
              <w:lastRenderedPageBreak/>
              <w:t>un vocabulario oral de uso cotidiano, haciéndose entender con una pronunciación y composición elemental correcta para presentarse, describir su casa, la escuela, su habitación, etc... (CCL, CSYC).</w:t>
            </w:r>
          </w:p>
        </w:tc>
        <w:tc>
          <w:tcPr>
            <w:tcW w:w="113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 xml:space="preserve">Le cuesta mucho mantener una conversación sencilla y breve </w:t>
            </w:r>
            <w:r w:rsidRPr="003874F2">
              <w:rPr>
                <w:rFonts w:cs="Calibri"/>
                <w:sz w:val="18"/>
                <w:szCs w:val="18"/>
              </w:rPr>
              <w:lastRenderedPageBreak/>
              <w:t>utilizando un vocabulario oral de uso cotidiano, haciéndose entender con una pronunciación y composición elemental correcta para presentarse, describir su casa, la escuela, su habitación, etc..</w:t>
            </w:r>
          </w:p>
        </w:tc>
        <w:tc>
          <w:tcPr>
            <w:tcW w:w="113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 xml:space="preserve">En algunas ocasiones logra mantener una conversación sencilla y </w:t>
            </w:r>
            <w:r w:rsidRPr="003874F2">
              <w:rPr>
                <w:rFonts w:cs="Calibri"/>
                <w:sz w:val="18"/>
                <w:szCs w:val="18"/>
              </w:rPr>
              <w:lastRenderedPageBreak/>
              <w:t>breve utilizando un vocabulario oral de uso cotidiano, haciéndose entender con una pronunciación y composición elemental correcta para presentarse, describir su casa, la escuela, su habitación, etc..</w:t>
            </w:r>
          </w:p>
        </w:tc>
        <w:tc>
          <w:tcPr>
            <w:tcW w:w="112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 xml:space="preserve">Generalmente  logra mantener una conversación sencilla y breve </w:t>
            </w:r>
            <w:r w:rsidRPr="003874F2">
              <w:rPr>
                <w:rFonts w:cs="Calibri"/>
                <w:sz w:val="18"/>
                <w:szCs w:val="18"/>
              </w:rPr>
              <w:lastRenderedPageBreak/>
              <w:t>utilizando un vocabulario oral de uso cotidiano, haciéndose entender con una pronunciación y composición elemental correcta para presentarse, describir su casa, la escuela, su habitación, etc..</w:t>
            </w:r>
          </w:p>
        </w:tc>
        <w:tc>
          <w:tcPr>
            <w:tcW w:w="1048"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 xml:space="preserve">Siempre logra mantener una conversación sencilla y breve </w:t>
            </w:r>
            <w:r w:rsidRPr="003874F2">
              <w:rPr>
                <w:rFonts w:cs="Calibri"/>
                <w:sz w:val="18"/>
                <w:szCs w:val="18"/>
              </w:rPr>
              <w:lastRenderedPageBreak/>
              <w:t>utilizando un vocabulario oral de uso cotidiano, haciéndose entender con una pronunciación y composición elemental correcta para presentarse, describir su casa, la escuela, su habitación, etc..</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 xml:space="preserve">LE.2.8.2 Aplica un repertorio limitado de patrones sonoros, acentuales, rítmicos y de entonación básicos para desenvolverse en conversaciones </w:t>
            </w:r>
            <w:r w:rsidRPr="00603B4B">
              <w:rPr>
                <w:sz w:val="18"/>
                <w:szCs w:val="18"/>
              </w:rPr>
              <w:lastRenderedPageBreak/>
              <w:t>cotidianas.(CCL).</w:t>
            </w:r>
          </w:p>
        </w:tc>
        <w:tc>
          <w:tcPr>
            <w:tcW w:w="113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Le cuesta mucho aplicar un repertorio limitado de patrones sonoros, acentuales, rítmicos y de entonación básicos para desenvolverse en conversacio</w:t>
            </w:r>
            <w:r w:rsidRPr="003874F2">
              <w:rPr>
                <w:rFonts w:cs="Calibri"/>
                <w:sz w:val="18"/>
                <w:szCs w:val="18"/>
              </w:rPr>
              <w:lastRenderedPageBreak/>
              <w:t>nes cotidianas</w:t>
            </w:r>
          </w:p>
        </w:tc>
        <w:tc>
          <w:tcPr>
            <w:tcW w:w="113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En algunas ocasiones logra aplicar un repertorio limitado de patrones sonoros, acentuales, rítmicos y de entonación básicos para desenvolverse en conversacio</w:t>
            </w:r>
            <w:r w:rsidRPr="003874F2">
              <w:rPr>
                <w:rFonts w:cs="Calibri"/>
                <w:sz w:val="18"/>
                <w:szCs w:val="18"/>
              </w:rPr>
              <w:lastRenderedPageBreak/>
              <w:t>nes cotidianas</w:t>
            </w:r>
          </w:p>
        </w:tc>
        <w:tc>
          <w:tcPr>
            <w:tcW w:w="112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Generalmente  logra aplicar un repertorio limitado de patrones sonoros, acentuales, rítmicos y de entonación básicos para desenvolverse en conversacio</w:t>
            </w:r>
            <w:r w:rsidRPr="003874F2">
              <w:rPr>
                <w:rFonts w:cs="Calibri"/>
                <w:sz w:val="18"/>
                <w:szCs w:val="18"/>
              </w:rPr>
              <w:lastRenderedPageBreak/>
              <w:t>nes cotidianas</w:t>
            </w:r>
          </w:p>
        </w:tc>
        <w:tc>
          <w:tcPr>
            <w:tcW w:w="1048"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lastRenderedPageBreak/>
              <w:t>Siempre logra aplicar un repertorio limitado de patrones sonoros, acentuales, rítmicos y de entonación básicos para desenvolverse en conversaci</w:t>
            </w:r>
            <w:r w:rsidRPr="003874F2">
              <w:rPr>
                <w:rFonts w:cs="Calibri"/>
                <w:sz w:val="18"/>
                <w:szCs w:val="18"/>
              </w:rPr>
              <w:lastRenderedPageBreak/>
              <w:t>ones cotidianas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144" w:type="dxa"/>
          </w:tcPr>
          <w:p w:rsidR="00092542" w:rsidRPr="00603B4B" w:rsidRDefault="00092542" w:rsidP="00013F66">
            <w:pPr>
              <w:spacing w:after="0" w:line="240" w:lineRule="auto"/>
              <w:rPr>
                <w:rFonts w:ascii="Arial" w:hAnsi="Arial" w:cs="Arial"/>
                <w:sz w:val="18"/>
                <w:szCs w:val="18"/>
              </w:rPr>
            </w:pPr>
            <w:r w:rsidRPr="00603B4B">
              <w:rPr>
                <w:sz w:val="18"/>
                <w:szCs w:val="18"/>
              </w:rPr>
              <w:t>LE.2.8.3. Mantiene una conversación breve y sencilla para intercambiar información personal y asuntos cotidianos, en la que se establezca un contacto social. (CCL,CSYC).</w:t>
            </w:r>
          </w:p>
        </w:tc>
        <w:tc>
          <w:tcPr>
            <w:tcW w:w="113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t>Le cuesta mucho mantener una conversación breve y sencilla para intercambiar información personal y asuntos cotidianos, en la que se establezca un contacto social.</w:t>
            </w:r>
          </w:p>
        </w:tc>
        <w:tc>
          <w:tcPr>
            <w:tcW w:w="113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t>En algunas ocasiones logra mantener una conversación breve y sencilla para intercambiar información personal y asuntos cotidianos, en la que se establezca un contacto social.</w:t>
            </w:r>
          </w:p>
        </w:tc>
        <w:tc>
          <w:tcPr>
            <w:tcW w:w="1124"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t>Generalmente  logra mantener una conversación breve y sencilla para intercambiar información personal y asuntos cotidianos, en la que se establezca un contacto social.</w:t>
            </w:r>
          </w:p>
        </w:tc>
        <w:tc>
          <w:tcPr>
            <w:tcW w:w="1048" w:type="dxa"/>
            <w:shd w:val="clear" w:color="auto" w:fill="FFFFFF"/>
          </w:tcPr>
          <w:p w:rsidR="00092542" w:rsidRPr="003874F2" w:rsidRDefault="00092542" w:rsidP="00013F66">
            <w:pPr>
              <w:spacing w:after="0" w:line="240" w:lineRule="auto"/>
              <w:rPr>
                <w:rFonts w:cs="Calibri"/>
                <w:sz w:val="18"/>
                <w:szCs w:val="18"/>
              </w:rPr>
            </w:pPr>
            <w:r w:rsidRPr="003874F2">
              <w:rPr>
                <w:rFonts w:cs="Calibri"/>
                <w:sz w:val="18"/>
                <w:szCs w:val="18"/>
              </w:rPr>
              <w:t>Siempre logra mantener una conversación breve y sencilla para intercambiar información personal y asuntos cotidianos, en la que se establezca un contacto social.</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CE.2.9. Comprender el sentido de un texto o notas en letreros y carteles en las calles, tiendas, medios de transporte, etc., en diferentes soportes, con apoyos visuales y contextualizados, con un léxico sencillo, pudiendo consultar el diccionario para comprender.</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0D2F9D"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 xml:space="preserve">LE.2.9.1 Comprende el sentido de un texto o notas en letreros y carteles en las calles, tiendas, medios de </w:t>
            </w:r>
            <w:r w:rsidRPr="00550D8F">
              <w:rPr>
                <w:sz w:val="18"/>
                <w:szCs w:val="18"/>
              </w:rPr>
              <w:lastRenderedPageBreak/>
              <w:t>transporte, etc., en diferentes soportes, con apoyos visuales y contextualizados, con un léxico sencillo, pudiendo consultar el diccionario para comprender. (CCL, CAA)</w:t>
            </w:r>
          </w:p>
        </w:tc>
        <w:tc>
          <w:tcPr>
            <w:tcW w:w="1134" w:type="dxa"/>
            <w:shd w:val="clear" w:color="auto" w:fill="FFFFFF"/>
          </w:tcPr>
          <w:p w:rsidR="00092542" w:rsidRPr="00FE66C4" w:rsidRDefault="00092542" w:rsidP="00013F66">
            <w:pPr>
              <w:spacing w:after="0" w:line="240" w:lineRule="auto"/>
              <w:rPr>
                <w:rFonts w:cs="Calibri"/>
                <w:sz w:val="18"/>
                <w:szCs w:val="18"/>
              </w:rPr>
            </w:pPr>
            <w:r w:rsidRPr="00FE66C4">
              <w:rPr>
                <w:rFonts w:cs="Calibri"/>
                <w:sz w:val="18"/>
                <w:szCs w:val="18"/>
              </w:rPr>
              <w:lastRenderedPageBreak/>
              <w:t xml:space="preserve">Le cuesta mucho comprender el sentido de un texto o notas en letreros y carteles en las calles, tiendas, </w:t>
            </w:r>
            <w:r w:rsidRPr="00FE66C4">
              <w:rPr>
                <w:rFonts w:cs="Calibri"/>
                <w:sz w:val="18"/>
                <w:szCs w:val="18"/>
              </w:rPr>
              <w:lastRenderedPageBreak/>
              <w:t>medios de transporte, etc., en diferentes soportes, con apoyos visuales y contextualizados, con un léxico sencillo, pudiendo consultar el diccionario para comprender.</w:t>
            </w:r>
          </w:p>
        </w:tc>
        <w:tc>
          <w:tcPr>
            <w:tcW w:w="1134" w:type="dxa"/>
            <w:shd w:val="clear" w:color="auto" w:fill="FFFFFF"/>
          </w:tcPr>
          <w:p w:rsidR="00092542" w:rsidRPr="00FE66C4" w:rsidRDefault="00092542" w:rsidP="00013F66">
            <w:pPr>
              <w:spacing w:after="0" w:line="240" w:lineRule="auto"/>
              <w:rPr>
                <w:rFonts w:cs="Calibri"/>
                <w:sz w:val="18"/>
                <w:szCs w:val="18"/>
              </w:rPr>
            </w:pPr>
            <w:r w:rsidRPr="00FE66C4">
              <w:rPr>
                <w:rFonts w:cs="Calibri"/>
                <w:sz w:val="18"/>
                <w:szCs w:val="18"/>
              </w:rPr>
              <w:lastRenderedPageBreak/>
              <w:t xml:space="preserve">En algunas ocasiones logra comprender el sentido de un texto o notas en letreros y carteles en las calles, </w:t>
            </w:r>
            <w:r w:rsidRPr="00FE66C4">
              <w:rPr>
                <w:rFonts w:cs="Calibri"/>
                <w:sz w:val="18"/>
                <w:szCs w:val="18"/>
              </w:rPr>
              <w:lastRenderedPageBreak/>
              <w:t>tiendas, medios de transporte, etc., en diferentes soportes, con apoyos visuales y contextualizados, con un léxico sencillo, pudiendo consultar el diccionario para comprender.</w:t>
            </w:r>
          </w:p>
        </w:tc>
        <w:tc>
          <w:tcPr>
            <w:tcW w:w="1124" w:type="dxa"/>
            <w:shd w:val="clear" w:color="auto" w:fill="FFFFFF"/>
          </w:tcPr>
          <w:p w:rsidR="00092542" w:rsidRPr="00FE66C4" w:rsidRDefault="00092542" w:rsidP="00013F66">
            <w:pPr>
              <w:spacing w:after="0" w:line="240" w:lineRule="auto"/>
              <w:rPr>
                <w:rFonts w:cs="Calibri"/>
                <w:sz w:val="18"/>
                <w:szCs w:val="18"/>
              </w:rPr>
            </w:pPr>
            <w:r w:rsidRPr="00FE66C4">
              <w:rPr>
                <w:rFonts w:cs="Calibri"/>
                <w:sz w:val="18"/>
                <w:szCs w:val="18"/>
              </w:rPr>
              <w:lastRenderedPageBreak/>
              <w:t xml:space="preserve">Generalmente  logra comprender el sentido de un texto o notas en letreros y carteles en las calles, tiendas, </w:t>
            </w:r>
            <w:r w:rsidRPr="00FE66C4">
              <w:rPr>
                <w:rFonts w:cs="Calibri"/>
                <w:sz w:val="18"/>
                <w:szCs w:val="18"/>
              </w:rPr>
              <w:lastRenderedPageBreak/>
              <w:t>medios de transporte, etc., en diferentes soportes, con apoyos visuales y contextualizados, con un léxico sencillo, pudiendo consultar el diccionario para comprender.</w:t>
            </w:r>
          </w:p>
        </w:tc>
        <w:tc>
          <w:tcPr>
            <w:tcW w:w="1048" w:type="dxa"/>
            <w:shd w:val="clear" w:color="auto" w:fill="FFFFFF"/>
          </w:tcPr>
          <w:p w:rsidR="00092542" w:rsidRPr="00FE66C4" w:rsidRDefault="00092542" w:rsidP="00013F66">
            <w:pPr>
              <w:spacing w:after="0" w:line="240" w:lineRule="auto"/>
              <w:rPr>
                <w:rFonts w:cs="Calibri"/>
                <w:sz w:val="18"/>
                <w:szCs w:val="18"/>
              </w:rPr>
            </w:pPr>
            <w:r w:rsidRPr="00FE66C4">
              <w:rPr>
                <w:rFonts w:cs="Calibri"/>
                <w:sz w:val="18"/>
                <w:szCs w:val="18"/>
              </w:rPr>
              <w:lastRenderedPageBreak/>
              <w:t xml:space="preserve">Siempre logra comprender el sentido de un texto o notas en letreros y carteles en las calles, </w:t>
            </w:r>
            <w:r w:rsidRPr="00FE66C4">
              <w:rPr>
                <w:rFonts w:cs="Calibri"/>
                <w:sz w:val="18"/>
                <w:szCs w:val="18"/>
              </w:rPr>
              <w:lastRenderedPageBreak/>
              <w:t>tiendas, medios de transporte, etc., en diferentes soportes, con apoyos visuales y contextualizados, con un léxico sencillo, pudiendo consultar el diccionario para comprender.</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CE.2.10. Identificar e iniciarse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 xml:space="preserve">LE.2.10.1. Identifica y se inicia en el uso de estrategias de comunicación básicas, aplicando los conocimientos previos y adquiridos </w:t>
            </w:r>
            <w:r w:rsidRPr="00550D8F">
              <w:rPr>
                <w:sz w:val="18"/>
                <w:szCs w:val="18"/>
              </w:rPr>
              <w:lastRenderedPageBreak/>
              <w:t>para comprender el sentido global de un texto sobre diferentes situaciones de la vida cotidiana tales como hábitos, celebraciones, distintas actividades, etc, con apoyos contextuales y visuales. (CCL,CAA).</w:t>
            </w:r>
          </w:p>
        </w:tc>
        <w:tc>
          <w:tcPr>
            <w:tcW w:w="1134"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 xml:space="preserve">Le cuesta mucho identificar e iniciarse en el uso de estrategias de comunicación básicas, aplicando los conocimientos previos y </w:t>
            </w:r>
            <w:r w:rsidRPr="00C8552E">
              <w:rPr>
                <w:rFonts w:cs="Calibri"/>
                <w:sz w:val="18"/>
                <w:szCs w:val="18"/>
              </w:rPr>
              <w:lastRenderedPageBreak/>
              <w:t>adquiridos para comprender el sentido global de un texto sobre diferentes situaciones de la vida cotidiana tales como hábitos, celebraciones, distintas actividades, etc, con apoyos contextuales y visuales</w:t>
            </w:r>
          </w:p>
        </w:tc>
        <w:tc>
          <w:tcPr>
            <w:tcW w:w="1134"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En algunas ocasiones logra identificar e iniciarse en el uso de estrategias de comunicación básicas, aplicando los conocimient</w:t>
            </w:r>
            <w:r w:rsidRPr="00C8552E">
              <w:rPr>
                <w:rFonts w:cs="Calibri"/>
                <w:sz w:val="18"/>
                <w:szCs w:val="18"/>
              </w:rPr>
              <w:lastRenderedPageBreak/>
              <w:t>os previos y adquiridos para comprender el sentido global de un texto sobre diferentes situaciones de la vida cotidiana tales como hábitos, celebraciones, distintas actividades, etc, con apoyos contextuales y visuales</w:t>
            </w:r>
          </w:p>
        </w:tc>
        <w:tc>
          <w:tcPr>
            <w:tcW w:w="1124"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 xml:space="preserve">Generalmente  logra identificar e iniciarse en el uso de estrategias de comunicación básicas, aplicando los conocimientos previos y </w:t>
            </w:r>
            <w:r w:rsidRPr="00C8552E">
              <w:rPr>
                <w:rFonts w:cs="Calibri"/>
                <w:sz w:val="18"/>
                <w:szCs w:val="18"/>
              </w:rPr>
              <w:lastRenderedPageBreak/>
              <w:t>adquiridos para comprender el sentido global de un texto sobre diferentes situaciones de la vida cotidiana tales como hábitos, celebraciones, distintas actividades, etc, con apoyos contextuales y visuales</w:t>
            </w:r>
          </w:p>
        </w:tc>
        <w:tc>
          <w:tcPr>
            <w:tcW w:w="1048" w:type="dxa"/>
            <w:shd w:val="clear" w:color="auto" w:fill="FFFFFF"/>
          </w:tcPr>
          <w:p w:rsidR="00092542" w:rsidRPr="00C8552E" w:rsidRDefault="00092542" w:rsidP="00013F66">
            <w:pPr>
              <w:spacing w:after="0" w:line="240" w:lineRule="auto"/>
              <w:rPr>
                <w:rFonts w:cs="Calibri"/>
                <w:sz w:val="18"/>
                <w:szCs w:val="18"/>
              </w:rPr>
            </w:pPr>
            <w:r w:rsidRPr="00C8552E">
              <w:rPr>
                <w:rFonts w:cs="Calibri"/>
                <w:sz w:val="18"/>
                <w:szCs w:val="18"/>
              </w:rPr>
              <w:lastRenderedPageBreak/>
              <w:t>Siempre logra identificar e iniciarse en el uso de estrategias de comunicación básicas, aplicando los conocimie</w:t>
            </w:r>
            <w:r w:rsidRPr="00C8552E">
              <w:rPr>
                <w:rFonts w:cs="Calibri"/>
                <w:sz w:val="18"/>
                <w:szCs w:val="18"/>
              </w:rPr>
              <w:lastRenderedPageBreak/>
              <w:t>ntos previos y adquiridos para comprender el sentido global de un texto sobre diferentes situaciones de la vida cotidiana tales como hábitos, celebraciones, distintas actividades, etc, con apoyos contextuales y visuales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CE.2.11. Conocer y explicar el patrón contextual comunicativo que conlleva un texto, SMS, correo electrónico, postales, etc, expresando su función e indicando su idea general.</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 xml:space="preserve">LE.2.11.1. Conoce y explica el patrón contextual comunicativo que conlleva un </w:t>
            </w:r>
            <w:r w:rsidRPr="00550D8F">
              <w:rPr>
                <w:sz w:val="18"/>
                <w:szCs w:val="18"/>
              </w:rPr>
              <w:lastRenderedPageBreak/>
              <w:t>texto, SMS, correo electrónico, postales, etc, expresando su función e indicando su idea general. (CCL, CD).</w:t>
            </w:r>
          </w:p>
        </w:tc>
        <w:tc>
          <w:tcPr>
            <w:tcW w:w="1134" w:type="dxa"/>
            <w:shd w:val="clear" w:color="auto" w:fill="FFFFFF"/>
          </w:tcPr>
          <w:p w:rsidR="00092542" w:rsidRPr="00961895" w:rsidRDefault="00092542" w:rsidP="00013F66">
            <w:pPr>
              <w:spacing w:after="0" w:line="240" w:lineRule="auto"/>
              <w:rPr>
                <w:rFonts w:ascii="Arial" w:hAnsi="Arial" w:cs="Arial"/>
                <w:sz w:val="18"/>
                <w:szCs w:val="18"/>
              </w:rPr>
            </w:pPr>
            <w:r w:rsidRPr="00961895">
              <w:rPr>
                <w:rFonts w:ascii="Arial" w:hAnsi="Arial" w:cs="Arial"/>
                <w:sz w:val="18"/>
                <w:szCs w:val="18"/>
              </w:rPr>
              <w:lastRenderedPageBreak/>
              <w:t xml:space="preserve">Le cuesta mucho </w:t>
            </w:r>
            <w:r w:rsidRPr="00961895">
              <w:rPr>
                <w:sz w:val="18"/>
                <w:szCs w:val="18"/>
              </w:rPr>
              <w:t xml:space="preserve">conocer y explicar el patrón contextual comunicativo que </w:t>
            </w:r>
            <w:r w:rsidRPr="00961895">
              <w:rPr>
                <w:sz w:val="18"/>
                <w:szCs w:val="18"/>
              </w:rPr>
              <w:lastRenderedPageBreak/>
              <w:t>conlleva un texto, SMS, correo electrónico, postales, etc, expresando su función e indicando su idea general.</w:t>
            </w:r>
          </w:p>
        </w:tc>
        <w:tc>
          <w:tcPr>
            <w:tcW w:w="1134" w:type="dxa"/>
            <w:shd w:val="clear" w:color="auto" w:fill="FFFFFF"/>
          </w:tcPr>
          <w:p w:rsidR="00092542" w:rsidRPr="00961895" w:rsidRDefault="00092542" w:rsidP="00013F66">
            <w:pPr>
              <w:spacing w:after="0" w:line="240" w:lineRule="auto"/>
              <w:rPr>
                <w:rFonts w:ascii="Arial" w:hAnsi="Arial" w:cs="Arial"/>
                <w:sz w:val="18"/>
                <w:szCs w:val="18"/>
              </w:rPr>
            </w:pPr>
            <w:r w:rsidRPr="00961895">
              <w:rPr>
                <w:rFonts w:ascii="Arial" w:hAnsi="Arial" w:cs="Arial"/>
                <w:sz w:val="18"/>
                <w:szCs w:val="18"/>
              </w:rPr>
              <w:lastRenderedPageBreak/>
              <w:t xml:space="preserve">En algunas ocasiones logra </w:t>
            </w:r>
            <w:r w:rsidRPr="00961895">
              <w:rPr>
                <w:sz w:val="18"/>
                <w:szCs w:val="18"/>
              </w:rPr>
              <w:t>conocer y explicar el patrón contextual comunicativ</w:t>
            </w:r>
            <w:r w:rsidRPr="00961895">
              <w:rPr>
                <w:sz w:val="18"/>
                <w:szCs w:val="18"/>
              </w:rPr>
              <w:lastRenderedPageBreak/>
              <w:t>o que conlleva un texto, SMS, correo electrónico, postales, etc, expresando su función e indicando su idea general.</w:t>
            </w:r>
          </w:p>
        </w:tc>
        <w:tc>
          <w:tcPr>
            <w:tcW w:w="1124" w:type="dxa"/>
            <w:shd w:val="clear" w:color="auto" w:fill="FFFFFF"/>
          </w:tcPr>
          <w:p w:rsidR="00092542" w:rsidRPr="00961895" w:rsidRDefault="00092542" w:rsidP="00013F66">
            <w:pPr>
              <w:spacing w:after="0" w:line="240" w:lineRule="auto"/>
              <w:rPr>
                <w:rFonts w:ascii="Arial" w:hAnsi="Arial" w:cs="Arial"/>
                <w:sz w:val="18"/>
                <w:szCs w:val="18"/>
              </w:rPr>
            </w:pPr>
            <w:r w:rsidRPr="00961895">
              <w:rPr>
                <w:rFonts w:ascii="Arial" w:hAnsi="Arial" w:cs="Arial"/>
                <w:sz w:val="18"/>
                <w:szCs w:val="18"/>
              </w:rPr>
              <w:lastRenderedPageBreak/>
              <w:t xml:space="preserve">Generalmente  logra </w:t>
            </w:r>
            <w:r w:rsidRPr="00961895">
              <w:rPr>
                <w:sz w:val="18"/>
                <w:szCs w:val="18"/>
              </w:rPr>
              <w:t xml:space="preserve">conocer y explicar el patrón contextual comunicativo que </w:t>
            </w:r>
            <w:r w:rsidRPr="00961895">
              <w:rPr>
                <w:sz w:val="18"/>
                <w:szCs w:val="18"/>
              </w:rPr>
              <w:lastRenderedPageBreak/>
              <w:t>conlleva un texto, SMS, correo electrónico, postales, etc, expresando su función e indicando su idea general.</w:t>
            </w:r>
          </w:p>
        </w:tc>
        <w:tc>
          <w:tcPr>
            <w:tcW w:w="1048" w:type="dxa"/>
            <w:shd w:val="clear" w:color="auto" w:fill="FFFFFF"/>
          </w:tcPr>
          <w:p w:rsidR="00092542" w:rsidRPr="00961895" w:rsidRDefault="00092542" w:rsidP="00013F66">
            <w:pPr>
              <w:spacing w:after="0" w:line="240" w:lineRule="auto"/>
              <w:rPr>
                <w:rFonts w:ascii="Arial" w:hAnsi="Arial" w:cs="Arial"/>
                <w:sz w:val="18"/>
                <w:szCs w:val="18"/>
              </w:rPr>
            </w:pPr>
            <w:r w:rsidRPr="00961895">
              <w:rPr>
                <w:rFonts w:ascii="Arial" w:hAnsi="Arial" w:cs="Arial"/>
                <w:sz w:val="18"/>
                <w:szCs w:val="18"/>
              </w:rPr>
              <w:lastRenderedPageBreak/>
              <w:t xml:space="preserve">Siempre logra </w:t>
            </w:r>
            <w:r w:rsidRPr="00961895">
              <w:rPr>
                <w:sz w:val="18"/>
                <w:szCs w:val="18"/>
              </w:rPr>
              <w:t xml:space="preserve">conocer y explicar el patrón contextual comunicativo que </w:t>
            </w:r>
            <w:r w:rsidRPr="00961895">
              <w:rPr>
                <w:sz w:val="18"/>
                <w:szCs w:val="18"/>
              </w:rPr>
              <w:lastRenderedPageBreak/>
              <w:t>conlleva un texto, SMS, correo electrónico, postales, etc, expresando su función e indicando su idea general.</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CE.2.12. Reconocer patrones básicos para pedir información, hacer una sugerencia, etc; sobre temas adecuados a su entorno y edad.</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LE.2.12.1. Reconoce patrones básicos para pedir información, hacer una sugerencia, etc; sobre temas adecuados a su entorno y edad. (CCL, CAA).</w:t>
            </w:r>
          </w:p>
        </w:tc>
        <w:tc>
          <w:tcPr>
            <w:tcW w:w="1134" w:type="dxa"/>
            <w:shd w:val="clear" w:color="auto" w:fill="FFFFFF"/>
          </w:tcPr>
          <w:p w:rsidR="00092542" w:rsidRPr="00630302" w:rsidRDefault="00092542" w:rsidP="00013F66">
            <w:pPr>
              <w:spacing w:after="0" w:line="240" w:lineRule="auto"/>
              <w:rPr>
                <w:rFonts w:cs="Calibri"/>
                <w:sz w:val="18"/>
                <w:szCs w:val="18"/>
              </w:rPr>
            </w:pPr>
            <w:r w:rsidRPr="00630302">
              <w:rPr>
                <w:rFonts w:cs="Calibri"/>
                <w:sz w:val="18"/>
                <w:szCs w:val="18"/>
              </w:rPr>
              <w:t>Le cuesta mucho reconocer patrones básicos para pedir información, hacer una sugerencia, etc; sobre temas adecuados a su entorno y edad.</w:t>
            </w:r>
          </w:p>
        </w:tc>
        <w:tc>
          <w:tcPr>
            <w:tcW w:w="1134" w:type="dxa"/>
            <w:shd w:val="clear" w:color="auto" w:fill="FFFFFF"/>
          </w:tcPr>
          <w:p w:rsidR="00092542" w:rsidRPr="00630302" w:rsidRDefault="00092542" w:rsidP="00013F66">
            <w:pPr>
              <w:spacing w:after="0" w:line="240" w:lineRule="auto"/>
              <w:rPr>
                <w:rFonts w:cs="Calibri"/>
                <w:sz w:val="18"/>
                <w:szCs w:val="18"/>
              </w:rPr>
            </w:pPr>
            <w:r w:rsidRPr="00630302">
              <w:rPr>
                <w:rFonts w:cs="Calibri"/>
                <w:sz w:val="18"/>
                <w:szCs w:val="18"/>
              </w:rPr>
              <w:t>En algunas ocasiones logra reconocer patrones básicos para pedir información, hacer una sugerencia, etc; sobre temas adecuados a su entorno y edad.</w:t>
            </w:r>
          </w:p>
        </w:tc>
        <w:tc>
          <w:tcPr>
            <w:tcW w:w="1124" w:type="dxa"/>
            <w:shd w:val="clear" w:color="auto" w:fill="FFFFFF"/>
          </w:tcPr>
          <w:p w:rsidR="00092542" w:rsidRPr="00630302" w:rsidRDefault="00092542" w:rsidP="00013F66">
            <w:pPr>
              <w:spacing w:after="0" w:line="240" w:lineRule="auto"/>
              <w:rPr>
                <w:rFonts w:cs="Calibri"/>
                <w:sz w:val="18"/>
                <w:szCs w:val="18"/>
              </w:rPr>
            </w:pPr>
            <w:r w:rsidRPr="00630302">
              <w:rPr>
                <w:rFonts w:cs="Calibri"/>
                <w:sz w:val="18"/>
                <w:szCs w:val="18"/>
              </w:rPr>
              <w:t>Generalmente  logra reconocer patrones básicos para pedir información, hacer una sugerencia, etc; sobre temas adecuados a su entorno y edad.</w:t>
            </w:r>
          </w:p>
        </w:tc>
        <w:tc>
          <w:tcPr>
            <w:tcW w:w="1048" w:type="dxa"/>
            <w:shd w:val="clear" w:color="auto" w:fill="FFFFFF"/>
          </w:tcPr>
          <w:p w:rsidR="00092542" w:rsidRPr="00630302" w:rsidRDefault="00092542" w:rsidP="00013F66">
            <w:pPr>
              <w:spacing w:after="0" w:line="240" w:lineRule="auto"/>
              <w:rPr>
                <w:rFonts w:cs="Calibri"/>
                <w:sz w:val="18"/>
                <w:szCs w:val="18"/>
              </w:rPr>
            </w:pPr>
            <w:r w:rsidRPr="00630302">
              <w:rPr>
                <w:rFonts w:cs="Calibri"/>
                <w:sz w:val="18"/>
                <w:szCs w:val="18"/>
              </w:rPr>
              <w:t>Siempre logra reconocer patrones básicos para pedir información, hacer una sugerencia, etc; sobre temas adecuados a su entorno y edad.</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374" w:type="dxa"/>
            <w:shd w:val="clear" w:color="auto" w:fill="FFFFFF"/>
          </w:tcPr>
          <w:p w:rsidR="00092542" w:rsidRPr="00BA73D4" w:rsidRDefault="00092542" w:rsidP="00013F66">
            <w:pPr>
              <w:spacing w:after="0" w:line="240" w:lineRule="auto"/>
              <w:rPr>
                <w:rFonts w:ascii="Arial" w:hAnsi="Arial" w:cs="Arial"/>
                <w:sz w:val="18"/>
                <w:szCs w:val="18"/>
              </w:rPr>
            </w:pPr>
          </w:p>
        </w:tc>
        <w:tc>
          <w:tcPr>
            <w:tcW w:w="476"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CE.2.13. Comprender los puntos principales de distintos tipos de textos concretos relacionados con sus experiencias, necesidades e intereses, identificando los signos ortográficos conocidos (₤, $, € y @) leyéndolos en textos informativos adaptados a su entorno.</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lastRenderedPageBreak/>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lastRenderedPageBreak/>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lastRenderedPageBreak/>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lastRenderedPageBreak/>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lastRenderedPageBreak/>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LE.2.13.1 Comprende los puntos principales de distintos tipos de textos concretos relacionados con sus experiencias, necesidades e intereses, identificando los signos ortográficos conocidos (₤, $, € y @) y leyéndolos en textos informativos adaptados a su entorno. (CCL).</w:t>
            </w:r>
          </w:p>
        </w:tc>
        <w:tc>
          <w:tcPr>
            <w:tcW w:w="1134"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t xml:space="preserve">Le cuesta mucho comprender los puntos principales de distintos tipos de textos concretos relacionados con sus experiencias, necesidades e intereses, identificando los signos ortográficos conocidos (₤, $, € y @) y leyéndolos en textos informativos adaptados a su entorno. </w:t>
            </w:r>
          </w:p>
          <w:p w:rsidR="00092542" w:rsidRPr="00C37521" w:rsidRDefault="00092542" w:rsidP="00013F66">
            <w:pPr>
              <w:spacing w:after="0" w:line="240" w:lineRule="auto"/>
              <w:rPr>
                <w:rFonts w:cs="Calibri"/>
                <w:sz w:val="18"/>
                <w:szCs w:val="18"/>
              </w:rPr>
            </w:pPr>
          </w:p>
          <w:p w:rsidR="00092542" w:rsidRPr="00C37521" w:rsidRDefault="00092542" w:rsidP="00013F66">
            <w:pPr>
              <w:spacing w:after="0" w:line="240" w:lineRule="auto"/>
              <w:rPr>
                <w:rFonts w:cs="Calibri"/>
                <w:sz w:val="18"/>
                <w:szCs w:val="18"/>
              </w:rPr>
            </w:pPr>
          </w:p>
        </w:tc>
        <w:tc>
          <w:tcPr>
            <w:tcW w:w="1134"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t>En algunas ocasiones logra comprender los puntos principales de distintos tipos de textos concretos relacionados con sus experiencias, necesidades e intereses, identificando los signos ortográficos conocidos (₤, $, € y @) y leyéndolos en textos informativos adaptados a su entorno.</w:t>
            </w:r>
          </w:p>
        </w:tc>
        <w:tc>
          <w:tcPr>
            <w:tcW w:w="1124"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t>Generalmente  logra comprender los puntos principales de distintos tipos de textos concretos relacionados con sus experiencias, necesidades e intereses, identificando los signos ortográficos conocidos (₤, $, € y @) y leyéndolos en textos informativos adaptados a su entorno.</w:t>
            </w:r>
          </w:p>
        </w:tc>
        <w:tc>
          <w:tcPr>
            <w:tcW w:w="1048"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t>Siempre logra comprender los puntos principales de distintos tipos de textos concretos relacionados con sus experiencias, necesidades e intereses, identificando los signos ortográficos conocidos (₤, $, € y @) y leyéndolos en textos informativos adaptados a su entorno.</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CE.2.14. Redactar, en papel o en soporte electrónico, textos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 xml:space="preserve">LE.2.14.1 Redacta,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w:t>
            </w:r>
            <w:r w:rsidRPr="00550D8F">
              <w:rPr>
                <w:sz w:val="18"/>
                <w:szCs w:val="18"/>
              </w:rPr>
              <w:lastRenderedPageBreak/>
              <w:t>entorno más inmediato y de aspectos de su vida cotidiana, en situaciones familiares y predecibles. (CCL, CD).</w:t>
            </w:r>
          </w:p>
        </w:tc>
        <w:tc>
          <w:tcPr>
            <w:tcW w:w="1134"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lastRenderedPageBreak/>
              <w:t xml:space="preserve">Le cuesta mucho redactar,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de sí mismo, </w:t>
            </w:r>
            <w:r w:rsidRPr="00C37521">
              <w:rPr>
                <w:rFonts w:cs="Calibri"/>
                <w:sz w:val="18"/>
                <w:szCs w:val="18"/>
              </w:rPr>
              <w:lastRenderedPageBreak/>
              <w:t xml:space="preserve">de su entorno más inmediato y de aspectos de su vida cotidiana, en situaciones familiares y predecibles. </w:t>
            </w:r>
          </w:p>
        </w:tc>
        <w:tc>
          <w:tcPr>
            <w:tcW w:w="1134"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lastRenderedPageBreak/>
              <w:t xml:space="preserve">En algunas ocasiones logra redactar,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w:t>
            </w:r>
            <w:r w:rsidRPr="00C37521">
              <w:rPr>
                <w:rFonts w:cs="Calibri"/>
                <w:sz w:val="18"/>
                <w:szCs w:val="18"/>
              </w:rPr>
              <w:lastRenderedPageBreak/>
              <w:t>de sí mismo, de su entorno más inmediato y de aspectos de su vida cotidiana, en situaciones familiares y predecibles</w:t>
            </w:r>
          </w:p>
        </w:tc>
        <w:tc>
          <w:tcPr>
            <w:tcW w:w="1124"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lastRenderedPageBreak/>
              <w:t xml:space="preserve">Generalmente  logra redactar,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de sí </w:t>
            </w:r>
            <w:r w:rsidRPr="00C37521">
              <w:rPr>
                <w:rFonts w:cs="Calibri"/>
                <w:sz w:val="18"/>
                <w:szCs w:val="18"/>
              </w:rPr>
              <w:lastRenderedPageBreak/>
              <w:t>mismo, de su entorno más inmediato y de aspectos de su vida cotidiana, en situaciones familiares y predecibles</w:t>
            </w:r>
          </w:p>
        </w:tc>
        <w:tc>
          <w:tcPr>
            <w:tcW w:w="1048" w:type="dxa"/>
            <w:shd w:val="clear" w:color="auto" w:fill="FFFFFF"/>
          </w:tcPr>
          <w:p w:rsidR="00092542" w:rsidRPr="00C37521" w:rsidRDefault="00092542" w:rsidP="00013F66">
            <w:pPr>
              <w:spacing w:after="0" w:line="240" w:lineRule="auto"/>
              <w:rPr>
                <w:rFonts w:cs="Calibri"/>
                <w:sz w:val="18"/>
                <w:szCs w:val="18"/>
              </w:rPr>
            </w:pPr>
            <w:r w:rsidRPr="00C37521">
              <w:rPr>
                <w:rFonts w:cs="Calibri"/>
                <w:sz w:val="18"/>
                <w:szCs w:val="18"/>
              </w:rPr>
              <w:lastRenderedPageBreak/>
              <w:t>Siempre logra redactar,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w:t>
            </w:r>
            <w:r w:rsidRPr="00C37521">
              <w:rPr>
                <w:rFonts w:cs="Calibri"/>
                <w:sz w:val="18"/>
                <w:szCs w:val="18"/>
              </w:rPr>
              <w:lastRenderedPageBreak/>
              <w:t>, para hablar de sí mismo, de su entorno más inmediato y de aspectos de su vida cotidiana, en situaciones familiares y predecibles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EE31DE" w:rsidRDefault="00092542" w:rsidP="00013F66">
            <w:pPr>
              <w:spacing w:after="0" w:line="240" w:lineRule="auto"/>
              <w:rPr>
                <w:rFonts w:ascii="Arial" w:hAnsi="Arial" w:cs="Arial"/>
                <w:b/>
                <w:sz w:val="20"/>
                <w:szCs w:val="20"/>
              </w:rPr>
            </w:pPr>
            <w:r w:rsidRPr="00EE31DE">
              <w:rPr>
                <w:b/>
              </w:rPr>
              <w:t>CE.2.15 Redactar parafraseando textos breves conocidos relacionados con situaciones lúdicas que se adapten a su edad</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BA73D4"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LE..2.15.1 Redacta parafraseando textos breves conocidos relacionados con situaciones lúdicas que se adapten a su edad. (CCL).</w:t>
            </w:r>
          </w:p>
        </w:tc>
        <w:tc>
          <w:tcPr>
            <w:tcW w:w="1134" w:type="dxa"/>
            <w:shd w:val="clear" w:color="auto" w:fill="FFFFFF"/>
          </w:tcPr>
          <w:p w:rsidR="00092542" w:rsidRPr="00A501CF" w:rsidRDefault="00092542" w:rsidP="00013F66">
            <w:pPr>
              <w:spacing w:after="0" w:line="240" w:lineRule="auto"/>
              <w:rPr>
                <w:rFonts w:cs="Calibri"/>
                <w:sz w:val="18"/>
                <w:szCs w:val="18"/>
              </w:rPr>
            </w:pPr>
            <w:r w:rsidRPr="00A501CF">
              <w:rPr>
                <w:rFonts w:cs="Calibri"/>
                <w:sz w:val="18"/>
                <w:szCs w:val="18"/>
              </w:rPr>
              <w:t xml:space="preserve">Le cuesta mucho redactar parafraseando textos breves conocidos relacionados con situaciones lúdicas que se adapten a su edad. </w:t>
            </w:r>
          </w:p>
          <w:p w:rsidR="00092542" w:rsidRPr="00A501CF" w:rsidRDefault="00092542" w:rsidP="00013F66">
            <w:pPr>
              <w:spacing w:after="0" w:line="240" w:lineRule="auto"/>
              <w:rPr>
                <w:rFonts w:cs="Calibri"/>
                <w:sz w:val="18"/>
                <w:szCs w:val="18"/>
              </w:rPr>
            </w:pPr>
          </w:p>
          <w:p w:rsidR="00092542" w:rsidRPr="00A501CF" w:rsidRDefault="00092542" w:rsidP="00013F66">
            <w:pPr>
              <w:spacing w:after="0" w:line="240" w:lineRule="auto"/>
              <w:rPr>
                <w:rFonts w:cs="Calibri"/>
                <w:sz w:val="18"/>
                <w:szCs w:val="18"/>
              </w:rPr>
            </w:pPr>
          </w:p>
        </w:tc>
        <w:tc>
          <w:tcPr>
            <w:tcW w:w="1134" w:type="dxa"/>
            <w:shd w:val="clear" w:color="auto" w:fill="FFFFFF"/>
          </w:tcPr>
          <w:p w:rsidR="00092542" w:rsidRPr="00A501CF" w:rsidRDefault="00092542" w:rsidP="00013F66">
            <w:pPr>
              <w:spacing w:after="0" w:line="240" w:lineRule="auto"/>
              <w:rPr>
                <w:rFonts w:cs="Calibri"/>
                <w:sz w:val="18"/>
                <w:szCs w:val="18"/>
              </w:rPr>
            </w:pPr>
            <w:r w:rsidRPr="00A501CF">
              <w:rPr>
                <w:rFonts w:cs="Calibri"/>
                <w:sz w:val="18"/>
                <w:szCs w:val="18"/>
              </w:rPr>
              <w:t xml:space="preserve">En algunas ocasiones logra redactar parafraseando textos breves conocidos relacionados con situaciones lúdicas que se adapten a su edad. </w:t>
            </w:r>
          </w:p>
        </w:tc>
        <w:tc>
          <w:tcPr>
            <w:tcW w:w="1124" w:type="dxa"/>
            <w:shd w:val="clear" w:color="auto" w:fill="FFFFFF"/>
          </w:tcPr>
          <w:p w:rsidR="00092542" w:rsidRPr="00A501CF" w:rsidRDefault="00092542" w:rsidP="00013F66">
            <w:pPr>
              <w:spacing w:after="0" w:line="240" w:lineRule="auto"/>
              <w:rPr>
                <w:rFonts w:cs="Calibri"/>
                <w:sz w:val="18"/>
                <w:szCs w:val="18"/>
              </w:rPr>
            </w:pPr>
            <w:r w:rsidRPr="00A501CF">
              <w:rPr>
                <w:rFonts w:cs="Calibri"/>
                <w:sz w:val="18"/>
                <w:szCs w:val="18"/>
              </w:rPr>
              <w:t xml:space="preserve">Generalmente  logra redactar parafraseando textos breves conocidos relacionados con situaciones lúdicas que se adapten a su edad. </w:t>
            </w:r>
          </w:p>
        </w:tc>
        <w:tc>
          <w:tcPr>
            <w:tcW w:w="1048" w:type="dxa"/>
            <w:shd w:val="clear" w:color="auto" w:fill="FFFFFF"/>
          </w:tcPr>
          <w:p w:rsidR="00092542" w:rsidRPr="00A501CF" w:rsidRDefault="00092542" w:rsidP="00013F66">
            <w:pPr>
              <w:spacing w:after="0" w:line="240" w:lineRule="auto"/>
              <w:rPr>
                <w:rFonts w:cs="Calibri"/>
                <w:sz w:val="18"/>
                <w:szCs w:val="18"/>
              </w:rPr>
            </w:pPr>
            <w:r w:rsidRPr="00A501CF">
              <w:rPr>
                <w:rFonts w:cs="Calibri"/>
                <w:sz w:val="18"/>
                <w:szCs w:val="18"/>
              </w:rPr>
              <w:t>Siempre logra redactar parafraseando textos breves conocidos relacionados con situaciones lúdicas que se adapten a su edad.</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BA73D4" w:rsidTr="00013F66">
        <w:tc>
          <w:tcPr>
            <w:tcW w:w="16209" w:type="dxa"/>
            <w:gridSpan w:val="31"/>
            <w:shd w:val="clear" w:color="auto" w:fill="FABF8F"/>
          </w:tcPr>
          <w:p w:rsidR="00092542" w:rsidRPr="003A00ED" w:rsidRDefault="00092542" w:rsidP="00013F66">
            <w:pPr>
              <w:spacing w:after="0" w:line="240" w:lineRule="auto"/>
              <w:rPr>
                <w:rFonts w:ascii="Arial" w:hAnsi="Arial" w:cs="Arial"/>
                <w:b/>
                <w:sz w:val="20"/>
                <w:szCs w:val="20"/>
              </w:rPr>
            </w:pPr>
            <w:r w:rsidRPr="003A00ED">
              <w:rPr>
                <w:b/>
              </w:rPr>
              <w:lastRenderedPageBreak/>
              <w:t>CE.2.16. Escribir mensajes breves sobre temas habituales, utilizando estructuras sintácticas básicas y patrones discursivos básicos empleando para ello un vocabulario limitado y conocido adaptado al contexto.</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0D2F9D"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550D8F" w:rsidRDefault="00092542" w:rsidP="00013F66">
            <w:pPr>
              <w:spacing w:after="0" w:line="240" w:lineRule="auto"/>
              <w:rPr>
                <w:rFonts w:ascii="Arial" w:hAnsi="Arial" w:cs="Arial"/>
                <w:b/>
                <w:sz w:val="18"/>
                <w:szCs w:val="18"/>
              </w:rPr>
            </w:pPr>
            <w:r w:rsidRPr="00550D8F">
              <w:rPr>
                <w:sz w:val="18"/>
                <w:szCs w:val="18"/>
              </w:rPr>
              <w:t>LE.2.16.1 Escribe mensajes breves sobre temas habituales y utiliza estructuras sintácticas básicas y patrones discursivos básicos empleando para ello un vocabulario limitado y conocido adaptado al contexto. (CCL, CAA).</w:t>
            </w:r>
          </w:p>
        </w:tc>
        <w:tc>
          <w:tcPr>
            <w:tcW w:w="1134" w:type="dxa"/>
            <w:shd w:val="clear" w:color="auto" w:fill="FFFFFF"/>
          </w:tcPr>
          <w:p w:rsidR="00092542" w:rsidRPr="004502CC" w:rsidRDefault="00092542" w:rsidP="00013F66">
            <w:pPr>
              <w:spacing w:after="0" w:line="240" w:lineRule="auto"/>
              <w:rPr>
                <w:rFonts w:cs="Calibri"/>
                <w:sz w:val="18"/>
                <w:szCs w:val="18"/>
              </w:rPr>
            </w:pPr>
            <w:r w:rsidRPr="004502CC">
              <w:rPr>
                <w:rFonts w:cs="Calibri"/>
                <w:sz w:val="18"/>
                <w:szCs w:val="18"/>
              </w:rPr>
              <w:t xml:space="preserve">Le cuesta mucho escribir mensajes breves sobre temas habituales y utiliza estructuras sintácticas básicas y patrones discursivos básicos empleando para ello un vocabulario limitado y conocido adaptado al contexto. </w:t>
            </w:r>
          </w:p>
          <w:p w:rsidR="00092542" w:rsidRPr="004502CC" w:rsidRDefault="00092542" w:rsidP="00013F66">
            <w:pPr>
              <w:spacing w:after="0" w:line="240" w:lineRule="auto"/>
              <w:rPr>
                <w:rFonts w:cs="Calibri"/>
                <w:sz w:val="18"/>
                <w:szCs w:val="18"/>
              </w:rPr>
            </w:pPr>
          </w:p>
        </w:tc>
        <w:tc>
          <w:tcPr>
            <w:tcW w:w="1134" w:type="dxa"/>
            <w:shd w:val="clear" w:color="auto" w:fill="FFFFFF"/>
          </w:tcPr>
          <w:p w:rsidR="00092542" w:rsidRPr="004502CC" w:rsidRDefault="00092542" w:rsidP="00013F66">
            <w:pPr>
              <w:spacing w:after="0" w:line="240" w:lineRule="auto"/>
              <w:rPr>
                <w:rFonts w:cs="Calibri"/>
                <w:sz w:val="18"/>
                <w:szCs w:val="18"/>
              </w:rPr>
            </w:pPr>
            <w:r w:rsidRPr="004502CC">
              <w:rPr>
                <w:rFonts w:cs="Calibri"/>
                <w:sz w:val="18"/>
                <w:szCs w:val="18"/>
              </w:rPr>
              <w:t xml:space="preserve">En algunas ocasiones logra escribir mensajes breves sobre temas habituales y utiliza estructuras sintácticas básicas y patrones discursivos básicos empleando para ello un vocabulario limitado y conocido adaptado al contexto. </w:t>
            </w:r>
          </w:p>
          <w:p w:rsidR="00092542" w:rsidRPr="004502CC" w:rsidRDefault="00092542" w:rsidP="00013F66">
            <w:pPr>
              <w:spacing w:after="0" w:line="240" w:lineRule="auto"/>
              <w:rPr>
                <w:rFonts w:cs="Calibri"/>
                <w:sz w:val="18"/>
                <w:szCs w:val="18"/>
              </w:rPr>
            </w:pPr>
          </w:p>
        </w:tc>
        <w:tc>
          <w:tcPr>
            <w:tcW w:w="1124" w:type="dxa"/>
            <w:shd w:val="clear" w:color="auto" w:fill="FFFFFF"/>
          </w:tcPr>
          <w:p w:rsidR="00092542" w:rsidRPr="004502CC" w:rsidRDefault="00092542" w:rsidP="00013F66">
            <w:pPr>
              <w:spacing w:after="0" w:line="240" w:lineRule="auto"/>
              <w:rPr>
                <w:rFonts w:cs="Calibri"/>
                <w:sz w:val="18"/>
                <w:szCs w:val="18"/>
              </w:rPr>
            </w:pPr>
            <w:r w:rsidRPr="004502CC">
              <w:rPr>
                <w:rFonts w:cs="Calibri"/>
                <w:sz w:val="18"/>
                <w:szCs w:val="18"/>
              </w:rPr>
              <w:t xml:space="preserve">Generalmente  logra escribir mensajes breves sobre temas habituales y utiliza estructuras sintácticas básicas y patrones discursivos básicos empleando para ello un vocabulario limitado y conocido adaptado al contexto. </w:t>
            </w:r>
          </w:p>
          <w:p w:rsidR="00092542" w:rsidRPr="004502CC" w:rsidRDefault="00092542" w:rsidP="00013F66">
            <w:pPr>
              <w:spacing w:after="0" w:line="240" w:lineRule="auto"/>
              <w:rPr>
                <w:rFonts w:cs="Calibri"/>
                <w:sz w:val="18"/>
                <w:szCs w:val="18"/>
              </w:rPr>
            </w:pPr>
          </w:p>
        </w:tc>
        <w:tc>
          <w:tcPr>
            <w:tcW w:w="1048" w:type="dxa"/>
            <w:shd w:val="clear" w:color="auto" w:fill="FFFFFF"/>
          </w:tcPr>
          <w:p w:rsidR="00092542" w:rsidRPr="004502CC" w:rsidRDefault="00092542" w:rsidP="00013F66">
            <w:pPr>
              <w:spacing w:after="0" w:line="240" w:lineRule="auto"/>
              <w:rPr>
                <w:rFonts w:cs="Calibri"/>
                <w:sz w:val="18"/>
                <w:szCs w:val="18"/>
              </w:rPr>
            </w:pPr>
            <w:r w:rsidRPr="004502CC">
              <w:rPr>
                <w:rFonts w:cs="Calibri"/>
                <w:sz w:val="18"/>
                <w:szCs w:val="18"/>
              </w:rPr>
              <w:t xml:space="preserve">Siempre logra escribir mensajes breves sobre temas habituales y utiliza estructuras sintácticas básicas y patrones discursivos básicos empleando para ello un vocabulario limitado y conocido adaptado al contexto. </w:t>
            </w:r>
          </w:p>
          <w:p w:rsidR="00092542" w:rsidRPr="004502CC" w:rsidRDefault="00092542" w:rsidP="00013F66">
            <w:pPr>
              <w:spacing w:after="0" w:line="240" w:lineRule="auto"/>
              <w:rPr>
                <w:rFonts w:cs="Calibri"/>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r w:rsidR="00092542" w:rsidRPr="00C922CA" w:rsidTr="00013F66">
        <w:tc>
          <w:tcPr>
            <w:tcW w:w="16209" w:type="dxa"/>
            <w:gridSpan w:val="31"/>
            <w:shd w:val="clear" w:color="auto" w:fill="FABF8F"/>
          </w:tcPr>
          <w:p w:rsidR="00092542" w:rsidRPr="003A00ED" w:rsidRDefault="00092542" w:rsidP="00013F66">
            <w:pPr>
              <w:spacing w:after="0" w:line="240" w:lineRule="auto"/>
              <w:rPr>
                <w:rFonts w:ascii="Arial" w:hAnsi="Arial" w:cs="Arial"/>
                <w:b/>
                <w:sz w:val="20"/>
                <w:szCs w:val="20"/>
              </w:rPr>
            </w:pPr>
            <w:r w:rsidRPr="003A00ED">
              <w:rPr>
                <w:b/>
              </w:rPr>
              <w:t>CE.2.17. Redactar distintos tipos de textos adaptados a las funciones comunicativas (una felicitación, invitación o rellenar un formulario) que más se adecuen al contexto escolar y su entorno, practicando patrones gráficos y convenciones ortográficas básicas</w:t>
            </w:r>
          </w:p>
        </w:tc>
      </w:tr>
      <w:tr w:rsidR="00092542" w:rsidRPr="00BA73D4" w:rsidTr="00013F66">
        <w:tc>
          <w:tcPr>
            <w:tcW w:w="1144" w:type="dxa"/>
            <w:vMerge w:val="restart"/>
            <w:shd w:val="clear" w:color="auto" w:fill="FFFFCC"/>
          </w:tcPr>
          <w:p w:rsidR="00092542" w:rsidRPr="00BA73D4" w:rsidRDefault="00092542" w:rsidP="00013F66">
            <w:pPr>
              <w:spacing w:after="0" w:line="240" w:lineRule="auto"/>
              <w:jc w:val="center"/>
              <w:rPr>
                <w:rFonts w:ascii="Arial" w:hAnsi="Arial" w:cs="Arial"/>
                <w:b/>
                <w:sz w:val="16"/>
                <w:szCs w:val="16"/>
              </w:rPr>
            </w:pPr>
          </w:p>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092542" w:rsidRPr="00BA73D4"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092542" w:rsidRPr="00BA73D4" w:rsidTr="00013F66">
        <w:tc>
          <w:tcPr>
            <w:tcW w:w="1144" w:type="dxa"/>
            <w:vMerge/>
            <w:shd w:val="clear" w:color="auto" w:fill="FFFFCC"/>
          </w:tcPr>
          <w:p w:rsidR="00092542" w:rsidRPr="000D2F9D" w:rsidRDefault="00092542" w:rsidP="00013F66">
            <w:pPr>
              <w:spacing w:after="0" w:line="240" w:lineRule="auto"/>
              <w:jc w:val="center"/>
              <w:rPr>
                <w:rFonts w:ascii="Arial" w:hAnsi="Arial" w:cs="Arial"/>
                <w:b/>
                <w:sz w:val="16"/>
                <w:szCs w:val="16"/>
              </w:rPr>
            </w:pPr>
          </w:p>
        </w:tc>
        <w:tc>
          <w:tcPr>
            <w:tcW w:w="1134" w:type="dxa"/>
            <w:shd w:val="clear" w:color="auto" w:fill="FFFFCC"/>
          </w:tcPr>
          <w:p w:rsidR="00092542" w:rsidRPr="00BA73D4" w:rsidRDefault="00092542" w:rsidP="00013F66">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092542" w:rsidRPr="00BA73D4" w:rsidRDefault="00092542" w:rsidP="00013F66">
            <w:pPr>
              <w:spacing w:after="0" w:line="240" w:lineRule="auto"/>
              <w:jc w:val="center"/>
              <w:rPr>
                <w:rFonts w:ascii="Arial" w:hAnsi="Arial" w:cs="Arial"/>
                <w:b/>
                <w:color w:val="FF001A"/>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092542" w:rsidRPr="00BA73D4" w:rsidRDefault="00092542" w:rsidP="00013F66">
            <w:pPr>
              <w:spacing w:after="0" w:line="240" w:lineRule="auto"/>
              <w:jc w:val="center"/>
              <w:rPr>
                <w:rFonts w:ascii="Arial" w:hAnsi="Arial" w:cs="Arial"/>
                <w:b/>
                <w:color w:val="000000"/>
                <w:sz w:val="16"/>
                <w:szCs w:val="16"/>
              </w:rPr>
            </w:pPr>
          </w:p>
          <w:p w:rsidR="00092542" w:rsidRPr="00BA73D4" w:rsidRDefault="00092542" w:rsidP="00013F66">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092542" w:rsidRPr="000D2F9D" w:rsidRDefault="00092542" w:rsidP="00013F66">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092542" w:rsidRPr="00BA73D4" w:rsidRDefault="00092542" w:rsidP="00013F66">
            <w:pPr>
              <w:spacing w:after="0" w:line="240" w:lineRule="auto"/>
              <w:jc w:val="center"/>
              <w:rPr>
                <w:rFonts w:ascii="Arial" w:hAnsi="Arial" w:cs="Arial"/>
                <w:b/>
                <w:sz w:val="18"/>
                <w:szCs w:val="18"/>
              </w:rPr>
            </w:pPr>
            <w:r w:rsidRPr="00BA73D4">
              <w:rPr>
                <w:rFonts w:ascii="Arial" w:hAnsi="Arial" w:cs="Arial"/>
                <w:b/>
                <w:sz w:val="18"/>
                <w:szCs w:val="18"/>
              </w:rPr>
              <w:t>25</w:t>
            </w:r>
          </w:p>
        </w:tc>
      </w:tr>
      <w:tr w:rsidR="00092542" w:rsidRPr="00BA73D4" w:rsidTr="00013F66">
        <w:tc>
          <w:tcPr>
            <w:tcW w:w="1144" w:type="dxa"/>
          </w:tcPr>
          <w:p w:rsidR="00092542" w:rsidRPr="00C44584" w:rsidRDefault="00092542" w:rsidP="00013F66">
            <w:pPr>
              <w:spacing w:after="0" w:line="240" w:lineRule="auto"/>
            </w:pPr>
            <w:r w:rsidRPr="00C44584">
              <w:lastRenderedPageBreak/>
              <w:t xml:space="preserve">LE.2.17.1 Redacta distintos tipos de textos adaptados a las funciones comunicativas (una felicitación, invitación o rellenar un formulario) que más se adecuen al contexto escolar y su entorno; y practica patrones gráficos y convenciones ortográficas </w:t>
            </w:r>
            <w:r w:rsidRPr="00C44584">
              <w:lastRenderedPageBreak/>
              <w:t>básicas. (CCL, CAA).</w:t>
            </w:r>
          </w:p>
        </w:tc>
        <w:tc>
          <w:tcPr>
            <w:tcW w:w="1134" w:type="dxa"/>
            <w:shd w:val="clear" w:color="auto" w:fill="FFFFFF"/>
          </w:tcPr>
          <w:p w:rsidR="00092542" w:rsidRPr="00687E2F" w:rsidRDefault="00092542" w:rsidP="00013F66">
            <w:pPr>
              <w:spacing w:after="0" w:line="240" w:lineRule="auto"/>
              <w:rPr>
                <w:rFonts w:cs="Calibri"/>
                <w:sz w:val="18"/>
                <w:szCs w:val="18"/>
              </w:rPr>
            </w:pPr>
            <w:r w:rsidRPr="00687E2F">
              <w:rPr>
                <w:rFonts w:cs="Calibri"/>
                <w:sz w:val="18"/>
                <w:szCs w:val="18"/>
              </w:rPr>
              <w:lastRenderedPageBreak/>
              <w:t xml:space="preserve">Le cuesta mucho redactar distintos tipos de textos adaptados a las funciones comunicativas (una felicitación, invitación o rellenar un formulario) que más se adecuen al contexto escolar y su entorno; y practica patrones gráficos y convenciones ortográficas básicas. </w:t>
            </w:r>
          </w:p>
          <w:p w:rsidR="00092542" w:rsidRPr="00687E2F" w:rsidRDefault="00092542" w:rsidP="00013F66">
            <w:pPr>
              <w:spacing w:after="0" w:line="240" w:lineRule="auto"/>
              <w:rPr>
                <w:rFonts w:cs="Calibri"/>
                <w:sz w:val="18"/>
                <w:szCs w:val="18"/>
              </w:rPr>
            </w:pPr>
          </w:p>
          <w:p w:rsidR="00092542" w:rsidRPr="00687E2F" w:rsidRDefault="00092542" w:rsidP="00013F66">
            <w:pPr>
              <w:spacing w:after="0" w:line="240" w:lineRule="auto"/>
              <w:rPr>
                <w:rFonts w:cs="Calibri"/>
                <w:sz w:val="18"/>
                <w:szCs w:val="18"/>
              </w:rPr>
            </w:pPr>
          </w:p>
        </w:tc>
        <w:tc>
          <w:tcPr>
            <w:tcW w:w="1134" w:type="dxa"/>
            <w:shd w:val="clear" w:color="auto" w:fill="FFFFFF"/>
          </w:tcPr>
          <w:p w:rsidR="00092542" w:rsidRPr="00687E2F" w:rsidRDefault="00092542" w:rsidP="00013F66">
            <w:pPr>
              <w:spacing w:after="0" w:line="240" w:lineRule="auto"/>
              <w:rPr>
                <w:rFonts w:cs="Calibri"/>
                <w:sz w:val="18"/>
                <w:szCs w:val="18"/>
              </w:rPr>
            </w:pPr>
            <w:r w:rsidRPr="00687E2F">
              <w:rPr>
                <w:rFonts w:cs="Calibri"/>
                <w:sz w:val="18"/>
                <w:szCs w:val="18"/>
              </w:rPr>
              <w:t xml:space="preserve">En algunas ocasiones logra redactar distintos tipos de textos adaptados a las funciones comunicativas (una felicitación, invitación o rellenar un formulario) que más se adecuen al contexto escolar y su entorno; y practica patrones gráficos y convenciones ortográficas básicas. </w:t>
            </w:r>
          </w:p>
        </w:tc>
        <w:tc>
          <w:tcPr>
            <w:tcW w:w="1124" w:type="dxa"/>
            <w:shd w:val="clear" w:color="auto" w:fill="FFFFFF"/>
          </w:tcPr>
          <w:p w:rsidR="00092542" w:rsidRPr="00687E2F" w:rsidRDefault="00092542" w:rsidP="00013F66">
            <w:pPr>
              <w:spacing w:after="0" w:line="240" w:lineRule="auto"/>
              <w:rPr>
                <w:rFonts w:cs="Calibri"/>
                <w:sz w:val="18"/>
                <w:szCs w:val="18"/>
              </w:rPr>
            </w:pPr>
            <w:r w:rsidRPr="00687E2F">
              <w:rPr>
                <w:rFonts w:cs="Calibri"/>
                <w:sz w:val="18"/>
                <w:szCs w:val="18"/>
              </w:rPr>
              <w:t xml:space="preserve">Generalmente  logra redactar distintos tipos de textos adaptados a las funciones comunicativas (una felicitación, invitación o rellenar un formulario) que más se adecuen al contexto escolar y su entorno; y practica patrones gráficos y convenciones ortográficas básicas. </w:t>
            </w:r>
          </w:p>
        </w:tc>
        <w:tc>
          <w:tcPr>
            <w:tcW w:w="1048" w:type="dxa"/>
            <w:shd w:val="clear" w:color="auto" w:fill="FFFFFF"/>
          </w:tcPr>
          <w:p w:rsidR="00092542" w:rsidRPr="00687E2F" w:rsidRDefault="00092542" w:rsidP="00013F66">
            <w:pPr>
              <w:spacing w:after="0" w:line="240" w:lineRule="auto"/>
              <w:rPr>
                <w:rFonts w:cs="Calibri"/>
                <w:sz w:val="18"/>
                <w:szCs w:val="18"/>
              </w:rPr>
            </w:pPr>
            <w:r w:rsidRPr="00687E2F">
              <w:rPr>
                <w:rFonts w:cs="Calibri"/>
                <w:sz w:val="18"/>
                <w:szCs w:val="18"/>
              </w:rPr>
              <w:t>Siempre logra redactar distintos tipos de textos adaptados a las funciones comunicativas (una felicitación, invitación o rellenar un formulario) que más se adecuen al contexto escolar y su entorno; y practica patrones gráficos y convenciones ortográficas básicas.</w:t>
            </w: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gridSpan w:val="2"/>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c>
          <w:tcPr>
            <w:tcW w:w="425" w:type="dxa"/>
            <w:shd w:val="clear" w:color="auto" w:fill="FFFFFF"/>
          </w:tcPr>
          <w:p w:rsidR="00092542" w:rsidRPr="00BA73D4" w:rsidRDefault="00092542" w:rsidP="00013F66">
            <w:pPr>
              <w:spacing w:after="0" w:line="240" w:lineRule="auto"/>
              <w:rPr>
                <w:rFonts w:ascii="Arial" w:hAnsi="Arial" w:cs="Arial"/>
                <w:sz w:val="18"/>
                <w:szCs w:val="18"/>
              </w:rPr>
            </w:pPr>
          </w:p>
        </w:tc>
      </w:tr>
    </w:tbl>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Pr="00673DF2" w:rsidRDefault="00092542" w:rsidP="00092542">
      <w:pPr>
        <w:rPr>
          <w:rFonts w:ascii="Arial" w:hAnsi="Arial" w:cs="Arial"/>
          <w:sz w:val="20"/>
          <w:szCs w:val="20"/>
        </w:rPr>
      </w:pPr>
    </w:p>
    <w:p w:rsidR="00092542" w:rsidRPr="00673DF2" w:rsidRDefault="00092542" w:rsidP="00092542">
      <w:pPr>
        <w:rPr>
          <w:rFonts w:ascii="Arial" w:hAnsi="Arial" w:cs="Arial"/>
          <w:sz w:val="20"/>
          <w:szCs w:val="20"/>
        </w:rPr>
      </w:pPr>
    </w:p>
    <w:p w:rsidR="00092542" w:rsidRPr="00673DF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092542" w:rsidRDefault="00092542" w:rsidP="00092542">
      <w:pPr>
        <w:rPr>
          <w:rFonts w:ascii="Arial" w:hAnsi="Arial" w:cs="Arial"/>
          <w:sz w:val="20"/>
          <w:szCs w:val="20"/>
        </w:rPr>
      </w:pPr>
    </w:p>
    <w:p w:rsidR="0071702A" w:rsidRDefault="0071702A">
      <w:bookmarkStart w:id="0" w:name="_GoBack"/>
      <w:bookmarkEnd w:id="0"/>
    </w:p>
    <w:sectPr w:rsidR="0071702A" w:rsidSect="00210EC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8EC"/>
    <w:multiLevelType w:val="hybridMultilevel"/>
    <w:tmpl w:val="F4587B84"/>
    <w:lvl w:ilvl="0" w:tplc="ED6270DA">
      <w:start w:val="1"/>
      <w:numFmt w:val="bullet"/>
      <w:lvlText w:val="•"/>
      <w:lvlJc w:val="left"/>
      <w:pPr>
        <w:tabs>
          <w:tab w:val="num" w:pos="720"/>
        </w:tabs>
        <w:ind w:left="720" w:hanging="360"/>
      </w:pPr>
      <w:rPr>
        <w:rFonts w:ascii="Times New Roman" w:hAnsi="Times New Roman" w:hint="default"/>
      </w:rPr>
    </w:lvl>
    <w:lvl w:ilvl="1" w:tplc="ED50CACE" w:tentative="1">
      <w:start w:val="1"/>
      <w:numFmt w:val="bullet"/>
      <w:lvlText w:val="•"/>
      <w:lvlJc w:val="left"/>
      <w:pPr>
        <w:tabs>
          <w:tab w:val="num" w:pos="1440"/>
        </w:tabs>
        <w:ind w:left="1440" w:hanging="360"/>
      </w:pPr>
      <w:rPr>
        <w:rFonts w:ascii="Times New Roman" w:hAnsi="Times New Roman" w:hint="default"/>
      </w:rPr>
    </w:lvl>
    <w:lvl w:ilvl="2" w:tplc="E952AD88" w:tentative="1">
      <w:start w:val="1"/>
      <w:numFmt w:val="bullet"/>
      <w:lvlText w:val="•"/>
      <w:lvlJc w:val="left"/>
      <w:pPr>
        <w:tabs>
          <w:tab w:val="num" w:pos="2160"/>
        </w:tabs>
        <w:ind w:left="2160" w:hanging="360"/>
      </w:pPr>
      <w:rPr>
        <w:rFonts w:ascii="Times New Roman" w:hAnsi="Times New Roman" w:hint="default"/>
      </w:rPr>
    </w:lvl>
    <w:lvl w:ilvl="3" w:tplc="CFC09D26" w:tentative="1">
      <w:start w:val="1"/>
      <w:numFmt w:val="bullet"/>
      <w:lvlText w:val="•"/>
      <w:lvlJc w:val="left"/>
      <w:pPr>
        <w:tabs>
          <w:tab w:val="num" w:pos="2880"/>
        </w:tabs>
        <w:ind w:left="2880" w:hanging="360"/>
      </w:pPr>
      <w:rPr>
        <w:rFonts w:ascii="Times New Roman" w:hAnsi="Times New Roman" w:hint="default"/>
      </w:rPr>
    </w:lvl>
    <w:lvl w:ilvl="4" w:tplc="3F5E4BB4" w:tentative="1">
      <w:start w:val="1"/>
      <w:numFmt w:val="bullet"/>
      <w:lvlText w:val="•"/>
      <w:lvlJc w:val="left"/>
      <w:pPr>
        <w:tabs>
          <w:tab w:val="num" w:pos="3600"/>
        </w:tabs>
        <w:ind w:left="3600" w:hanging="360"/>
      </w:pPr>
      <w:rPr>
        <w:rFonts w:ascii="Times New Roman" w:hAnsi="Times New Roman" w:hint="default"/>
      </w:rPr>
    </w:lvl>
    <w:lvl w:ilvl="5" w:tplc="BF2CABAA" w:tentative="1">
      <w:start w:val="1"/>
      <w:numFmt w:val="bullet"/>
      <w:lvlText w:val="•"/>
      <w:lvlJc w:val="left"/>
      <w:pPr>
        <w:tabs>
          <w:tab w:val="num" w:pos="4320"/>
        </w:tabs>
        <w:ind w:left="4320" w:hanging="360"/>
      </w:pPr>
      <w:rPr>
        <w:rFonts w:ascii="Times New Roman" w:hAnsi="Times New Roman" w:hint="default"/>
      </w:rPr>
    </w:lvl>
    <w:lvl w:ilvl="6" w:tplc="4210D1BA" w:tentative="1">
      <w:start w:val="1"/>
      <w:numFmt w:val="bullet"/>
      <w:lvlText w:val="•"/>
      <w:lvlJc w:val="left"/>
      <w:pPr>
        <w:tabs>
          <w:tab w:val="num" w:pos="5040"/>
        </w:tabs>
        <w:ind w:left="5040" w:hanging="360"/>
      </w:pPr>
      <w:rPr>
        <w:rFonts w:ascii="Times New Roman" w:hAnsi="Times New Roman" w:hint="default"/>
      </w:rPr>
    </w:lvl>
    <w:lvl w:ilvl="7" w:tplc="750012D6" w:tentative="1">
      <w:start w:val="1"/>
      <w:numFmt w:val="bullet"/>
      <w:lvlText w:val="•"/>
      <w:lvlJc w:val="left"/>
      <w:pPr>
        <w:tabs>
          <w:tab w:val="num" w:pos="5760"/>
        </w:tabs>
        <w:ind w:left="5760" w:hanging="360"/>
      </w:pPr>
      <w:rPr>
        <w:rFonts w:ascii="Times New Roman" w:hAnsi="Times New Roman" w:hint="default"/>
      </w:rPr>
    </w:lvl>
    <w:lvl w:ilvl="8" w:tplc="11CE74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FB674F"/>
    <w:multiLevelType w:val="hybridMultilevel"/>
    <w:tmpl w:val="03BEF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D6648"/>
    <w:multiLevelType w:val="hybridMultilevel"/>
    <w:tmpl w:val="700CD4AC"/>
    <w:lvl w:ilvl="0" w:tplc="640825E6">
      <w:start w:val="1"/>
      <w:numFmt w:val="bullet"/>
      <w:lvlText w:val="•"/>
      <w:lvlJc w:val="left"/>
      <w:pPr>
        <w:tabs>
          <w:tab w:val="num" w:pos="720"/>
        </w:tabs>
        <w:ind w:left="720" w:hanging="360"/>
      </w:pPr>
      <w:rPr>
        <w:rFonts w:ascii="Times New Roman" w:hAnsi="Times New Roman" w:hint="default"/>
      </w:rPr>
    </w:lvl>
    <w:lvl w:ilvl="1" w:tplc="365A89B0" w:tentative="1">
      <w:start w:val="1"/>
      <w:numFmt w:val="bullet"/>
      <w:lvlText w:val="•"/>
      <w:lvlJc w:val="left"/>
      <w:pPr>
        <w:tabs>
          <w:tab w:val="num" w:pos="1440"/>
        </w:tabs>
        <w:ind w:left="1440" w:hanging="360"/>
      </w:pPr>
      <w:rPr>
        <w:rFonts w:ascii="Times New Roman" w:hAnsi="Times New Roman" w:hint="default"/>
      </w:rPr>
    </w:lvl>
    <w:lvl w:ilvl="2" w:tplc="C59C7F6C" w:tentative="1">
      <w:start w:val="1"/>
      <w:numFmt w:val="bullet"/>
      <w:lvlText w:val="•"/>
      <w:lvlJc w:val="left"/>
      <w:pPr>
        <w:tabs>
          <w:tab w:val="num" w:pos="2160"/>
        </w:tabs>
        <w:ind w:left="2160" w:hanging="360"/>
      </w:pPr>
      <w:rPr>
        <w:rFonts w:ascii="Times New Roman" w:hAnsi="Times New Roman" w:hint="default"/>
      </w:rPr>
    </w:lvl>
    <w:lvl w:ilvl="3" w:tplc="DBE0B002" w:tentative="1">
      <w:start w:val="1"/>
      <w:numFmt w:val="bullet"/>
      <w:lvlText w:val="•"/>
      <w:lvlJc w:val="left"/>
      <w:pPr>
        <w:tabs>
          <w:tab w:val="num" w:pos="2880"/>
        </w:tabs>
        <w:ind w:left="2880" w:hanging="360"/>
      </w:pPr>
      <w:rPr>
        <w:rFonts w:ascii="Times New Roman" w:hAnsi="Times New Roman" w:hint="default"/>
      </w:rPr>
    </w:lvl>
    <w:lvl w:ilvl="4" w:tplc="C1E8682C" w:tentative="1">
      <w:start w:val="1"/>
      <w:numFmt w:val="bullet"/>
      <w:lvlText w:val="•"/>
      <w:lvlJc w:val="left"/>
      <w:pPr>
        <w:tabs>
          <w:tab w:val="num" w:pos="3600"/>
        </w:tabs>
        <w:ind w:left="3600" w:hanging="360"/>
      </w:pPr>
      <w:rPr>
        <w:rFonts w:ascii="Times New Roman" w:hAnsi="Times New Roman" w:hint="default"/>
      </w:rPr>
    </w:lvl>
    <w:lvl w:ilvl="5" w:tplc="F792474E" w:tentative="1">
      <w:start w:val="1"/>
      <w:numFmt w:val="bullet"/>
      <w:lvlText w:val="•"/>
      <w:lvlJc w:val="left"/>
      <w:pPr>
        <w:tabs>
          <w:tab w:val="num" w:pos="4320"/>
        </w:tabs>
        <w:ind w:left="4320" w:hanging="360"/>
      </w:pPr>
      <w:rPr>
        <w:rFonts w:ascii="Times New Roman" w:hAnsi="Times New Roman" w:hint="default"/>
      </w:rPr>
    </w:lvl>
    <w:lvl w:ilvl="6" w:tplc="EB8E23EE" w:tentative="1">
      <w:start w:val="1"/>
      <w:numFmt w:val="bullet"/>
      <w:lvlText w:val="•"/>
      <w:lvlJc w:val="left"/>
      <w:pPr>
        <w:tabs>
          <w:tab w:val="num" w:pos="5040"/>
        </w:tabs>
        <w:ind w:left="5040" w:hanging="360"/>
      </w:pPr>
      <w:rPr>
        <w:rFonts w:ascii="Times New Roman" w:hAnsi="Times New Roman" w:hint="default"/>
      </w:rPr>
    </w:lvl>
    <w:lvl w:ilvl="7" w:tplc="D7509746" w:tentative="1">
      <w:start w:val="1"/>
      <w:numFmt w:val="bullet"/>
      <w:lvlText w:val="•"/>
      <w:lvlJc w:val="left"/>
      <w:pPr>
        <w:tabs>
          <w:tab w:val="num" w:pos="5760"/>
        </w:tabs>
        <w:ind w:left="5760" w:hanging="360"/>
      </w:pPr>
      <w:rPr>
        <w:rFonts w:ascii="Times New Roman" w:hAnsi="Times New Roman" w:hint="default"/>
      </w:rPr>
    </w:lvl>
    <w:lvl w:ilvl="8" w:tplc="CF765E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F6CB6"/>
    <w:multiLevelType w:val="hybridMultilevel"/>
    <w:tmpl w:val="B2E2FEEC"/>
    <w:lvl w:ilvl="0" w:tplc="33F6BC3C">
      <w:start w:val="1"/>
      <w:numFmt w:val="bullet"/>
      <w:lvlText w:val="•"/>
      <w:lvlJc w:val="left"/>
      <w:pPr>
        <w:tabs>
          <w:tab w:val="num" w:pos="720"/>
        </w:tabs>
        <w:ind w:left="720" w:hanging="360"/>
      </w:pPr>
      <w:rPr>
        <w:rFonts w:ascii="Times New Roman" w:hAnsi="Times New Roman" w:hint="default"/>
      </w:rPr>
    </w:lvl>
    <w:lvl w:ilvl="1" w:tplc="EB0EF71A" w:tentative="1">
      <w:start w:val="1"/>
      <w:numFmt w:val="bullet"/>
      <w:lvlText w:val="•"/>
      <w:lvlJc w:val="left"/>
      <w:pPr>
        <w:tabs>
          <w:tab w:val="num" w:pos="1440"/>
        </w:tabs>
        <w:ind w:left="1440" w:hanging="360"/>
      </w:pPr>
      <w:rPr>
        <w:rFonts w:ascii="Times New Roman" w:hAnsi="Times New Roman" w:hint="default"/>
      </w:rPr>
    </w:lvl>
    <w:lvl w:ilvl="2" w:tplc="3DCAE3E0" w:tentative="1">
      <w:start w:val="1"/>
      <w:numFmt w:val="bullet"/>
      <w:lvlText w:val="•"/>
      <w:lvlJc w:val="left"/>
      <w:pPr>
        <w:tabs>
          <w:tab w:val="num" w:pos="2160"/>
        </w:tabs>
        <w:ind w:left="2160" w:hanging="360"/>
      </w:pPr>
      <w:rPr>
        <w:rFonts w:ascii="Times New Roman" w:hAnsi="Times New Roman" w:hint="default"/>
      </w:rPr>
    </w:lvl>
    <w:lvl w:ilvl="3" w:tplc="84366D4C" w:tentative="1">
      <w:start w:val="1"/>
      <w:numFmt w:val="bullet"/>
      <w:lvlText w:val="•"/>
      <w:lvlJc w:val="left"/>
      <w:pPr>
        <w:tabs>
          <w:tab w:val="num" w:pos="2880"/>
        </w:tabs>
        <w:ind w:left="2880" w:hanging="360"/>
      </w:pPr>
      <w:rPr>
        <w:rFonts w:ascii="Times New Roman" w:hAnsi="Times New Roman" w:hint="default"/>
      </w:rPr>
    </w:lvl>
    <w:lvl w:ilvl="4" w:tplc="946434D8" w:tentative="1">
      <w:start w:val="1"/>
      <w:numFmt w:val="bullet"/>
      <w:lvlText w:val="•"/>
      <w:lvlJc w:val="left"/>
      <w:pPr>
        <w:tabs>
          <w:tab w:val="num" w:pos="3600"/>
        </w:tabs>
        <w:ind w:left="3600" w:hanging="360"/>
      </w:pPr>
      <w:rPr>
        <w:rFonts w:ascii="Times New Roman" w:hAnsi="Times New Roman" w:hint="default"/>
      </w:rPr>
    </w:lvl>
    <w:lvl w:ilvl="5" w:tplc="AF5E37BE" w:tentative="1">
      <w:start w:val="1"/>
      <w:numFmt w:val="bullet"/>
      <w:lvlText w:val="•"/>
      <w:lvlJc w:val="left"/>
      <w:pPr>
        <w:tabs>
          <w:tab w:val="num" w:pos="4320"/>
        </w:tabs>
        <w:ind w:left="4320" w:hanging="360"/>
      </w:pPr>
      <w:rPr>
        <w:rFonts w:ascii="Times New Roman" w:hAnsi="Times New Roman" w:hint="default"/>
      </w:rPr>
    </w:lvl>
    <w:lvl w:ilvl="6" w:tplc="EC8E9B12" w:tentative="1">
      <w:start w:val="1"/>
      <w:numFmt w:val="bullet"/>
      <w:lvlText w:val="•"/>
      <w:lvlJc w:val="left"/>
      <w:pPr>
        <w:tabs>
          <w:tab w:val="num" w:pos="5040"/>
        </w:tabs>
        <w:ind w:left="5040" w:hanging="360"/>
      </w:pPr>
      <w:rPr>
        <w:rFonts w:ascii="Times New Roman" w:hAnsi="Times New Roman" w:hint="default"/>
      </w:rPr>
    </w:lvl>
    <w:lvl w:ilvl="7" w:tplc="A3BA91B8" w:tentative="1">
      <w:start w:val="1"/>
      <w:numFmt w:val="bullet"/>
      <w:lvlText w:val="•"/>
      <w:lvlJc w:val="left"/>
      <w:pPr>
        <w:tabs>
          <w:tab w:val="num" w:pos="5760"/>
        </w:tabs>
        <w:ind w:left="5760" w:hanging="360"/>
      </w:pPr>
      <w:rPr>
        <w:rFonts w:ascii="Times New Roman" w:hAnsi="Times New Roman" w:hint="default"/>
      </w:rPr>
    </w:lvl>
    <w:lvl w:ilvl="8" w:tplc="A8E875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0036F"/>
    <w:multiLevelType w:val="hybridMultilevel"/>
    <w:tmpl w:val="CD827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74462"/>
    <w:multiLevelType w:val="hybridMultilevel"/>
    <w:tmpl w:val="43B85548"/>
    <w:lvl w:ilvl="0" w:tplc="AF76BA3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D0567D"/>
    <w:multiLevelType w:val="hybridMultilevel"/>
    <w:tmpl w:val="A7BE9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C3583D"/>
    <w:multiLevelType w:val="hybridMultilevel"/>
    <w:tmpl w:val="35B020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0F2BA6"/>
    <w:multiLevelType w:val="hybridMultilevel"/>
    <w:tmpl w:val="51D486D0"/>
    <w:lvl w:ilvl="0" w:tplc="53C40A92">
      <w:start w:val="1"/>
      <w:numFmt w:val="bullet"/>
      <w:lvlText w:val="•"/>
      <w:lvlJc w:val="left"/>
      <w:pPr>
        <w:tabs>
          <w:tab w:val="num" w:pos="720"/>
        </w:tabs>
        <w:ind w:left="720" w:hanging="360"/>
      </w:pPr>
      <w:rPr>
        <w:rFonts w:ascii="Times New Roman" w:hAnsi="Times New Roman" w:hint="default"/>
      </w:rPr>
    </w:lvl>
    <w:lvl w:ilvl="1" w:tplc="FA6C9716" w:tentative="1">
      <w:start w:val="1"/>
      <w:numFmt w:val="bullet"/>
      <w:lvlText w:val="•"/>
      <w:lvlJc w:val="left"/>
      <w:pPr>
        <w:tabs>
          <w:tab w:val="num" w:pos="1440"/>
        </w:tabs>
        <w:ind w:left="1440" w:hanging="360"/>
      </w:pPr>
      <w:rPr>
        <w:rFonts w:ascii="Times New Roman" w:hAnsi="Times New Roman" w:hint="default"/>
      </w:rPr>
    </w:lvl>
    <w:lvl w:ilvl="2" w:tplc="C03430F8" w:tentative="1">
      <w:start w:val="1"/>
      <w:numFmt w:val="bullet"/>
      <w:lvlText w:val="•"/>
      <w:lvlJc w:val="left"/>
      <w:pPr>
        <w:tabs>
          <w:tab w:val="num" w:pos="2160"/>
        </w:tabs>
        <w:ind w:left="2160" w:hanging="360"/>
      </w:pPr>
      <w:rPr>
        <w:rFonts w:ascii="Times New Roman" w:hAnsi="Times New Roman" w:hint="default"/>
      </w:rPr>
    </w:lvl>
    <w:lvl w:ilvl="3" w:tplc="25E89ADA" w:tentative="1">
      <w:start w:val="1"/>
      <w:numFmt w:val="bullet"/>
      <w:lvlText w:val="•"/>
      <w:lvlJc w:val="left"/>
      <w:pPr>
        <w:tabs>
          <w:tab w:val="num" w:pos="2880"/>
        </w:tabs>
        <w:ind w:left="2880" w:hanging="360"/>
      </w:pPr>
      <w:rPr>
        <w:rFonts w:ascii="Times New Roman" w:hAnsi="Times New Roman" w:hint="default"/>
      </w:rPr>
    </w:lvl>
    <w:lvl w:ilvl="4" w:tplc="3EBABC2A" w:tentative="1">
      <w:start w:val="1"/>
      <w:numFmt w:val="bullet"/>
      <w:lvlText w:val="•"/>
      <w:lvlJc w:val="left"/>
      <w:pPr>
        <w:tabs>
          <w:tab w:val="num" w:pos="3600"/>
        </w:tabs>
        <w:ind w:left="3600" w:hanging="360"/>
      </w:pPr>
      <w:rPr>
        <w:rFonts w:ascii="Times New Roman" w:hAnsi="Times New Roman" w:hint="default"/>
      </w:rPr>
    </w:lvl>
    <w:lvl w:ilvl="5" w:tplc="2AFAFF96" w:tentative="1">
      <w:start w:val="1"/>
      <w:numFmt w:val="bullet"/>
      <w:lvlText w:val="•"/>
      <w:lvlJc w:val="left"/>
      <w:pPr>
        <w:tabs>
          <w:tab w:val="num" w:pos="4320"/>
        </w:tabs>
        <w:ind w:left="4320" w:hanging="360"/>
      </w:pPr>
      <w:rPr>
        <w:rFonts w:ascii="Times New Roman" w:hAnsi="Times New Roman" w:hint="default"/>
      </w:rPr>
    </w:lvl>
    <w:lvl w:ilvl="6" w:tplc="E44608CE" w:tentative="1">
      <w:start w:val="1"/>
      <w:numFmt w:val="bullet"/>
      <w:lvlText w:val="•"/>
      <w:lvlJc w:val="left"/>
      <w:pPr>
        <w:tabs>
          <w:tab w:val="num" w:pos="5040"/>
        </w:tabs>
        <w:ind w:left="5040" w:hanging="360"/>
      </w:pPr>
      <w:rPr>
        <w:rFonts w:ascii="Times New Roman" w:hAnsi="Times New Roman" w:hint="default"/>
      </w:rPr>
    </w:lvl>
    <w:lvl w:ilvl="7" w:tplc="497C6ABE" w:tentative="1">
      <w:start w:val="1"/>
      <w:numFmt w:val="bullet"/>
      <w:lvlText w:val="•"/>
      <w:lvlJc w:val="left"/>
      <w:pPr>
        <w:tabs>
          <w:tab w:val="num" w:pos="5760"/>
        </w:tabs>
        <w:ind w:left="5760" w:hanging="360"/>
      </w:pPr>
      <w:rPr>
        <w:rFonts w:ascii="Times New Roman" w:hAnsi="Times New Roman" w:hint="default"/>
      </w:rPr>
    </w:lvl>
    <w:lvl w:ilvl="8" w:tplc="67C8D1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053B2C"/>
    <w:multiLevelType w:val="hybridMultilevel"/>
    <w:tmpl w:val="61D8FBE6"/>
    <w:lvl w:ilvl="0" w:tplc="6A9C6F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4F0442"/>
    <w:multiLevelType w:val="hybridMultilevel"/>
    <w:tmpl w:val="F928093A"/>
    <w:lvl w:ilvl="0" w:tplc="37FAC9F2">
      <w:start w:val="1"/>
      <w:numFmt w:val="bullet"/>
      <w:lvlText w:val="•"/>
      <w:lvlJc w:val="left"/>
      <w:pPr>
        <w:tabs>
          <w:tab w:val="num" w:pos="720"/>
        </w:tabs>
        <w:ind w:left="720" w:hanging="360"/>
      </w:pPr>
      <w:rPr>
        <w:rFonts w:ascii="Times New Roman" w:hAnsi="Times New Roman" w:hint="default"/>
      </w:rPr>
    </w:lvl>
    <w:lvl w:ilvl="1" w:tplc="E7FEB13C" w:tentative="1">
      <w:start w:val="1"/>
      <w:numFmt w:val="bullet"/>
      <w:lvlText w:val="•"/>
      <w:lvlJc w:val="left"/>
      <w:pPr>
        <w:tabs>
          <w:tab w:val="num" w:pos="1440"/>
        </w:tabs>
        <w:ind w:left="1440" w:hanging="360"/>
      </w:pPr>
      <w:rPr>
        <w:rFonts w:ascii="Times New Roman" w:hAnsi="Times New Roman" w:hint="default"/>
      </w:rPr>
    </w:lvl>
    <w:lvl w:ilvl="2" w:tplc="BD4E01B6" w:tentative="1">
      <w:start w:val="1"/>
      <w:numFmt w:val="bullet"/>
      <w:lvlText w:val="•"/>
      <w:lvlJc w:val="left"/>
      <w:pPr>
        <w:tabs>
          <w:tab w:val="num" w:pos="2160"/>
        </w:tabs>
        <w:ind w:left="2160" w:hanging="360"/>
      </w:pPr>
      <w:rPr>
        <w:rFonts w:ascii="Times New Roman" w:hAnsi="Times New Roman" w:hint="default"/>
      </w:rPr>
    </w:lvl>
    <w:lvl w:ilvl="3" w:tplc="0ACE02CC" w:tentative="1">
      <w:start w:val="1"/>
      <w:numFmt w:val="bullet"/>
      <w:lvlText w:val="•"/>
      <w:lvlJc w:val="left"/>
      <w:pPr>
        <w:tabs>
          <w:tab w:val="num" w:pos="2880"/>
        </w:tabs>
        <w:ind w:left="2880" w:hanging="360"/>
      </w:pPr>
      <w:rPr>
        <w:rFonts w:ascii="Times New Roman" w:hAnsi="Times New Roman" w:hint="default"/>
      </w:rPr>
    </w:lvl>
    <w:lvl w:ilvl="4" w:tplc="BCD25E1A" w:tentative="1">
      <w:start w:val="1"/>
      <w:numFmt w:val="bullet"/>
      <w:lvlText w:val="•"/>
      <w:lvlJc w:val="left"/>
      <w:pPr>
        <w:tabs>
          <w:tab w:val="num" w:pos="3600"/>
        </w:tabs>
        <w:ind w:left="3600" w:hanging="360"/>
      </w:pPr>
      <w:rPr>
        <w:rFonts w:ascii="Times New Roman" w:hAnsi="Times New Roman" w:hint="default"/>
      </w:rPr>
    </w:lvl>
    <w:lvl w:ilvl="5" w:tplc="6E7AD3F2" w:tentative="1">
      <w:start w:val="1"/>
      <w:numFmt w:val="bullet"/>
      <w:lvlText w:val="•"/>
      <w:lvlJc w:val="left"/>
      <w:pPr>
        <w:tabs>
          <w:tab w:val="num" w:pos="4320"/>
        </w:tabs>
        <w:ind w:left="4320" w:hanging="360"/>
      </w:pPr>
      <w:rPr>
        <w:rFonts w:ascii="Times New Roman" w:hAnsi="Times New Roman" w:hint="default"/>
      </w:rPr>
    </w:lvl>
    <w:lvl w:ilvl="6" w:tplc="820CA0FA" w:tentative="1">
      <w:start w:val="1"/>
      <w:numFmt w:val="bullet"/>
      <w:lvlText w:val="•"/>
      <w:lvlJc w:val="left"/>
      <w:pPr>
        <w:tabs>
          <w:tab w:val="num" w:pos="5040"/>
        </w:tabs>
        <w:ind w:left="5040" w:hanging="360"/>
      </w:pPr>
      <w:rPr>
        <w:rFonts w:ascii="Times New Roman" w:hAnsi="Times New Roman" w:hint="default"/>
      </w:rPr>
    </w:lvl>
    <w:lvl w:ilvl="7" w:tplc="2C0AC07E" w:tentative="1">
      <w:start w:val="1"/>
      <w:numFmt w:val="bullet"/>
      <w:lvlText w:val="•"/>
      <w:lvlJc w:val="left"/>
      <w:pPr>
        <w:tabs>
          <w:tab w:val="num" w:pos="5760"/>
        </w:tabs>
        <w:ind w:left="5760" w:hanging="360"/>
      </w:pPr>
      <w:rPr>
        <w:rFonts w:ascii="Times New Roman" w:hAnsi="Times New Roman" w:hint="default"/>
      </w:rPr>
    </w:lvl>
    <w:lvl w:ilvl="8" w:tplc="1450C1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AC2803"/>
    <w:multiLevelType w:val="hybridMultilevel"/>
    <w:tmpl w:val="C914B4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FC209B"/>
    <w:multiLevelType w:val="multilevel"/>
    <w:tmpl w:val="1BF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25A6B"/>
    <w:multiLevelType w:val="hybridMultilevel"/>
    <w:tmpl w:val="2E224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287742"/>
    <w:multiLevelType w:val="hybridMultilevel"/>
    <w:tmpl w:val="DB04E4A6"/>
    <w:lvl w:ilvl="0" w:tplc="638A20A0">
      <w:start w:val="1"/>
      <w:numFmt w:val="bullet"/>
      <w:lvlText w:val="•"/>
      <w:lvlJc w:val="left"/>
      <w:pPr>
        <w:tabs>
          <w:tab w:val="num" w:pos="720"/>
        </w:tabs>
        <w:ind w:left="720" w:hanging="360"/>
      </w:pPr>
      <w:rPr>
        <w:rFonts w:ascii="Times New Roman" w:hAnsi="Times New Roman" w:hint="default"/>
      </w:rPr>
    </w:lvl>
    <w:lvl w:ilvl="1" w:tplc="1C8A3EB4" w:tentative="1">
      <w:start w:val="1"/>
      <w:numFmt w:val="bullet"/>
      <w:lvlText w:val="•"/>
      <w:lvlJc w:val="left"/>
      <w:pPr>
        <w:tabs>
          <w:tab w:val="num" w:pos="1440"/>
        </w:tabs>
        <w:ind w:left="1440" w:hanging="360"/>
      </w:pPr>
      <w:rPr>
        <w:rFonts w:ascii="Times New Roman" w:hAnsi="Times New Roman" w:hint="default"/>
      </w:rPr>
    </w:lvl>
    <w:lvl w:ilvl="2" w:tplc="E8E88E06" w:tentative="1">
      <w:start w:val="1"/>
      <w:numFmt w:val="bullet"/>
      <w:lvlText w:val="•"/>
      <w:lvlJc w:val="left"/>
      <w:pPr>
        <w:tabs>
          <w:tab w:val="num" w:pos="2160"/>
        </w:tabs>
        <w:ind w:left="2160" w:hanging="360"/>
      </w:pPr>
      <w:rPr>
        <w:rFonts w:ascii="Times New Roman" w:hAnsi="Times New Roman" w:hint="default"/>
      </w:rPr>
    </w:lvl>
    <w:lvl w:ilvl="3" w:tplc="2634EF1C" w:tentative="1">
      <w:start w:val="1"/>
      <w:numFmt w:val="bullet"/>
      <w:lvlText w:val="•"/>
      <w:lvlJc w:val="left"/>
      <w:pPr>
        <w:tabs>
          <w:tab w:val="num" w:pos="2880"/>
        </w:tabs>
        <w:ind w:left="2880" w:hanging="360"/>
      </w:pPr>
      <w:rPr>
        <w:rFonts w:ascii="Times New Roman" w:hAnsi="Times New Roman" w:hint="default"/>
      </w:rPr>
    </w:lvl>
    <w:lvl w:ilvl="4" w:tplc="B3DA31D6" w:tentative="1">
      <w:start w:val="1"/>
      <w:numFmt w:val="bullet"/>
      <w:lvlText w:val="•"/>
      <w:lvlJc w:val="left"/>
      <w:pPr>
        <w:tabs>
          <w:tab w:val="num" w:pos="3600"/>
        </w:tabs>
        <w:ind w:left="3600" w:hanging="360"/>
      </w:pPr>
      <w:rPr>
        <w:rFonts w:ascii="Times New Roman" w:hAnsi="Times New Roman" w:hint="default"/>
      </w:rPr>
    </w:lvl>
    <w:lvl w:ilvl="5" w:tplc="4A52A450" w:tentative="1">
      <w:start w:val="1"/>
      <w:numFmt w:val="bullet"/>
      <w:lvlText w:val="•"/>
      <w:lvlJc w:val="left"/>
      <w:pPr>
        <w:tabs>
          <w:tab w:val="num" w:pos="4320"/>
        </w:tabs>
        <w:ind w:left="4320" w:hanging="360"/>
      </w:pPr>
      <w:rPr>
        <w:rFonts w:ascii="Times New Roman" w:hAnsi="Times New Roman" w:hint="default"/>
      </w:rPr>
    </w:lvl>
    <w:lvl w:ilvl="6" w:tplc="3E825EE8" w:tentative="1">
      <w:start w:val="1"/>
      <w:numFmt w:val="bullet"/>
      <w:lvlText w:val="•"/>
      <w:lvlJc w:val="left"/>
      <w:pPr>
        <w:tabs>
          <w:tab w:val="num" w:pos="5040"/>
        </w:tabs>
        <w:ind w:left="5040" w:hanging="360"/>
      </w:pPr>
      <w:rPr>
        <w:rFonts w:ascii="Times New Roman" w:hAnsi="Times New Roman" w:hint="default"/>
      </w:rPr>
    </w:lvl>
    <w:lvl w:ilvl="7" w:tplc="70666298" w:tentative="1">
      <w:start w:val="1"/>
      <w:numFmt w:val="bullet"/>
      <w:lvlText w:val="•"/>
      <w:lvlJc w:val="left"/>
      <w:pPr>
        <w:tabs>
          <w:tab w:val="num" w:pos="5760"/>
        </w:tabs>
        <w:ind w:left="5760" w:hanging="360"/>
      </w:pPr>
      <w:rPr>
        <w:rFonts w:ascii="Times New Roman" w:hAnsi="Times New Roman" w:hint="default"/>
      </w:rPr>
    </w:lvl>
    <w:lvl w:ilvl="8" w:tplc="F25AF2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BC0011"/>
    <w:multiLevelType w:val="hybridMultilevel"/>
    <w:tmpl w:val="62F6DDE4"/>
    <w:lvl w:ilvl="0" w:tplc="1FC07262">
      <w:start w:val="1"/>
      <w:numFmt w:val="bullet"/>
      <w:lvlText w:val="•"/>
      <w:lvlJc w:val="left"/>
      <w:pPr>
        <w:tabs>
          <w:tab w:val="num" w:pos="720"/>
        </w:tabs>
        <w:ind w:left="720" w:hanging="360"/>
      </w:pPr>
      <w:rPr>
        <w:rFonts w:ascii="Times New Roman" w:hAnsi="Times New Roman" w:hint="default"/>
      </w:rPr>
    </w:lvl>
    <w:lvl w:ilvl="1" w:tplc="73A4FB40" w:tentative="1">
      <w:start w:val="1"/>
      <w:numFmt w:val="bullet"/>
      <w:lvlText w:val="•"/>
      <w:lvlJc w:val="left"/>
      <w:pPr>
        <w:tabs>
          <w:tab w:val="num" w:pos="1440"/>
        </w:tabs>
        <w:ind w:left="1440" w:hanging="360"/>
      </w:pPr>
      <w:rPr>
        <w:rFonts w:ascii="Times New Roman" w:hAnsi="Times New Roman" w:hint="default"/>
      </w:rPr>
    </w:lvl>
    <w:lvl w:ilvl="2" w:tplc="70584BE0" w:tentative="1">
      <w:start w:val="1"/>
      <w:numFmt w:val="bullet"/>
      <w:lvlText w:val="•"/>
      <w:lvlJc w:val="left"/>
      <w:pPr>
        <w:tabs>
          <w:tab w:val="num" w:pos="2160"/>
        </w:tabs>
        <w:ind w:left="2160" w:hanging="360"/>
      </w:pPr>
      <w:rPr>
        <w:rFonts w:ascii="Times New Roman" w:hAnsi="Times New Roman" w:hint="default"/>
      </w:rPr>
    </w:lvl>
    <w:lvl w:ilvl="3" w:tplc="60A89BB0" w:tentative="1">
      <w:start w:val="1"/>
      <w:numFmt w:val="bullet"/>
      <w:lvlText w:val="•"/>
      <w:lvlJc w:val="left"/>
      <w:pPr>
        <w:tabs>
          <w:tab w:val="num" w:pos="2880"/>
        </w:tabs>
        <w:ind w:left="2880" w:hanging="360"/>
      </w:pPr>
      <w:rPr>
        <w:rFonts w:ascii="Times New Roman" w:hAnsi="Times New Roman" w:hint="default"/>
      </w:rPr>
    </w:lvl>
    <w:lvl w:ilvl="4" w:tplc="5E625698" w:tentative="1">
      <w:start w:val="1"/>
      <w:numFmt w:val="bullet"/>
      <w:lvlText w:val="•"/>
      <w:lvlJc w:val="left"/>
      <w:pPr>
        <w:tabs>
          <w:tab w:val="num" w:pos="3600"/>
        </w:tabs>
        <w:ind w:left="3600" w:hanging="360"/>
      </w:pPr>
      <w:rPr>
        <w:rFonts w:ascii="Times New Roman" w:hAnsi="Times New Roman" w:hint="default"/>
      </w:rPr>
    </w:lvl>
    <w:lvl w:ilvl="5" w:tplc="6CB60D6C" w:tentative="1">
      <w:start w:val="1"/>
      <w:numFmt w:val="bullet"/>
      <w:lvlText w:val="•"/>
      <w:lvlJc w:val="left"/>
      <w:pPr>
        <w:tabs>
          <w:tab w:val="num" w:pos="4320"/>
        </w:tabs>
        <w:ind w:left="4320" w:hanging="360"/>
      </w:pPr>
      <w:rPr>
        <w:rFonts w:ascii="Times New Roman" w:hAnsi="Times New Roman" w:hint="default"/>
      </w:rPr>
    </w:lvl>
    <w:lvl w:ilvl="6" w:tplc="4ABC76F6" w:tentative="1">
      <w:start w:val="1"/>
      <w:numFmt w:val="bullet"/>
      <w:lvlText w:val="•"/>
      <w:lvlJc w:val="left"/>
      <w:pPr>
        <w:tabs>
          <w:tab w:val="num" w:pos="5040"/>
        </w:tabs>
        <w:ind w:left="5040" w:hanging="360"/>
      </w:pPr>
      <w:rPr>
        <w:rFonts w:ascii="Times New Roman" w:hAnsi="Times New Roman" w:hint="default"/>
      </w:rPr>
    </w:lvl>
    <w:lvl w:ilvl="7" w:tplc="3FA4E358" w:tentative="1">
      <w:start w:val="1"/>
      <w:numFmt w:val="bullet"/>
      <w:lvlText w:val="•"/>
      <w:lvlJc w:val="left"/>
      <w:pPr>
        <w:tabs>
          <w:tab w:val="num" w:pos="5760"/>
        </w:tabs>
        <w:ind w:left="5760" w:hanging="360"/>
      </w:pPr>
      <w:rPr>
        <w:rFonts w:ascii="Times New Roman" w:hAnsi="Times New Roman" w:hint="default"/>
      </w:rPr>
    </w:lvl>
    <w:lvl w:ilvl="8" w:tplc="390C04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1515E0"/>
    <w:multiLevelType w:val="hybridMultilevel"/>
    <w:tmpl w:val="AC1AF8EE"/>
    <w:lvl w:ilvl="0" w:tplc="8C32D42A">
      <w:start w:val="1"/>
      <w:numFmt w:val="bullet"/>
      <w:lvlText w:val="•"/>
      <w:lvlJc w:val="left"/>
      <w:pPr>
        <w:tabs>
          <w:tab w:val="num" w:pos="720"/>
        </w:tabs>
        <w:ind w:left="720" w:hanging="360"/>
      </w:pPr>
      <w:rPr>
        <w:rFonts w:ascii="Times New Roman" w:hAnsi="Times New Roman" w:hint="default"/>
      </w:rPr>
    </w:lvl>
    <w:lvl w:ilvl="1" w:tplc="E194A070" w:tentative="1">
      <w:start w:val="1"/>
      <w:numFmt w:val="bullet"/>
      <w:lvlText w:val="•"/>
      <w:lvlJc w:val="left"/>
      <w:pPr>
        <w:tabs>
          <w:tab w:val="num" w:pos="1440"/>
        </w:tabs>
        <w:ind w:left="1440" w:hanging="360"/>
      </w:pPr>
      <w:rPr>
        <w:rFonts w:ascii="Times New Roman" w:hAnsi="Times New Roman" w:hint="default"/>
      </w:rPr>
    </w:lvl>
    <w:lvl w:ilvl="2" w:tplc="8F82E1B0" w:tentative="1">
      <w:start w:val="1"/>
      <w:numFmt w:val="bullet"/>
      <w:lvlText w:val="•"/>
      <w:lvlJc w:val="left"/>
      <w:pPr>
        <w:tabs>
          <w:tab w:val="num" w:pos="2160"/>
        </w:tabs>
        <w:ind w:left="2160" w:hanging="360"/>
      </w:pPr>
      <w:rPr>
        <w:rFonts w:ascii="Times New Roman" w:hAnsi="Times New Roman" w:hint="default"/>
      </w:rPr>
    </w:lvl>
    <w:lvl w:ilvl="3" w:tplc="CBA2B374" w:tentative="1">
      <w:start w:val="1"/>
      <w:numFmt w:val="bullet"/>
      <w:lvlText w:val="•"/>
      <w:lvlJc w:val="left"/>
      <w:pPr>
        <w:tabs>
          <w:tab w:val="num" w:pos="2880"/>
        </w:tabs>
        <w:ind w:left="2880" w:hanging="360"/>
      </w:pPr>
      <w:rPr>
        <w:rFonts w:ascii="Times New Roman" w:hAnsi="Times New Roman" w:hint="default"/>
      </w:rPr>
    </w:lvl>
    <w:lvl w:ilvl="4" w:tplc="FC260962" w:tentative="1">
      <w:start w:val="1"/>
      <w:numFmt w:val="bullet"/>
      <w:lvlText w:val="•"/>
      <w:lvlJc w:val="left"/>
      <w:pPr>
        <w:tabs>
          <w:tab w:val="num" w:pos="3600"/>
        </w:tabs>
        <w:ind w:left="3600" w:hanging="360"/>
      </w:pPr>
      <w:rPr>
        <w:rFonts w:ascii="Times New Roman" w:hAnsi="Times New Roman" w:hint="default"/>
      </w:rPr>
    </w:lvl>
    <w:lvl w:ilvl="5" w:tplc="57E205C4" w:tentative="1">
      <w:start w:val="1"/>
      <w:numFmt w:val="bullet"/>
      <w:lvlText w:val="•"/>
      <w:lvlJc w:val="left"/>
      <w:pPr>
        <w:tabs>
          <w:tab w:val="num" w:pos="4320"/>
        </w:tabs>
        <w:ind w:left="4320" w:hanging="360"/>
      </w:pPr>
      <w:rPr>
        <w:rFonts w:ascii="Times New Roman" w:hAnsi="Times New Roman" w:hint="default"/>
      </w:rPr>
    </w:lvl>
    <w:lvl w:ilvl="6" w:tplc="9EA837C2" w:tentative="1">
      <w:start w:val="1"/>
      <w:numFmt w:val="bullet"/>
      <w:lvlText w:val="•"/>
      <w:lvlJc w:val="left"/>
      <w:pPr>
        <w:tabs>
          <w:tab w:val="num" w:pos="5040"/>
        </w:tabs>
        <w:ind w:left="5040" w:hanging="360"/>
      </w:pPr>
      <w:rPr>
        <w:rFonts w:ascii="Times New Roman" w:hAnsi="Times New Roman" w:hint="default"/>
      </w:rPr>
    </w:lvl>
    <w:lvl w:ilvl="7" w:tplc="7EA63506" w:tentative="1">
      <w:start w:val="1"/>
      <w:numFmt w:val="bullet"/>
      <w:lvlText w:val="•"/>
      <w:lvlJc w:val="left"/>
      <w:pPr>
        <w:tabs>
          <w:tab w:val="num" w:pos="5760"/>
        </w:tabs>
        <w:ind w:left="5760" w:hanging="360"/>
      </w:pPr>
      <w:rPr>
        <w:rFonts w:ascii="Times New Roman" w:hAnsi="Times New Roman" w:hint="default"/>
      </w:rPr>
    </w:lvl>
    <w:lvl w:ilvl="8" w:tplc="A98497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5D0E14"/>
    <w:multiLevelType w:val="hybridMultilevel"/>
    <w:tmpl w:val="A55C2C8E"/>
    <w:lvl w:ilvl="0" w:tplc="ADF8AD50">
      <w:start w:val="1"/>
      <w:numFmt w:val="bullet"/>
      <w:lvlText w:val="•"/>
      <w:lvlJc w:val="left"/>
      <w:pPr>
        <w:tabs>
          <w:tab w:val="num" w:pos="720"/>
        </w:tabs>
        <w:ind w:left="720" w:hanging="360"/>
      </w:pPr>
      <w:rPr>
        <w:rFonts w:ascii="Times New Roman" w:hAnsi="Times New Roman" w:hint="default"/>
      </w:rPr>
    </w:lvl>
    <w:lvl w:ilvl="1" w:tplc="76CCFC2E" w:tentative="1">
      <w:start w:val="1"/>
      <w:numFmt w:val="bullet"/>
      <w:lvlText w:val="•"/>
      <w:lvlJc w:val="left"/>
      <w:pPr>
        <w:tabs>
          <w:tab w:val="num" w:pos="1440"/>
        </w:tabs>
        <w:ind w:left="1440" w:hanging="360"/>
      </w:pPr>
      <w:rPr>
        <w:rFonts w:ascii="Times New Roman" w:hAnsi="Times New Roman" w:hint="default"/>
      </w:rPr>
    </w:lvl>
    <w:lvl w:ilvl="2" w:tplc="F8CE7CCA" w:tentative="1">
      <w:start w:val="1"/>
      <w:numFmt w:val="bullet"/>
      <w:lvlText w:val="•"/>
      <w:lvlJc w:val="left"/>
      <w:pPr>
        <w:tabs>
          <w:tab w:val="num" w:pos="2160"/>
        </w:tabs>
        <w:ind w:left="2160" w:hanging="360"/>
      </w:pPr>
      <w:rPr>
        <w:rFonts w:ascii="Times New Roman" w:hAnsi="Times New Roman" w:hint="default"/>
      </w:rPr>
    </w:lvl>
    <w:lvl w:ilvl="3" w:tplc="C0B47034" w:tentative="1">
      <w:start w:val="1"/>
      <w:numFmt w:val="bullet"/>
      <w:lvlText w:val="•"/>
      <w:lvlJc w:val="left"/>
      <w:pPr>
        <w:tabs>
          <w:tab w:val="num" w:pos="2880"/>
        </w:tabs>
        <w:ind w:left="2880" w:hanging="360"/>
      </w:pPr>
      <w:rPr>
        <w:rFonts w:ascii="Times New Roman" w:hAnsi="Times New Roman" w:hint="default"/>
      </w:rPr>
    </w:lvl>
    <w:lvl w:ilvl="4" w:tplc="ECA63BBC" w:tentative="1">
      <w:start w:val="1"/>
      <w:numFmt w:val="bullet"/>
      <w:lvlText w:val="•"/>
      <w:lvlJc w:val="left"/>
      <w:pPr>
        <w:tabs>
          <w:tab w:val="num" w:pos="3600"/>
        </w:tabs>
        <w:ind w:left="3600" w:hanging="360"/>
      </w:pPr>
      <w:rPr>
        <w:rFonts w:ascii="Times New Roman" w:hAnsi="Times New Roman" w:hint="default"/>
      </w:rPr>
    </w:lvl>
    <w:lvl w:ilvl="5" w:tplc="FB1038CA" w:tentative="1">
      <w:start w:val="1"/>
      <w:numFmt w:val="bullet"/>
      <w:lvlText w:val="•"/>
      <w:lvlJc w:val="left"/>
      <w:pPr>
        <w:tabs>
          <w:tab w:val="num" w:pos="4320"/>
        </w:tabs>
        <w:ind w:left="4320" w:hanging="360"/>
      </w:pPr>
      <w:rPr>
        <w:rFonts w:ascii="Times New Roman" w:hAnsi="Times New Roman" w:hint="default"/>
      </w:rPr>
    </w:lvl>
    <w:lvl w:ilvl="6" w:tplc="19263838" w:tentative="1">
      <w:start w:val="1"/>
      <w:numFmt w:val="bullet"/>
      <w:lvlText w:val="•"/>
      <w:lvlJc w:val="left"/>
      <w:pPr>
        <w:tabs>
          <w:tab w:val="num" w:pos="5040"/>
        </w:tabs>
        <w:ind w:left="5040" w:hanging="360"/>
      </w:pPr>
      <w:rPr>
        <w:rFonts w:ascii="Times New Roman" w:hAnsi="Times New Roman" w:hint="default"/>
      </w:rPr>
    </w:lvl>
    <w:lvl w:ilvl="7" w:tplc="1ED06CBE" w:tentative="1">
      <w:start w:val="1"/>
      <w:numFmt w:val="bullet"/>
      <w:lvlText w:val="•"/>
      <w:lvlJc w:val="left"/>
      <w:pPr>
        <w:tabs>
          <w:tab w:val="num" w:pos="5760"/>
        </w:tabs>
        <w:ind w:left="5760" w:hanging="360"/>
      </w:pPr>
      <w:rPr>
        <w:rFonts w:ascii="Times New Roman" w:hAnsi="Times New Roman" w:hint="default"/>
      </w:rPr>
    </w:lvl>
    <w:lvl w:ilvl="8" w:tplc="19424B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F968BA"/>
    <w:multiLevelType w:val="multilevel"/>
    <w:tmpl w:val="044C28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342EF2"/>
    <w:multiLevelType w:val="hybridMultilevel"/>
    <w:tmpl w:val="6962349E"/>
    <w:lvl w:ilvl="0" w:tplc="F84898CC">
      <w:start w:val="1"/>
      <w:numFmt w:val="bullet"/>
      <w:lvlText w:val="•"/>
      <w:lvlJc w:val="left"/>
      <w:pPr>
        <w:tabs>
          <w:tab w:val="num" w:pos="720"/>
        </w:tabs>
        <w:ind w:left="720" w:hanging="360"/>
      </w:pPr>
      <w:rPr>
        <w:rFonts w:ascii="Times New Roman" w:hAnsi="Times New Roman" w:hint="default"/>
      </w:rPr>
    </w:lvl>
    <w:lvl w:ilvl="1" w:tplc="41EA40D8" w:tentative="1">
      <w:start w:val="1"/>
      <w:numFmt w:val="bullet"/>
      <w:lvlText w:val="•"/>
      <w:lvlJc w:val="left"/>
      <w:pPr>
        <w:tabs>
          <w:tab w:val="num" w:pos="1440"/>
        </w:tabs>
        <w:ind w:left="1440" w:hanging="360"/>
      </w:pPr>
      <w:rPr>
        <w:rFonts w:ascii="Times New Roman" w:hAnsi="Times New Roman" w:hint="default"/>
      </w:rPr>
    </w:lvl>
    <w:lvl w:ilvl="2" w:tplc="1A16FC80" w:tentative="1">
      <w:start w:val="1"/>
      <w:numFmt w:val="bullet"/>
      <w:lvlText w:val="•"/>
      <w:lvlJc w:val="left"/>
      <w:pPr>
        <w:tabs>
          <w:tab w:val="num" w:pos="2160"/>
        </w:tabs>
        <w:ind w:left="2160" w:hanging="360"/>
      </w:pPr>
      <w:rPr>
        <w:rFonts w:ascii="Times New Roman" w:hAnsi="Times New Roman" w:hint="default"/>
      </w:rPr>
    </w:lvl>
    <w:lvl w:ilvl="3" w:tplc="51D4986C" w:tentative="1">
      <w:start w:val="1"/>
      <w:numFmt w:val="bullet"/>
      <w:lvlText w:val="•"/>
      <w:lvlJc w:val="left"/>
      <w:pPr>
        <w:tabs>
          <w:tab w:val="num" w:pos="2880"/>
        </w:tabs>
        <w:ind w:left="2880" w:hanging="360"/>
      </w:pPr>
      <w:rPr>
        <w:rFonts w:ascii="Times New Roman" w:hAnsi="Times New Roman" w:hint="default"/>
      </w:rPr>
    </w:lvl>
    <w:lvl w:ilvl="4" w:tplc="EB2EC906" w:tentative="1">
      <w:start w:val="1"/>
      <w:numFmt w:val="bullet"/>
      <w:lvlText w:val="•"/>
      <w:lvlJc w:val="left"/>
      <w:pPr>
        <w:tabs>
          <w:tab w:val="num" w:pos="3600"/>
        </w:tabs>
        <w:ind w:left="3600" w:hanging="360"/>
      </w:pPr>
      <w:rPr>
        <w:rFonts w:ascii="Times New Roman" w:hAnsi="Times New Roman" w:hint="default"/>
      </w:rPr>
    </w:lvl>
    <w:lvl w:ilvl="5" w:tplc="9EFC92F4" w:tentative="1">
      <w:start w:val="1"/>
      <w:numFmt w:val="bullet"/>
      <w:lvlText w:val="•"/>
      <w:lvlJc w:val="left"/>
      <w:pPr>
        <w:tabs>
          <w:tab w:val="num" w:pos="4320"/>
        </w:tabs>
        <w:ind w:left="4320" w:hanging="360"/>
      </w:pPr>
      <w:rPr>
        <w:rFonts w:ascii="Times New Roman" w:hAnsi="Times New Roman" w:hint="default"/>
      </w:rPr>
    </w:lvl>
    <w:lvl w:ilvl="6" w:tplc="3F864B48" w:tentative="1">
      <w:start w:val="1"/>
      <w:numFmt w:val="bullet"/>
      <w:lvlText w:val="•"/>
      <w:lvlJc w:val="left"/>
      <w:pPr>
        <w:tabs>
          <w:tab w:val="num" w:pos="5040"/>
        </w:tabs>
        <w:ind w:left="5040" w:hanging="360"/>
      </w:pPr>
      <w:rPr>
        <w:rFonts w:ascii="Times New Roman" w:hAnsi="Times New Roman" w:hint="default"/>
      </w:rPr>
    </w:lvl>
    <w:lvl w:ilvl="7" w:tplc="5900EEDC" w:tentative="1">
      <w:start w:val="1"/>
      <w:numFmt w:val="bullet"/>
      <w:lvlText w:val="•"/>
      <w:lvlJc w:val="left"/>
      <w:pPr>
        <w:tabs>
          <w:tab w:val="num" w:pos="5760"/>
        </w:tabs>
        <w:ind w:left="5760" w:hanging="360"/>
      </w:pPr>
      <w:rPr>
        <w:rFonts w:ascii="Times New Roman" w:hAnsi="Times New Roman" w:hint="default"/>
      </w:rPr>
    </w:lvl>
    <w:lvl w:ilvl="8" w:tplc="EDFC66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9D7AFA"/>
    <w:multiLevelType w:val="hybridMultilevel"/>
    <w:tmpl w:val="AD2E3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15"/>
  </w:num>
  <w:num w:numId="6">
    <w:abstractNumId w:val="8"/>
  </w:num>
  <w:num w:numId="7">
    <w:abstractNumId w:val="3"/>
  </w:num>
  <w:num w:numId="8">
    <w:abstractNumId w:val="17"/>
  </w:num>
  <w:num w:numId="9">
    <w:abstractNumId w:val="1"/>
  </w:num>
  <w:num w:numId="10">
    <w:abstractNumId w:val="14"/>
  </w:num>
  <w:num w:numId="11">
    <w:abstractNumId w:val="0"/>
  </w:num>
  <w:num w:numId="12">
    <w:abstractNumId w:val="19"/>
  </w:num>
  <w:num w:numId="13">
    <w:abstractNumId w:val="16"/>
  </w:num>
  <w:num w:numId="14">
    <w:abstractNumId w:val="6"/>
  </w:num>
  <w:num w:numId="15">
    <w:abstractNumId w:val="11"/>
  </w:num>
  <w:num w:numId="16">
    <w:abstractNumId w:val="20"/>
  </w:num>
  <w:num w:numId="17">
    <w:abstractNumId w:val="5"/>
  </w:num>
  <w:num w:numId="18">
    <w:abstractNumId w:val="13"/>
  </w:num>
  <w:num w:numId="19">
    <w:abstractNumId w:val="9"/>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15"/>
    <w:rsid w:val="00092542"/>
    <w:rsid w:val="001A1615"/>
    <w:rsid w:val="00562FCB"/>
    <w:rsid w:val="00717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DD18B-0015-4B77-919A-C830D66D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542"/>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9254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092542"/>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qFormat/>
    <w:rsid w:val="00092542"/>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2542"/>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092542"/>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092542"/>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092542"/>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092542"/>
    <w:rPr>
      <w:rFonts w:ascii="Tahoma" w:eastAsia="Calibri" w:hAnsi="Tahoma" w:cs="Times New Roman"/>
      <w:sz w:val="16"/>
      <w:szCs w:val="16"/>
      <w:lang w:val="x-none" w:eastAsia="x-none"/>
    </w:rPr>
  </w:style>
  <w:style w:type="table" w:styleId="Tablaconcuadrcula">
    <w:name w:val="Table Grid"/>
    <w:basedOn w:val="Tablanormal"/>
    <w:uiPriority w:val="59"/>
    <w:rsid w:val="00092542"/>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2542"/>
    <w:pPr>
      <w:ind w:left="720"/>
      <w:contextualSpacing/>
    </w:pPr>
  </w:style>
  <w:style w:type="character" w:styleId="Hipervnculo">
    <w:name w:val="Hyperlink"/>
    <w:uiPriority w:val="99"/>
    <w:unhideWhenUsed/>
    <w:rsid w:val="00092542"/>
    <w:rPr>
      <w:color w:val="0000FF"/>
      <w:u w:val="single"/>
    </w:rPr>
  </w:style>
  <w:style w:type="character" w:styleId="Hipervnculovisitado">
    <w:name w:val="FollowedHyperlink"/>
    <w:uiPriority w:val="99"/>
    <w:semiHidden/>
    <w:unhideWhenUsed/>
    <w:rsid w:val="00092542"/>
    <w:rPr>
      <w:color w:val="800080"/>
      <w:u w:val="single"/>
    </w:rPr>
  </w:style>
  <w:style w:type="paragraph" w:styleId="Encabezado">
    <w:name w:val="header"/>
    <w:basedOn w:val="Normal"/>
    <w:link w:val="EncabezadoCar"/>
    <w:uiPriority w:val="99"/>
    <w:semiHidden/>
    <w:unhideWhenUsed/>
    <w:rsid w:val="00092542"/>
    <w:pPr>
      <w:tabs>
        <w:tab w:val="center" w:pos="4252"/>
        <w:tab w:val="right" w:pos="8504"/>
      </w:tabs>
    </w:pPr>
  </w:style>
  <w:style w:type="character" w:customStyle="1" w:styleId="EncabezadoCar">
    <w:name w:val="Encabezado Car"/>
    <w:basedOn w:val="Fuentedeprrafopredeter"/>
    <w:link w:val="Encabezado"/>
    <w:uiPriority w:val="99"/>
    <w:semiHidden/>
    <w:rsid w:val="00092542"/>
    <w:rPr>
      <w:rFonts w:ascii="Calibri" w:eastAsia="Calibri" w:hAnsi="Calibri" w:cs="Times New Roman"/>
    </w:rPr>
  </w:style>
  <w:style w:type="paragraph" w:styleId="Piedepgina">
    <w:name w:val="footer"/>
    <w:basedOn w:val="Normal"/>
    <w:link w:val="PiedepginaCar"/>
    <w:uiPriority w:val="99"/>
    <w:unhideWhenUsed/>
    <w:rsid w:val="00092542"/>
    <w:pPr>
      <w:tabs>
        <w:tab w:val="center" w:pos="4252"/>
        <w:tab w:val="right" w:pos="8504"/>
      </w:tabs>
    </w:pPr>
  </w:style>
  <w:style w:type="character" w:customStyle="1" w:styleId="PiedepginaCar">
    <w:name w:val="Pie de página Car"/>
    <w:basedOn w:val="Fuentedeprrafopredeter"/>
    <w:link w:val="Piedepgina"/>
    <w:uiPriority w:val="99"/>
    <w:rsid w:val="00092542"/>
    <w:rPr>
      <w:rFonts w:ascii="Calibri" w:eastAsia="Calibri" w:hAnsi="Calibri" w:cs="Times New Roman"/>
    </w:rPr>
  </w:style>
  <w:style w:type="character" w:customStyle="1" w:styleId="apple-converted-space">
    <w:name w:val="apple-converted-space"/>
    <w:basedOn w:val="Fuentedeprrafopredeter"/>
    <w:rsid w:val="00092542"/>
  </w:style>
  <w:style w:type="character" w:styleId="Textoennegrita">
    <w:name w:val="Strong"/>
    <w:uiPriority w:val="22"/>
    <w:qFormat/>
    <w:rsid w:val="00092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10235</Words>
  <Characters>56298</Characters>
  <Application>Microsoft Office Word</Application>
  <DocSecurity>0</DocSecurity>
  <Lines>469</Lines>
  <Paragraphs>132</Paragraphs>
  <ScaleCrop>false</ScaleCrop>
  <Company/>
  <LinksUpToDate>false</LinksUpToDate>
  <CharactersWithSpaces>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2</cp:revision>
  <dcterms:created xsi:type="dcterms:W3CDTF">2017-09-24T09:55:00Z</dcterms:created>
  <dcterms:modified xsi:type="dcterms:W3CDTF">2017-09-24T09:55:00Z</dcterms:modified>
</cp:coreProperties>
</file>