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3E" w:rsidRDefault="006A283E" w:rsidP="006A283E">
      <w:pPr>
        <w:jc w:val="center"/>
        <w:rPr>
          <w:b/>
          <w:sz w:val="24"/>
          <w:u w:val="single"/>
        </w:rPr>
      </w:pPr>
      <w:r w:rsidRPr="0054079F">
        <w:rPr>
          <w:b/>
          <w:sz w:val="24"/>
          <w:u w:val="single"/>
        </w:rPr>
        <w:t>TAREA DESARROLLADA EN LA U</w:t>
      </w:r>
      <w:r>
        <w:rPr>
          <w:b/>
          <w:sz w:val="24"/>
          <w:u w:val="single"/>
        </w:rPr>
        <w:t xml:space="preserve">DI LA MADRE TIERRA </w:t>
      </w:r>
    </w:p>
    <w:p w:rsidR="006A283E" w:rsidRDefault="006A283E" w:rsidP="006A283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POR LOS ALUMNOS/AS DE 3 AÑOS</w:t>
      </w:r>
    </w:p>
    <w:p w:rsidR="006A283E" w:rsidRDefault="006A283E" w:rsidP="006A283E">
      <w:pPr>
        <w:rPr>
          <w:sz w:val="24"/>
        </w:rPr>
      </w:pPr>
      <w:r>
        <w:rPr>
          <w:sz w:val="24"/>
        </w:rPr>
        <w:t>En el aula de infantil de 3 años para trabajar la Madre Tierra hemos llevado a cabo una actividad centrada en el reciclaje.</w:t>
      </w:r>
    </w:p>
    <w:p w:rsidR="009C28DF" w:rsidRDefault="006A283E" w:rsidP="006A283E">
      <w:pPr>
        <w:rPr>
          <w:sz w:val="24"/>
        </w:rPr>
      </w:pPr>
      <w:r>
        <w:rPr>
          <w:sz w:val="24"/>
        </w:rPr>
        <w:t>Para iniciar en el desarrollo de la actividad hemos tratado el tema en una asamblea, partiendo de una canción infantil sobre el reciclaje y como con el ayudamos al Planeta Tierra, durante la misma les pregunto que podríamos hacer d</w:t>
      </w:r>
      <w:r w:rsidR="00E6013A">
        <w:rPr>
          <w:sz w:val="24"/>
        </w:rPr>
        <w:t xml:space="preserve">esde nuestra aula para reciclar, hablamos de la basura que tiramos durante la mañana, papeles, envases del desayuno, papel higiénico,… y llegamos a la conclusión de que podríamos tener contenedores en nuestra clase como los de la calle, para echar cada cosa en su lugar. </w:t>
      </w:r>
    </w:p>
    <w:p w:rsidR="009C28DF" w:rsidRDefault="009C28DF" w:rsidP="006A283E">
      <w:pPr>
        <w:rPr>
          <w:sz w:val="24"/>
        </w:rPr>
      </w:pPr>
      <w:r>
        <w:rPr>
          <w:sz w:val="24"/>
        </w:rPr>
        <w:t>FABRICAMOS NUESTROS CONTENEDORES PARA RECICLAR</w:t>
      </w:r>
    </w:p>
    <w:p w:rsidR="006A283E" w:rsidRDefault="00E6013A" w:rsidP="006A283E">
      <w:pPr>
        <w:rPr>
          <w:sz w:val="24"/>
        </w:rPr>
      </w:pPr>
      <w:r>
        <w:rPr>
          <w:sz w:val="24"/>
        </w:rPr>
        <w:t>Les propongo utilizar unas cajas grandes que nos dio la Seño Rosa y para diferenciarlas las forramos de los colores correspondientes (azu</w:t>
      </w:r>
      <w:r w:rsidR="009C28DF">
        <w:rPr>
          <w:sz w:val="24"/>
        </w:rPr>
        <w:t>l, verde, amarillo y gris).</w:t>
      </w:r>
    </w:p>
    <w:p w:rsidR="009C28DF" w:rsidRDefault="009C28DF" w:rsidP="006A283E">
      <w:pPr>
        <w:rPr>
          <w:sz w:val="24"/>
        </w:rPr>
      </w:pPr>
      <w:r>
        <w:rPr>
          <w:sz w:val="24"/>
        </w:rPr>
        <w:t xml:space="preserve">Desde que tenemos los contenedores empezamos a usarlos, primero haciendo juegos en la asamblea para clasificar los deshechos y asociar cada cosa a su contenedor. </w:t>
      </w:r>
    </w:p>
    <w:p w:rsidR="009C28DF" w:rsidRDefault="009C28DF" w:rsidP="006A283E">
      <w:pPr>
        <w:rPr>
          <w:sz w:val="24"/>
        </w:rPr>
      </w:pPr>
      <w:r>
        <w:rPr>
          <w:sz w:val="24"/>
        </w:rPr>
        <w:t>DIBUJAMOS CARTELES PARA IDENTIFICAR MEJOR LOS CONTENEDORES</w:t>
      </w:r>
    </w:p>
    <w:p w:rsidR="009C28DF" w:rsidRDefault="009C28DF" w:rsidP="006A283E">
      <w:pPr>
        <w:rPr>
          <w:sz w:val="24"/>
        </w:rPr>
      </w:pPr>
      <w:r>
        <w:rPr>
          <w:sz w:val="24"/>
        </w:rPr>
        <w:t>Hemos pensado que sería más fácil si hacemos un dibujo de cada cosa para pegarlo en cada contenedor, así que por equipos coloreamos cuatro dibujos: uno en el que aparecen cosas de papel y cartón, otro en el que aparecen envases de zumos, batidos, galletas,…, otro en el que aparecen botellas y tarros de cristal y otro con cascaras de plátano, de naranja,… Una vez terminados los pegamos en cada contenedor.</w:t>
      </w:r>
    </w:p>
    <w:p w:rsidR="009C28DF" w:rsidRDefault="009C28DF" w:rsidP="006A283E">
      <w:pPr>
        <w:rPr>
          <w:sz w:val="24"/>
        </w:rPr>
      </w:pPr>
      <w:r>
        <w:rPr>
          <w:sz w:val="24"/>
        </w:rPr>
        <w:t>REUTILIZAMOS LO QUE TIRAMOS</w:t>
      </w:r>
    </w:p>
    <w:p w:rsidR="009C28DF" w:rsidRDefault="009C28DF" w:rsidP="006A283E">
      <w:pPr>
        <w:rPr>
          <w:sz w:val="24"/>
        </w:rPr>
      </w:pPr>
      <w:r>
        <w:rPr>
          <w:sz w:val="24"/>
        </w:rPr>
        <w:t xml:space="preserve">En asamblea les propongo pensar cómo podríamos utilizar algunas cosas de las que tiramos, como los rollos de papel higiénico, los botes de </w:t>
      </w:r>
      <w:proofErr w:type="spellStart"/>
      <w:r>
        <w:rPr>
          <w:sz w:val="24"/>
        </w:rPr>
        <w:t>actimel</w:t>
      </w:r>
      <w:proofErr w:type="spellEnd"/>
      <w:r>
        <w:rPr>
          <w:sz w:val="24"/>
        </w:rPr>
        <w:t xml:space="preserve">, los vasos de yogurt,.. </w:t>
      </w:r>
      <w:r w:rsidR="00944849">
        <w:rPr>
          <w:sz w:val="24"/>
        </w:rPr>
        <w:t>Cada</w:t>
      </w:r>
      <w:r>
        <w:rPr>
          <w:sz w:val="24"/>
        </w:rPr>
        <w:t xml:space="preserve"> uno va diciendo lo que se le va ocurriendo, después de una lluvia de ideas llegamos a la conclusión de que podríamos hacer juegos para la clase</w:t>
      </w:r>
      <w:r w:rsidR="00944849">
        <w:rPr>
          <w:sz w:val="24"/>
        </w:rPr>
        <w:t>.</w:t>
      </w:r>
    </w:p>
    <w:p w:rsidR="00944849" w:rsidRDefault="00944849" w:rsidP="006A283E">
      <w:pPr>
        <w:rPr>
          <w:sz w:val="24"/>
        </w:rPr>
      </w:pPr>
      <w:r>
        <w:rPr>
          <w:sz w:val="24"/>
        </w:rPr>
        <w:t>De esta forma trabajamos la imaginación y la creatividad, y a través de las manualidades la psicomotricidad fina, los colores, conceptos (grande-pequeño, largo-corto, lleno-vacio,…)</w:t>
      </w:r>
    </w:p>
    <w:p w:rsidR="00944849" w:rsidRDefault="00944849" w:rsidP="006A283E">
      <w:pPr>
        <w:rPr>
          <w:sz w:val="24"/>
        </w:rPr>
      </w:pPr>
      <w:r>
        <w:rPr>
          <w:sz w:val="24"/>
        </w:rPr>
        <w:t>Los juegos y juguetes que hemos hecho son:</w:t>
      </w:r>
    </w:p>
    <w:p w:rsidR="00944849" w:rsidRDefault="00944849" w:rsidP="0094484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Maracas con los </w:t>
      </w:r>
      <w:proofErr w:type="spellStart"/>
      <w:r>
        <w:rPr>
          <w:sz w:val="24"/>
        </w:rPr>
        <w:t>actimel</w:t>
      </w:r>
      <w:proofErr w:type="spellEnd"/>
      <w:r>
        <w:rPr>
          <w:sz w:val="24"/>
        </w:rPr>
        <w:t xml:space="preserve">, les hemos quitado las etiquetas, los hemos decorado con pintura y pegatinas, después los hemos llenado con distintos tipos de legumbres, unos con arroz, otros con lentejas, otros con habichuelas y otros </w:t>
      </w:r>
      <w:r>
        <w:rPr>
          <w:sz w:val="24"/>
        </w:rPr>
        <w:lastRenderedPageBreak/>
        <w:t>con garbanzos, así haremos distintos sonidos, por último los hemos cerrado con globos cortados.</w:t>
      </w:r>
    </w:p>
    <w:p w:rsidR="00944849" w:rsidRPr="00944849" w:rsidRDefault="00944849" w:rsidP="00944849">
      <w:pPr>
        <w:jc w:val="center"/>
        <w:rPr>
          <w:sz w:val="24"/>
        </w:rPr>
      </w:pPr>
      <w:r>
        <w:rPr>
          <w:noProof/>
          <w:lang w:eastAsia="es-ES"/>
        </w:rPr>
        <w:drawing>
          <wp:inline distT="0" distB="0" distL="0" distR="0">
            <wp:extent cx="3333750" cy="2047875"/>
            <wp:effectExtent l="19050" t="0" r="0" b="0"/>
            <wp:docPr id="1" name="Imagen 1" descr="http://4.bp.blogspot.com/-tWQ7lQhruZ8/VRMZ5MOrW5I/AAAAAAAAN9Y/glhwqltIcZQ/s1600/img_como_hacer_maracas_con_botellas_de_plastico_1963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WQ7lQhruZ8/VRMZ5MOrW5I/AAAAAAAAN9Y/glhwqltIcZQ/s1600/img_como_hacer_maracas_con_botellas_de_plastico_19634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49" w:rsidRDefault="00944849" w:rsidP="0094484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Juego de psicomotricidad fina con rollos de papel higiénico, los hemos pintado del mismo color que unos pompones que teníamos en </w:t>
      </w:r>
      <w:proofErr w:type="spellStart"/>
      <w:r>
        <w:rPr>
          <w:sz w:val="24"/>
        </w:rPr>
        <w:t>clase</w:t>
      </w:r>
      <w:proofErr w:type="gramStart"/>
      <w:r>
        <w:rPr>
          <w:sz w:val="24"/>
        </w:rPr>
        <w:t>,y</w:t>
      </w:r>
      <w:proofErr w:type="spellEnd"/>
      <w:proofErr w:type="gramEnd"/>
      <w:r>
        <w:rPr>
          <w:sz w:val="24"/>
        </w:rPr>
        <w:t xml:space="preserve"> los hemos pegado en línea, el juego consiste en introducir con unas pinzas cada pompón por el túnel de su mismo color .</w:t>
      </w:r>
    </w:p>
    <w:p w:rsidR="00944849" w:rsidRDefault="00944849" w:rsidP="00944849">
      <w:pPr>
        <w:jc w:val="center"/>
        <w:rPr>
          <w:sz w:val="24"/>
        </w:rPr>
      </w:pPr>
      <w:r>
        <w:rPr>
          <w:noProof/>
          <w:lang w:eastAsia="es-ES"/>
        </w:rPr>
        <w:drawing>
          <wp:inline distT="0" distB="0" distL="0" distR="0">
            <wp:extent cx="1514475" cy="1495425"/>
            <wp:effectExtent l="19050" t="0" r="9525" b="0"/>
            <wp:docPr id="4" name="Imagen 4" descr="Image result for juegos montessori con rollos de papel higie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egos montessori con rollos de papel higien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49" w:rsidRDefault="00944849" w:rsidP="00944849">
      <w:pPr>
        <w:jc w:val="center"/>
        <w:rPr>
          <w:sz w:val="24"/>
        </w:rPr>
      </w:pPr>
    </w:p>
    <w:p w:rsidR="00944849" w:rsidRDefault="00933DCA" w:rsidP="0094484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Panal con abejitas hecho con el envase de los huevos de chocolate y con rollos de papel higiénico, aprovechando que vamos a trabajar las abejas como uno de los amigos del Planeta Tierra, hacemos un panal con los rollos de papel higiénico, les damos forma de hexágono y los unimos, para hacer las abejas usaremos los envases amarillos y limpiapipas negros.</w:t>
      </w:r>
    </w:p>
    <w:p w:rsidR="00933DCA" w:rsidRPr="00933DCA" w:rsidRDefault="00933DCA" w:rsidP="00933DCA">
      <w:pPr>
        <w:jc w:val="center"/>
        <w:rPr>
          <w:sz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190750" cy="2009775"/>
            <wp:effectExtent l="19050" t="0" r="0" b="0"/>
            <wp:docPr id="7" name="Imagen 7" descr="Image result for abejas con huevos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bejas con huevos ki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74" cy="201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F7" w:rsidRDefault="00933DCA">
      <w:r>
        <w:t>Con todas estas actividades no solo hemos aprendido mucho sino que además nos hemos divertido.</w:t>
      </w:r>
    </w:p>
    <w:sectPr w:rsidR="00EB5FF7" w:rsidSect="00EB5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21C2"/>
    <w:multiLevelType w:val="hybridMultilevel"/>
    <w:tmpl w:val="5CD6D3C0"/>
    <w:lvl w:ilvl="0" w:tplc="4E185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83E"/>
    <w:rsid w:val="006A283E"/>
    <w:rsid w:val="00933DCA"/>
    <w:rsid w:val="00944849"/>
    <w:rsid w:val="009C28DF"/>
    <w:rsid w:val="00E6013A"/>
    <w:rsid w:val="00EB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8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Guerrerillo</dc:creator>
  <cp:lastModifiedBy>Guerrerillo</cp:lastModifiedBy>
  <cp:revision>1</cp:revision>
  <dcterms:created xsi:type="dcterms:W3CDTF">2018-03-09T18:25:00Z</dcterms:created>
  <dcterms:modified xsi:type="dcterms:W3CDTF">2018-03-09T19:41:00Z</dcterms:modified>
</cp:coreProperties>
</file>