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4" w:rsidRDefault="00354CB3" w:rsidP="00FD033F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FD033F">
        <w:rPr>
          <w:b/>
          <w:sz w:val="24"/>
          <w:szCs w:val="24"/>
        </w:rPr>
        <w:t xml:space="preserve">Definición competencia clave: </w:t>
      </w:r>
    </w:p>
    <w:p w:rsidR="00E626F9" w:rsidRPr="00FD033F" w:rsidRDefault="00E626F9" w:rsidP="00E626F9">
      <w:pPr>
        <w:pStyle w:val="Prrafodelista"/>
        <w:rPr>
          <w:b/>
          <w:sz w:val="24"/>
          <w:szCs w:val="24"/>
        </w:rPr>
      </w:pPr>
    </w:p>
    <w:p w:rsidR="00A6333D" w:rsidRDefault="00A6333D" w:rsidP="00A6333D">
      <w:pPr>
        <w:pStyle w:val="Prrafodelista"/>
        <w:numPr>
          <w:ilvl w:val="0"/>
          <w:numId w:val="2"/>
        </w:numPr>
        <w:rPr>
          <w:noProof/>
          <w:lang w:eastAsia="es-ES"/>
        </w:rPr>
      </w:pPr>
      <w:r w:rsidRPr="00A6333D">
        <w:rPr>
          <w:b/>
          <w:noProof/>
          <w:lang w:eastAsia="es-ES"/>
        </w:rPr>
        <w:t>Competencias clave</w:t>
      </w:r>
      <w:r w:rsidRPr="00FD033F">
        <w:rPr>
          <w:noProof/>
          <w:lang w:eastAsia="es-ES"/>
        </w:rPr>
        <w:t>: capacidades para aplicar de forma integrada los contenidos propios de cada enseñanza y etapa educativa, con el fin de lograr la realización adecuada de actividades y la resolución eficaz de problemas complejos</w:t>
      </w:r>
      <w:r>
        <w:rPr>
          <w:noProof/>
          <w:lang w:eastAsia="es-ES"/>
        </w:rPr>
        <w:t>.</w:t>
      </w:r>
    </w:p>
    <w:p w:rsidR="00A6333D" w:rsidRDefault="00A6333D" w:rsidP="00A6333D">
      <w:pPr>
        <w:pStyle w:val="Prrafodelista"/>
        <w:rPr>
          <w:noProof/>
          <w:lang w:eastAsia="es-ES"/>
        </w:rPr>
      </w:pPr>
    </w:p>
    <w:p w:rsidR="00354CB3" w:rsidRDefault="00354CB3" w:rsidP="00FD033F">
      <w:pPr>
        <w:pStyle w:val="Prrafodelista"/>
        <w:numPr>
          <w:ilvl w:val="0"/>
          <w:numId w:val="2"/>
        </w:numPr>
      </w:pPr>
      <w:r>
        <w:t xml:space="preserve">La competencia «supone </w:t>
      </w:r>
      <w:r>
        <w:t>una combinación de habilidades prácticas, conocimient</w:t>
      </w:r>
      <w:r>
        <w:t xml:space="preserve">os, motivación, valores éticos, </w:t>
      </w:r>
      <w:r>
        <w:t xml:space="preserve">actitudes, emociones, y otros componentes sociales y de </w:t>
      </w:r>
      <w:r>
        <w:t xml:space="preserve">comportamiento que se movilizan </w:t>
      </w:r>
      <w:r>
        <w:t>conjuntamente para lograr una acción eficaz». Se cont</w:t>
      </w:r>
      <w:r>
        <w:t xml:space="preserve">emplan, como conocimiento </w:t>
      </w:r>
      <w:r>
        <w:t>en la práctica, es decir, un conocimiento adquirido a travé</w:t>
      </w:r>
      <w:r>
        <w:t xml:space="preserve">s de la participación activa en </w:t>
      </w:r>
      <w:r>
        <w:t>prácticas sociales y, como tales, se pueden desarrollar</w:t>
      </w:r>
      <w:r>
        <w:t xml:space="preserve"> tanto en el contexto educativo </w:t>
      </w:r>
      <w:r>
        <w:t>formal, a través del currículo, como en los contextos educativos no formales e informales</w:t>
      </w:r>
      <w:r>
        <w:t xml:space="preserve">. </w:t>
      </w:r>
    </w:p>
    <w:p w:rsidR="00FD033F" w:rsidRDefault="00FD033F" w:rsidP="00FD033F">
      <w:pPr>
        <w:pStyle w:val="Prrafodelista"/>
        <w:rPr>
          <w:noProof/>
          <w:lang w:eastAsia="es-ES"/>
        </w:rPr>
      </w:pPr>
    </w:p>
    <w:p w:rsidR="00354CB3" w:rsidRDefault="00354CB3">
      <w:r>
        <w:rPr>
          <w:noProof/>
          <w:lang w:eastAsia="es-ES"/>
        </w:rPr>
        <w:drawing>
          <wp:inline distT="0" distB="0" distL="0" distR="0" wp14:anchorId="45C96DC5" wp14:editId="52F1BE05">
            <wp:extent cx="5399610" cy="5486400"/>
            <wp:effectExtent l="0" t="0" r="0" b="0"/>
            <wp:docPr id="2" name="Imagen 2" descr="https://www.campuseducacion.com/blog/wp-content/uploads/2017/05/comp-clave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mpuseducacion.com/blog/wp-content/uploads/2017/05/comp-clave-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6"/>
                    <a:stretch/>
                  </pic:blipFill>
                  <pic:spPr bwMode="auto">
                    <a:xfrm>
                      <a:off x="0" y="0"/>
                      <a:ext cx="5400040" cy="548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CB3" w:rsidRPr="00354CB3" w:rsidRDefault="00354CB3" w:rsidP="00354CB3"/>
    <w:p w:rsidR="00354CB3" w:rsidRPr="00354CB3" w:rsidRDefault="00354CB3" w:rsidP="00354CB3"/>
    <w:p w:rsidR="00354CB3" w:rsidRDefault="00354CB3" w:rsidP="00354CB3">
      <w:pPr>
        <w:tabs>
          <w:tab w:val="left" w:pos="5775"/>
        </w:tabs>
      </w:pPr>
    </w:p>
    <w:p w:rsidR="00FD033F" w:rsidRDefault="00FD033F" w:rsidP="00354CB3">
      <w:pPr>
        <w:tabs>
          <w:tab w:val="left" w:pos="5775"/>
        </w:tabs>
      </w:pPr>
      <w:r w:rsidRPr="00FD033F">
        <w:rPr>
          <w:b/>
        </w:rPr>
        <w:t>Las 7 competencias clave</w:t>
      </w:r>
      <w:r>
        <w:t xml:space="preserve">: </w:t>
      </w:r>
    </w:p>
    <w:p w:rsidR="00354CB3" w:rsidRPr="00354CB3" w:rsidRDefault="007625CE" w:rsidP="00354CB3">
      <w:pPr>
        <w:tabs>
          <w:tab w:val="left" w:pos="5775"/>
        </w:tabs>
      </w:pPr>
      <w:r>
        <w:t>1. º</w:t>
      </w:r>
      <w:r w:rsidR="00354CB3">
        <w:t xml:space="preserve"> Comunicación lingüística.</w:t>
      </w:r>
    </w:p>
    <w:p w:rsidR="00354CB3" w:rsidRPr="00354CB3" w:rsidRDefault="007625CE" w:rsidP="00354CB3">
      <w:pPr>
        <w:tabs>
          <w:tab w:val="left" w:pos="5775"/>
        </w:tabs>
      </w:pPr>
      <w:r w:rsidRPr="00354CB3">
        <w:t>2. º</w:t>
      </w:r>
      <w:r w:rsidR="00354CB3" w:rsidRPr="00354CB3">
        <w:t xml:space="preserve"> Competencia matemática y competencias b</w:t>
      </w:r>
      <w:r w:rsidR="00354CB3">
        <w:t>ásicas en ciencia y tecnología.</w:t>
      </w:r>
    </w:p>
    <w:p w:rsidR="00354CB3" w:rsidRPr="00354CB3" w:rsidRDefault="007625CE" w:rsidP="00354CB3">
      <w:pPr>
        <w:tabs>
          <w:tab w:val="left" w:pos="5775"/>
        </w:tabs>
      </w:pPr>
      <w:r>
        <w:t>3. º</w:t>
      </w:r>
      <w:r w:rsidR="00354CB3">
        <w:t xml:space="preserve"> Competencia digital.</w:t>
      </w:r>
    </w:p>
    <w:p w:rsidR="00354CB3" w:rsidRPr="00354CB3" w:rsidRDefault="007625CE" w:rsidP="00354CB3">
      <w:pPr>
        <w:tabs>
          <w:tab w:val="left" w:pos="5775"/>
        </w:tabs>
      </w:pPr>
      <w:r>
        <w:t>4. º</w:t>
      </w:r>
      <w:r w:rsidR="00354CB3">
        <w:t xml:space="preserve"> Aprender a aprender.</w:t>
      </w:r>
    </w:p>
    <w:p w:rsidR="00354CB3" w:rsidRPr="00354CB3" w:rsidRDefault="007625CE" w:rsidP="00354CB3">
      <w:pPr>
        <w:tabs>
          <w:tab w:val="left" w:pos="5775"/>
        </w:tabs>
      </w:pPr>
      <w:r w:rsidRPr="00354CB3">
        <w:t>5. º</w:t>
      </w:r>
      <w:r w:rsidR="00354CB3" w:rsidRPr="00354CB3">
        <w:t xml:space="preserve"> C</w:t>
      </w:r>
      <w:r w:rsidR="00354CB3">
        <w:t>ompetencias sociales y cívicas.</w:t>
      </w:r>
    </w:p>
    <w:p w:rsidR="00354CB3" w:rsidRPr="00354CB3" w:rsidRDefault="007625CE" w:rsidP="00354CB3">
      <w:pPr>
        <w:tabs>
          <w:tab w:val="left" w:pos="5775"/>
        </w:tabs>
      </w:pPr>
      <w:r w:rsidRPr="00354CB3">
        <w:t>6. º</w:t>
      </w:r>
      <w:r w:rsidR="00354CB3" w:rsidRPr="00354CB3">
        <w:t xml:space="preserve"> Sentido de ini</w:t>
      </w:r>
      <w:r w:rsidR="00354CB3">
        <w:t>ciativa y espíritu emprendedor.</w:t>
      </w:r>
    </w:p>
    <w:p w:rsidR="001E763C" w:rsidRDefault="007625CE" w:rsidP="00354CB3">
      <w:pPr>
        <w:tabs>
          <w:tab w:val="left" w:pos="5775"/>
        </w:tabs>
      </w:pPr>
      <w:r w:rsidRPr="00354CB3">
        <w:t>7. º</w:t>
      </w:r>
      <w:r w:rsidR="00354CB3" w:rsidRPr="00354CB3">
        <w:t xml:space="preserve"> Conciencia y expresiones culturales.</w:t>
      </w:r>
      <w:r w:rsidR="0018533F" w:rsidRPr="0018533F">
        <w:t xml:space="preserve"> </w:t>
      </w:r>
      <w:bookmarkStart w:id="0" w:name="_GoBack"/>
      <w:bookmarkEnd w:id="0"/>
    </w:p>
    <w:p w:rsidR="001E763C" w:rsidRDefault="001E763C" w:rsidP="00354CB3">
      <w:pPr>
        <w:tabs>
          <w:tab w:val="left" w:pos="5775"/>
        </w:tabs>
      </w:pPr>
    </w:p>
    <w:p w:rsidR="001E763C" w:rsidRPr="00524A90" w:rsidRDefault="00E626F9" w:rsidP="00524A90">
      <w:pPr>
        <w:tabs>
          <w:tab w:val="left" w:pos="5775"/>
        </w:tabs>
        <w:rPr>
          <w:b/>
          <w:sz w:val="24"/>
          <w:szCs w:val="24"/>
        </w:rPr>
      </w:pPr>
      <w:r w:rsidRPr="00E626F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¿</w:t>
      </w:r>
      <w:r w:rsidR="001E763C" w:rsidRPr="00E626F9">
        <w:rPr>
          <w:b/>
          <w:sz w:val="24"/>
          <w:szCs w:val="24"/>
        </w:rPr>
        <w:t>Qué implica para el centro el trabajo por competencias?</w:t>
      </w:r>
    </w:p>
    <w:p w:rsidR="001E763C" w:rsidRDefault="001E763C" w:rsidP="00524A90">
      <w:pPr>
        <w:tabs>
          <w:tab w:val="left" w:pos="5775"/>
        </w:tabs>
      </w:pPr>
      <w:r>
        <w:t>Supone un reto: La ansiada  coordinació</w:t>
      </w:r>
      <w:r w:rsidR="00524A90">
        <w:t>n  entre todos los profesores, departamentos,….</w:t>
      </w:r>
      <w:r w:rsidR="00E626F9">
        <w:t xml:space="preserve"> </w:t>
      </w:r>
      <w:r w:rsidR="00524A90">
        <w:t xml:space="preserve"> </w:t>
      </w:r>
      <w:r>
        <w:t xml:space="preserve"> para llegar a unos acuerdos</w:t>
      </w:r>
      <w:r w:rsidR="00524A90">
        <w:t xml:space="preserve"> como: </w:t>
      </w:r>
      <w:r w:rsidR="00E626F9">
        <w:t xml:space="preserve">  </w:t>
      </w:r>
      <w:r>
        <w:t xml:space="preserve">realización de unidades didácticas integradas, </w:t>
      </w:r>
      <w:r w:rsidR="00E626F9">
        <w:t>ponderación de los dif</w:t>
      </w:r>
      <w:r w:rsidR="00524A90">
        <w:t>erentes criterios de evaluación de las competencias competencias clave</w:t>
      </w:r>
    </w:p>
    <w:p w:rsidR="00FD033F" w:rsidRPr="007625CE" w:rsidRDefault="00E626F9" w:rsidP="00354CB3">
      <w:pPr>
        <w:tabs>
          <w:tab w:val="left" w:pos="5775"/>
        </w:tabs>
        <w:rPr>
          <w:b/>
          <w:sz w:val="24"/>
          <w:szCs w:val="24"/>
        </w:rPr>
      </w:pPr>
      <w:r w:rsidRPr="00E626F9">
        <w:rPr>
          <w:b/>
          <w:sz w:val="24"/>
          <w:szCs w:val="24"/>
        </w:rPr>
        <w:t>3  Re</w:t>
      </w:r>
      <w:r>
        <w:rPr>
          <w:b/>
          <w:sz w:val="24"/>
          <w:szCs w:val="24"/>
        </w:rPr>
        <w:t xml:space="preserve">percusión práctica que </w:t>
      </w:r>
      <w:r w:rsidRPr="00E626F9">
        <w:rPr>
          <w:b/>
          <w:sz w:val="24"/>
          <w:szCs w:val="24"/>
        </w:rPr>
        <w:t xml:space="preserve"> conlleva en el aula </w:t>
      </w:r>
      <w:r w:rsidR="007625CE">
        <w:rPr>
          <w:b/>
          <w:sz w:val="24"/>
          <w:szCs w:val="24"/>
        </w:rPr>
        <w:t xml:space="preserve">trabajar por Competencias Clave, </w:t>
      </w:r>
      <w:r>
        <w:rPr>
          <w:b/>
          <w:sz w:val="24"/>
          <w:szCs w:val="24"/>
        </w:rPr>
        <w:t xml:space="preserve"> </w:t>
      </w:r>
      <w:r>
        <w:t xml:space="preserve"> </w:t>
      </w:r>
      <w:r w:rsidR="007625CE">
        <w:t>s</w:t>
      </w:r>
      <w:r>
        <w:t xml:space="preserve">in duda, el aspecto más relacionado con este punto sería la: </w:t>
      </w:r>
    </w:p>
    <w:p w:rsidR="00FD033F" w:rsidRDefault="00FD033F" w:rsidP="00E626F9">
      <w:pPr>
        <w:tabs>
          <w:tab w:val="left" w:pos="5775"/>
        </w:tabs>
      </w:pPr>
      <w:r w:rsidRPr="00E626F9">
        <w:rPr>
          <w:b/>
        </w:rPr>
        <w:t>Metodología didáctica:</w:t>
      </w:r>
      <w:r w:rsidRPr="00FD033F">
        <w:t xml:space="preserve"> Conjunto de estrategias, procedimientos y acciones organizadas y planificadas por el profesorado, de manera consciente y reflexiva,</w:t>
      </w:r>
      <w:r>
        <w:t xml:space="preserve"> </w:t>
      </w:r>
      <w:r w:rsidRPr="00FD033F">
        <w:t>con la finalidad de posibilitar el aprendizaje del alumnado y el logro de los objetivos planteados</w:t>
      </w:r>
      <w:r w:rsidR="00E626F9">
        <w:t>.</w:t>
      </w:r>
    </w:p>
    <w:p w:rsidR="00E626F9" w:rsidRDefault="00E626F9" w:rsidP="00E626F9">
      <w:pPr>
        <w:tabs>
          <w:tab w:val="left" w:pos="5775"/>
        </w:tabs>
      </w:pPr>
      <w:r>
        <w:t xml:space="preserve">El trabajo por competencias, requiere de una metodología  que persiga: </w:t>
      </w:r>
    </w:p>
    <w:p w:rsidR="00FD033F" w:rsidRPr="00FD033F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FD033F">
        <w:rPr>
          <w:b/>
        </w:rPr>
        <w:t>La pretensión central del dispositivo escolar no es transmitir informaciones y conocimientos, sino provocar el desa</w:t>
      </w:r>
      <w:r w:rsidRPr="00FD033F">
        <w:rPr>
          <w:b/>
        </w:rPr>
        <w:t>rrollo de competencias básicas.</w:t>
      </w:r>
    </w:p>
    <w:p w:rsidR="00FD033F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</w:pPr>
      <w:r w:rsidRPr="00FD033F">
        <w:rPr>
          <w:b/>
        </w:rPr>
        <w:t>El objetivo de los procesos de enseñanza no ha de ser que los alumnos aprendan las disciplinas, sino que recons</w:t>
      </w:r>
      <w:r w:rsidR="007625CE">
        <w:rPr>
          <w:b/>
        </w:rPr>
        <w:t xml:space="preserve">truyan sus modelos mentales y </w:t>
      </w:r>
      <w:r w:rsidRPr="00FD033F">
        <w:rPr>
          <w:b/>
        </w:rPr>
        <w:t xml:space="preserve"> sus esquemas de pensamiento</w:t>
      </w:r>
      <w:r>
        <w:t>.</w:t>
      </w:r>
    </w:p>
    <w:p w:rsidR="00FD033F" w:rsidRPr="00E626F9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626F9">
        <w:rPr>
          <w:b/>
        </w:rPr>
        <w:t xml:space="preserve">Provocar aprendizaje relevante de las competencias básicas requiere </w:t>
      </w:r>
      <w:r w:rsidRPr="00E626F9">
        <w:rPr>
          <w:b/>
          <w:i/>
        </w:rPr>
        <w:t>implicar activamente al estudiante en procesos de búsqueda, estudio, experimentación, reflexión, aplicación y</w:t>
      </w:r>
      <w:r w:rsidRPr="00E626F9">
        <w:rPr>
          <w:b/>
          <w:i/>
        </w:rPr>
        <w:t xml:space="preserve"> comunicación del conocimiento.</w:t>
      </w:r>
    </w:p>
    <w:p w:rsidR="00FD033F" w:rsidRPr="00E626F9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626F9">
        <w:rPr>
          <w:b/>
        </w:rPr>
        <w:t>El desarrollo de las competencias fundamentales requiere focalizar en las situaciones reales y proponer actividades auténticas. Vincular el conocimiento a los problemas im</w:t>
      </w:r>
      <w:r w:rsidRPr="00E626F9">
        <w:rPr>
          <w:b/>
        </w:rPr>
        <w:t xml:space="preserve">portantes de la vida cotidiana. </w:t>
      </w:r>
    </w:p>
    <w:p w:rsidR="00FD033F" w:rsidRPr="00E626F9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626F9">
        <w:rPr>
          <w:b/>
        </w:rPr>
        <w:t>La organizació</w:t>
      </w:r>
      <w:r w:rsidRPr="00E626F9">
        <w:rPr>
          <w:b/>
        </w:rPr>
        <w:t>n espacial y temporal de los contextos escolares ha de contemplar la flexibilidad y creatividad requerida por la naturaleza de las tareas auténticas y por las exigencias de vin</w:t>
      </w:r>
      <w:r w:rsidRPr="00E626F9">
        <w:rPr>
          <w:b/>
        </w:rPr>
        <w:t>culación con el entorno social.</w:t>
      </w:r>
    </w:p>
    <w:p w:rsidR="00FD033F" w:rsidRPr="00E626F9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626F9">
        <w:rPr>
          <w:b/>
        </w:rPr>
        <w:t>Aprender en situaciones de incertidumbre y en procesos permanentes de cambio es una condición para el desarrollo de competencias bási</w:t>
      </w:r>
      <w:r w:rsidRPr="00E626F9">
        <w:rPr>
          <w:b/>
        </w:rPr>
        <w:t>cas y para aprender a aprender.</w:t>
      </w:r>
    </w:p>
    <w:p w:rsidR="00FD033F" w:rsidRPr="00E626F9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626F9">
        <w:rPr>
          <w:b/>
        </w:rPr>
        <w:t>La cooperación entre iguales es una estrat</w:t>
      </w:r>
      <w:r w:rsidRPr="00E626F9">
        <w:rPr>
          <w:b/>
        </w:rPr>
        <w:t>egia didáctica de primer orden.</w:t>
      </w:r>
    </w:p>
    <w:p w:rsidR="00FD033F" w:rsidRPr="007625CE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7625CE">
        <w:rPr>
          <w:b/>
        </w:rPr>
        <w:lastRenderedPageBreak/>
        <w:t xml:space="preserve">El desarrollo de las competencias requiere proporcionar un entorno seguro y cálido en el que el aprendiz se sienta libre y confiado para probar, equivocarse, </w:t>
      </w:r>
      <w:r w:rsidRPr="007625CE">
        <w:rPr>
          <w:b/>
        </w:rPr>
        <w:t>realimentar, y volver a probar.</w:t>
      </w:r>
    </w:p>
    <w:p w:rsidR="00EE5638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E5638">
        <w:rPr>
          <w:b/>
        </w:rPr>
        <w:t>La evaluación educativa del rendimiento de los alumnos ha de entenderse básicamente como evaluación formativa, para facilitar el desarrollo en cada individuo de sus competenci</w:t>
      </w:r>
      <w:r w:rsidRPr="00EE5638">
        <w:rPr>
          <w:b/>
        </w:rPr>
        <w:t>as de comprensión y actuación.</w:t>
      </w:r>
    </w:p>
    <w:p w:rsidR="00FD033F" w:rsidRPr="00EE5638" w:rsidRDefault="00FD033F" w:rsidP="00FD033F">
      <w:pPr>
        <w:pStyle w:val="Prrafodelista"/>
        <w:numPr>
          <w:ilvl w:val="0"/>
          <w:numId w:val="3"/>
        </w:numPr>
        <w:tabs>
          <w:tab w:val="left" w:pos="5775"/>
        </w:tabs>
        <w:rPr>
          <w:b/>
        </w:rPr>
      </w:pPr>
      <w:r w:rsidRPr="00EE5638">
        <w:rPr>
          <w:b/>
        </w:rPr>
        <w:t>La función del docente para el desarrollo de competencias puede concebirse como la tutorización del aprendizaje de los estudiantes, lo que implica diseñar, planificar, organizar, estimular, acompañar, evaluar y reconducir sus procesos de aprendizaje</w:t>
      </w:r>
      <w:r w:rsidR="00A6333D">
        <w:rPr>
          <w:b/>
        </w:rPr>
        <w:t>.</w:t>
      </w:r>
    </w:p>
    <w:sectPr w:rsidR="00FD033F" w:rsidRPr="00EE56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83" w:rsidRDefault="00811983" w:rsidP="00A6333D">
      <w:pPr>
        <w:spacing w:after="0" w:line="240" w:lineRule="auto"/>
      </w:pPr>
      <w:r>
        <w:separator/>
      </w:r>
    </w:p>
  </w:endnote>
  <w:endnote w:type="continuationSeparator" w:id="0">
    <w:p w:rsidR="00811983" w:rsidRDefault="00811983" w:rsidP="00A6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83" w:rsidRDefault="00811983" w:rsidP="00A6333D">
      <w:pPr>
        <w:spacing w:after="0" w:line="240" w:lineRule="auto"/>
      </w:pPr>
      <w:r>
        <w:separator/>
      </w:r>
    </w:p>
  </w:footnote>
  <w:footnote w:type="continuationSeparator" w:id="0">
    <w:p w:rsidR="00811983" w:rsidRDefault="00811983" w:rsidP="00A6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3D" w:rsidRDefault="00A6333D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6333D" w:rsidRDefault="00A6333D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Formación En Centro 2018. I.E.S. Carmen Pantión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6333D" w:rsidRDefault="00A6333D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Formación En Centro 2018. I.E.S. Carmen Pantión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5B2"/>
    <w:multiLevelType w:val="hybridMultilevel"/>
    <w:tmpl w:val="13F86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62A"/>
    <w:multiLevelType w:val="hybridMultilevel"/>
    <w:tmpl w:val="3F70F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787"/>
    <w:multiLevelType w:val="hybridMultilevel"/>
    <w:tmpl w:val="E25A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70D2"/>
    <w:multiLevelType w:val="hybridMultilevel"/>
    <w:tmpl w:val="F2E4D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3"/>
    <w:rsid w:val="0018533F"/>
    <w:rsid w:val="001E763C"/>
    <w:rsid w:val="002C6014"/>
    <w:rsid w:val="00354CB3"/>
    <w:rsid w:val="00524A90"/>
    <w:rsid w:val="006D53C6"/>
    <w:rsid w:val="007625CE"/>
    <w:rsid w:val="00811983"/>
    <w:rsid w:val="009F1834"/>
    <w:rsid w:val="00A6333D"/>
    <w:rsid w:val="00E626F9"/>
    <w:rsid w:val="00EE5638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C195C-8CEC-4693-8D3B-21B835C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4C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4C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33D"/>
  </w:style>
  <w:style w:type="paragraph" w:styleId="Piedepgina">
    <w:name w:val="footer"/>
    <w:basedOn w:val="Normal"/>
    <w:link w:val="PiedepginaCar"/>
    <w:uiPriority w:val="99"/>
    <w:unhideWhenUsed/>
    <w:rsid w:val="00A6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En Centro 2018. I.E.S. Carmen Pantión </dc:title>
  <dc:subject/>
  <dc:creator>Jesus</dc:creator>
  <cp:keywords/>
  <dc:description/>
  <cp:lastModifiedBy>Jesus</cp:lastModifiedBy>
  <cp:revision>5</cp:revision>
  <dcterms:created xsi:type="dcterms:W3CDTF">2018-03-07T18:27:00Z</dcterms:created>
  <dcterms:modified xsi:type="dcterms:W3CDTF">2018-03-07T19:35:00Z</dcterms:modified>
</cp:coreProperties>
</file>