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2160"/>
        <w:gridCol w:w="281"/>
        <w:gridCol w:w="3579"/>
        <w:gridCol w:w="280"/>
        <w:gridCol w:w="4020"/>
        <w:gridCol w:w="570"/>
        <w:gridCol w:w="2370"/>
        <w:gridCol w:w="1395"/>
      </w:tblGrid>
      <w:tr w:rsidR="00C72D66" w:rsidTr="00012C88">
        <w:trPr>
          <w:gridBefore w:val="1"/>
          <w:wBefore w:w="15" w:type="dxa"/>
          <w:trHeight w:val="534"/>
        </w:trPr>
        <w:tc>
          <w:tcPr>
            <w:tcW w:w="2441" w:type="dxa"/>
            <w:gridSpan w:val="2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MATERIAS</w:t>
            </w:r>
          </w:p>
        </w:tc>
        <w:tc>
          <w:tcPr>
            <w:tcW w:w="12214" w:type="dxa"/>
            <w:gridSpan w:val="6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72D66">
              <w:rPr>
                <w:rFonts w:ascii="Times New Roman" w:hAnsi="Times New Roman" w:cs="Times New Roman"/>
                <w:b/>
              </w:rPr>
              <w:t xml:space="preserve">CONTENIDOS </w:t>
            </w:r>
          </w:p>
        </w:tc>
      </w:tr>
      <w:tr w:rsidR="00C72D66" w:rsidTr="00012C88">
        <w:trPr>
          <w:gridBefore w:val="1"/>
          <w:wBefore w:w="15" w:type="dxa"/>
          <w:trHeight w:val="510"/>
        </w:trPr>
        <w:tc>
          <w:tcPr>
            <w:tcW w:w="2441" w:type="dxa"/>
            <w:gridSpan w:val="2"/>
            <w:vMerge w:val="restart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RITMICO-TEÓRICO</w:t>
            </w:r>
          </w:p>
        </w:tc>
        <w:tc>
          <w:tcPr>
            <w:tcW w:w="3579" w:type="dxa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1º TRIMESTRE</w:t>
            </w:r>
          </w:p>
        </w:tc>
        <w:tc>
          <w:tcPr>
            <w:tcW w:w="4870" w:type="dxa"/>
            <w:gridSpan w:val="3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2º TRIMESTRE</w:t>
            </w:r>
          </w:p>
        </w:tc>
        <w:tc>
          <w:tcPr>
            <w:tcW w:w="3765" w:type="dxa"/>
            <w:gridSpan w:val="2"/>
          </w:tcPr>
          <w:p w:rsidR="00C72D66" w:rsidRPr="00C72D66" w:rsidRDefault="00C72D66">
            <w:pPr>
              <w:rPr>
                <w:rFonts w:ascii="Times New Roman" w:hAnsi="Times New Roman" w:cs="Times New Roman"/>
                <w:b/>
              </w:rPr>
            </w:pPr>
            <w:r w:rsidRPr="00C72D66">
              <w:rPr>
                <w:rFonts w:ascii="Times New Roman" w:hAnsi="Times New Roman" w:cs="Times New Roman"/>
                <w:b/>
              </w:rPr>
              <w:t>3º TRIMESTRE</w:t>
            </w:r>
          </w:p>
        </w:tc>
      </w:tr>
      <w:tr w:rsidR="00C72D66" w:rsidTr="00012C88">
        <w:trPr>
          <w:gridBefore w:val="1"/>
          <w:wBefore w:w="15" w:type="dxa"/>
          <w:trHeight w:val="7395"/>
        </w:trPr>
        <w:tc>
          <w:tcPr>
            <w:tcW w:w="2441" w:type="dxa"/>
            <w:gridSpan w:val="2"/>
            <w:vMerge/>
          </w:tcPr>
          <w:p w:rsidR="00C72D66" w:rsidRDefault="00C72D66"/>
        </w:tc>
        <w:tc>
          <w:tcPr>
            <w:tcW w:w="3579" w:type="dxa"/>
          </w:tcPr>
          <w:p w:rsidR="00826AF6" w:rsidRPr="00826AF6" w:rsidRDefault="00826AF6" w:rsidP="00826AF6">
            <w:pPr>
              <w:rPr>
                <w:rFonts w:ascii="Times New Roman" w:hAnsi="Times New Roman" w:cs="Times New Roman"/>
              </w:rPr>
            </w:pPr>
            <w:r w:rsidRPr="00826AF6">
              <w:rPr>
                <w:rFonts w:ascii="Times New Roman" w:hAnsi="Times New Roman" w:cs="Times New Roman"/>
              </w:rPr>
              <w:t xml:space="preserve">Elementos de la Música: Ritmo y Melodía 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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, pulso, notas: sol3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2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-mi3,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pentagrama,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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,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=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, notas: sol3-mi3-do3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=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,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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=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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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, notas: sol-mido3-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do4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Ritmo binario:2/4 (fórmulas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rítmicas derivadas de la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combinación de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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) , línea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divisoria, doble barra final,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notas re3 y la 3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El puntillo aplicado a la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,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L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igadura de unión y de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expresión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Ritmo ternario 3/4 (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combinaciones con las figuras 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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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.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.) ,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A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nacrusa, coma de</w:t>
            </w:r>
          </w:p>
          <w:p w:rsidR="002732E8" w:rsidRPr="002732E8" w:rsidRDefault="00826AF6" w:rsidP="00826AF6">
            <w:pPr>
              <w:rPr>
                <w:rFonts w:ascii="Times New Roman" w:hAnsi="Times New Roman" w:cs="Times New Roman"/>
                <w:b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respiración, nota: fa3</w:t>
            </w:r>
          </w:p>
        </w:tc>
        <w:tc>
          <w:tcPr>
            <w:tcW w:w="4870" w:type="dxa"/>
            <w:gridSpan w:val="3"/>
          </w:tcPr>
          <w:p w:rsidR="004C71D8" w:rsidRPr="002732E8" w:rsidRDefault="004C71D8" w:rsidP="004C71D8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/>
              </w:rPr>
            </w:pP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Ritmo cuaternario: 4/4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(fó</w:t>
            </w:r>
            <w:r w:rsid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mulas rítmicas derivadas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de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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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) ó C 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Silencio de corchea en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fracción débil: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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Ligadura de unión: </w:t>
            </w:r>
            <w:proofErr w:type="gramStart"/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>(</w:t>
            </w:r>
            <w:proofErr w:type="gramEnd"/>
            <w:r w:rsidRPr="00826AF6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 xml:space="preserve">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>=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>.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 xml:space="preserve">(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=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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(entre dos compases)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Semicorchea: </w:t>
            </w:r>
            <w:r w:rsidRPr="00826AF6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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=</w:t>
            </w:r>
            <w:r w:rsidRPr="00826AF6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826AF6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826AF6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826AF6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.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=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826AF6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 xml:space="preserve">( 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Notas: si3, si2, re4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Iniciación a la clave de fa:</w:t>
            </w:r>
            <w:r w:rsidRPr="00826AF6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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Conceptos de expresión,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articulación, dinámica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(matiz), tempo o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movimiento</w:t>
            </w:r>
          </w:p>
          <w:p w:rsidR="00826AF6" w:rsidRPr="00826AF6" w:rsidRDefault="00826AF6" w:rsidP="00826AF6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826AF6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Escala musical,</w:t>
            </w:r>
            <w:r w:rsid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concepto de </w:t>
            </w:r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tono y</w:t>
            </w:r>
          </w:p>
          <w:p w:rsidR="002732E8" w:rsidRPr="002732E8" w:rsidRDefault="00826AF6" w:rsidP="00826AF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semitono</w:t>
            </w:r>
            <w:proofErr w:type="gramEnd"/>
            <w:r w:rsidRPr="00826A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. Las alteraciones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(no aparecen en el libro de texto, pero consideramos oportuno incluirlas </w:t>
            </w:r>
            <w:r w:rsid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debido a la práctica instrumental)</w:t>
            </w:r>
          </w:p>
        </w:tc>
        <w:tc>
          <w:tcPr>
            <w:tcW w:w="3765" w:type="dxa"/>
            <w:gridSpan w:val="2"/>
          </w:tcPr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Courier" w:hAnsi="Courier" w:cs="Courier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b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b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Síncopa: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 xml:space="preserve">(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>=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Courier" w:hAnsi="Courier" w:cs="Courier"/>
                <w:bCs/>
                <w:color w:val="auto"/>
                <w:sz w:val="24"/>
                <w:szCs w:val="24"/>
                <w:lang w:bidi="ar-SA"/>
              </w:rPr>
              <w:t>/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Courier" w:hAnsi="Courier" w:cs="Courier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Courier" w:hAnsi="Courier" w:cs="Courier"/>
                <w:bCs/>
                <w:color w:val="auto"/>
                <w:sz w:val="24"/>
                <w:szCs w:val="24"/>
                <w:lang w:bidi="ar-SA"/>
              </w:rPr>
              <w:t xml:space="preserve">/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TextStd" w:hAnsi="HelsinkiTextStd" w:cs="HelsinkiTextStd"/>
                <w:color w:val="auto"/>
                <w:sz w:val="24"/>
                <w:szCs w:val="24"/>
                <w:lang w:bidi="ar-SA"/>
              </w:rPr>
              <w:t xml:space="preserve">(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Courier" w:hAnsi="Courier" w:cs="Courier"/>
                <w:bCs/>
                <w:color w:val="auto"/>
                <w:sz w:val="24"/>
                <w:szCs w:val="24"/>
                <w:lang w:bidi="ar-SA"/>
              </w:rPr>
              <w:t xml:space="preserve">=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Courier" w:hAnsi="Courier" w:cs="Courier"/>
                <w:bCs/>
                <w:color w:val="auto"/>
                <w:sz w:val="24"/>
                <w:szCs w:val="24"/>
                <w:lang w:bidi="ar-SA"/>
              </w:rPr>
              <w:t>.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Silencio corchea en fracción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fuerte (contratiempo):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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Semicorchea: </w:t>
            </w:r>
            <w:r w:rsidRPr="00172683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172683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</w:t>
            </w:r>
            <w:r w:rsidRPr="00172683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172683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</w:t>
            </w:r>
            <w:r w:rsidRPr="00172683">
              <w:rPr>
                <w:rFonts w:ascii="Helsinki" w:hAnsi="Helsinki" w:cs="Helsinki"/>
                <w:color w:val="auto"/>
                <w:sz w:val="28"/>
                <w:szCs w:val="28"/>
                <w:lang w:bidi="ar-SA"/>
              </w:rPr>
              <w:t>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Ritmo binario de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subdivisión ternaria: 6/8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(fórmulas rítmicas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/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. / 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/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</w:t>
            </w:r>
            <w:r w:rsidRPr="00172683">
              <w:rPr>
                <w:rFonts w:ascii="Helsinki" w:hAnsi="Helsinki" w:cs="Helsinki"/>
                <w:color w:val="auto"/>
                <w:sz w:val="24"/>
                <w:szCs w:val="24"/>
                <w:lang w:bidi="ar-SA"/>
              </w:rPr>
              <w:t>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)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Aproximación al tresillo de</w:t>
            </w:r>
          </w:p>
          <w:p w:rsidR="00C72D66" w:rsidRDefault="00172683" w:rsidP="00172683"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corchea</w:t>
            </w:r>
          </w:p>
        </w:tc>
      </w:tr>
      <w:tr w:rsidR="00012C88" w:rsidRPr="00172683" w:rsidTr="00E654D3">
        <w:trPr>
          <w:gridAfter w:val="1"/>
          <w:wAfter w:w="1395" w:type="dxa"/>
          <w:trHeight w:val="3840"/>
        </w:trPr>
        <w:tc>
          <w:tcPr>
            <w:tcW w:w="2175" w:type="dxa"/>
            <w:gridSpan w:val="2"/>
          </w:tcPr>
          <w:p w:rsidR="00012C88" w:rsidRPr="00172683" w:rsidRDefault="00012C88" w:rsidP="00012C88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Melódicos /auditivos</w:t>
            </w:r>
          </w:p>
        </w:tc>
        <w:tc>
          <w:tcPr>
            <w:tcW w:w="4140" w:type="dxa"/>
            <w:gridSpan w:val="3"/>
          </w:tcPr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Interválica: 3ªm (sol3-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mi3), 3ªM, 5ªJ (do3-mi3-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sol3), 4ªJ(do4), 2ªM(re3),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2ªm (fa3) y 8ªJ.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sym w:font="Symbol" w:char="F0B7"/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Practica del </w:t>
            </w:r>
            <w:proofErr w:type="spellStart"/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Pentacordo</w:t>
            </w:r>
            <w:proofErr w:type="spellEnd"/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: Do –Re –Mi- Fa -Sol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Acorde perfecto mayor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Reconocimiento de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secuencias rítmicas y/o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melódicas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Ordenar fragmentos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musicales según van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sonando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Rellenar con figuras y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sonidos espacios en un</w:t>
            </w:r>
          </w:p>
          <w:p w:rsidR="00E654D3" w:rsidRPr="00172683" w:rsidRDefault="00172683" w:rsidP="00172683">
            <w:pPr>
              <w:ind w:left="-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dictado melódico-rítmico</w:t>
            </w:r>
          </w:p>
          <w:p w:rsidR="00172683" w:rsidRPr="00172683" w:rsidRDefault="00172683" w:rsidP="00172683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sym w:font="Symbol" w:char="F0B7"/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Canciones populares e infantiles </w:t>
            </w:r>
          </w:p>
        </w:tc>
        <w:tc>
          <w:tcPr>
            <w:tcW w:w="4020" w:type="dxa"/>
          </w:tcPr>
          <w:p w:rsidR="00E654D3" w:rsidRPr="00172683" w:rsidRDefault="00E654D3" w:rsidP="00012C88">
            <w:pPr>
              <w:ind w:left="-8"/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</w:pP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 xml:space="preserve">Canción popular e infantiles 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Ligadura de expresión,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matices, tempo, agógico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Pregunta-respuesta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La escala musical: Do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Mayor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Dictado melódico-rítmico de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4 compases con la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interválica y fórmulas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rítmicas básicas del curso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Audiciones de instrumentos</w:t>
            </w:r>
          </w:p>
          <w:p w:rsidR="00172683" w:rsidRPr="00172683" w:rsidRDefault="00172683" w:rsidP="00172683">
            <w:pPr>
              <w:ind w:left="-8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y/o canciones</w:t>
            </w:r>
          </w:p>
          <w:p w:rsidR="00E654D3" w:rsidRPr="00172683" w:rsidRDefault="00172683" w:rsidP="00F57D6C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sym w:font="Symbol" w:char="F0B7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>Iniciación al modo menor , ejercicios y juegos auditivos M- m</w:t>
            </w:r>
          </w:p>
        </w:tc>
        <w:tc>
          <w:tcPr>
            <w:tcW w:w="2940" w:type="dxa"/>
            <w:gridSpan w:val="2"/>
          </w:tcPr>
          <w:p w:rsid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</w:pP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Canción popular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La menor: fa# y sol #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</w:t>
            </w:r>
            <w:r w:rsidRPr="00172683">
              <w:rPr>
                <w:rFonts w:ascii="Symbol" w:hAnsi="Symbol" w:cs="Symbol"/>
                <w:color w:val="auto"/>
                <w:sz w:val="24"/>
                <w:szCs w:val="24"/>
                <w:lang w:bidi="ar-SA"/>
              </w:rPr>
              <w:t></w:t>
            </w: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Dictado melódico-rítmico de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8 compases con la</w:t>
            </w:r>
          </w:p>
          <w:p w:rsidR="00172683" w:rsidRPr="00172683" w:rsidRDefault="00172683" w:rsidP="00172683">
            <w:pPr>
              <w:autoSpaceDE w:val="0"/>
              <w:autoSpaceDN w:val="0"/>
              <w:adjustRightInd w:val="0"/>
              <w:spacing w:before="0" w:after="0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interválica y fórmulas</w:t>
            </w:r>
          </w:p>
          <w:p w:rsidR="00F57D6C" w:rsidRPr="00172683" w:rsidRDefault="00172683" w:rsidP="00172683">
            <w:pPr>
              <w:ind w:left="-8"/>
            </w:pPr>
            <w:r w:rsidRPr="0017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  <w:t>rítmicas básicas del curso</w:t>
            </w:r>
          </w:p>
        </w:tc>
      </w:tr>
    </w:tbl>
    <w:p w:rsidR="00CF0579" w:rsidRDefault="00CF0579"/>
    <w:sectPr w:rsidR="00CF0579" w:rsidSect="00C72D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">
    <w:panose1 w:val="05060500000000020004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sinkiTex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72D66"/>
    <w:rsid w:val="00012C88"/>
    <w:rsid w:val="00060926"/>
    <w:rsid w:val="00127528"/>
    <w:rsid w:val="00172683"/>
    <w:rsid w:val="0018714D"/>
    <w:rsid w:val="00213AD5"/>
    <w:rsid w:val="002732E8"/>
    <w:rsid w:val="00312283"/>
    <w:rsid w:val="004C71D8"/>
    <w:rsid w:val="004D4EA6"/>
    <w:rsid w:val="00501E35"/>
    <w:rsid w:val="008126DD"/>
    <w:rsid w:val="00826AF6"/>
    <w:rsid w:val="009371C4"/>
    <w:rsid w:val="009C27AC"/>
    <w:rsid w:val="00A47E9A"/>
    <w:rsid w:val="00C72D66"/>
    <w:rsid w:val="00CB20A5"/>
    <w:rsid w:val="00CF0579"/>
    <w:rsid w:val="00DC4BE4"/>
    <w:rsid w:val="00E654D3"/>
    <w:rsid w:val="00E73E32"/>
    <w:rsid w:val="00F52B20"/>
    <w:rsid w:val="00F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30" w:after="120"/>
        <w:ind w:right="-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6"/>
    <w:rPr>
      <w:color w:val="5A5A5A" w:themeColor="text1" w:themeTint="A5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EA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4EA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4EA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4EA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4EA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4EA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4EA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4EA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4EA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4E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4E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4E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4E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4E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4E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4E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4E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4E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D4EA6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4D4EA6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D4E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4D4EA6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D4EA6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4D4EA6"/>
    <w:rPr>
      <w:b/>
      <w:bCs/>
      <w:spacing w:val="0"/>
    </w:rPr>
  </w:style>
  <w:style w:type="character" w:styleId="nfasis">
    <w:name w:val="Emphasis"/>
    <w:uiPriority w:val="20"/>
    <w:qFormat/>
    <w:rsid w:val="004D4E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4D4EA6"/>
    <w:pPr>
      <w:spacing w:after="0"/>
    </w:pPr>
  </w:style>
  <w:style w:type="paragraph" w:styleId="Prrafodelista">
    <w:name w:val="List Paragraph"/>
    <w:basedOn w:val="Normal"/>
    <w:uiPriority w:val="34"/>
    <w:qFormat/>
    <w:rsid w:val="004D4EA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4EA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D4EA6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4EA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4EA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4D4EA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4D4EA6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4D4E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4D4E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4D4E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4EA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71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1C4"/>
    <w:rPr>
      <w:rFonts w:ascii="Tahoma" w:hAnsi="Tahoma" w:cs="Tahoma"/>
      <w:color w:val="5A5A5A" w:themeColor="text1" w:themeTint="A5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D910-0D2E-41D3-AD3D-AC59157C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2016-11-03T10:15:00Z</cp:lastPrinted>
  <dcterms:created xsi:type="dcterms:W3CDTF">2016-11-03T09:31:00Z</dcterms:created>
  <dcterms:modified xsi:type="dcterms:W3CDTF">2018-01-22T10:31:00Z</dcterms:modified>
</cp:coreProperties>
</file>