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10" w:rsidRDefault="00741310" w:rsidP="00741310">
      <w:pPr>
        <w:jc w:val="center"/>
        <w:rPr>
          <w:color w:val="4472C4" w:themeColor="accent5"/>
          <w:sz w:val="44"/>
          <w:szCs w:val="44"/>
        </w:rPr>
      </w:pPr>
      <w:r w:rsidRPr="00072A89">
        <w:rPr>
          <w:color w:val="4472C4" w:themeColor="accent5"/>
          <w:sz w:val="44"/>
          <w:szCs w:val="44"/>
        </w:rPr>
        <w:t>LECTURAS PAR</w:t>
      </w:r>
      <w:r w:rsidR="00B633E3">
        <w:rPr>
          <w:color w:val="4472C4" w:themeColor="accent5"/>
          <w:sz w:val="44"/>
          <w:szCs w:val="44"/>
        </w:rPr>
        <w:t>A</w:t>
      </w:r>
      <w:r w:rsidRPr="00072A89">
        <w:rPr>
          <w:color w:val="4472C4" w:themeColor="accent5"/>
          <w:sz w:val="44"/>
          <w:szCs w:val="44"/>
        </w:rPr>
        <w:t xml:space="preserve"> EL CURSO 2017-2018</w:t>
      </w:r>
    </w:p>
    <w:p w:rsidR="00741310" w:rsidRPr="00072A89" w:rsidRDefault="00741310" w:rsidP="00741310">
      <w:pPr>
        <w:spacing w:after="0" w:line="240" w:lineRule="auto"/>
        <w:jc w:val="center"/>
        <w:rPr>
          <w:rFonts w:ascii="Arial" w:eastAsia="Times New Roman" w:hAnsi="Arial" w:cs="Arial"/>
          <w:sz w:val="20"/>
          <w:szCs w:val="20"/>
          <w:lang w:eastAsia="es-ES"/>
        </w:rPr>
      </w:pPr>
      <w:r w:rsidRPr="00072A89">
        <w:rPr>
          <w:rFonts w:ascii="Arial" w:eastAsia="Times New Roman" w:hAnsi="Arial" w:cs="Arial"/>
          <w:b/>
          <w:bCs/>
          <w:color w:val="000000"/>
          <w:sz w:val="20"/>
          <w:szCs w:val="20"/>
          <w:lang w:eastAsia="es-ES"/>
        </w:rPr>
        <w:t xml:space="preserve">        </w:t>
      </w:r>
      <w:r w:rsidRPr="00072A89">
        <w:rPr>
          <w:rFonts w:ascii="Arial" w:eastAsia="Times New Roman" w:hAnsi="Arial" w:cs="Arial"/>
          <w:sz w:val="20"/>
          <w:szCs w:val="20"/>
          <w:lang w:eastAsia="es-ES"/>
        </w:rPr>
        <w:t>PROPUESTA DE  LIBROS   PARA EL PLAN LECTOR</w:t>
      </w:r>
    </w:p>
    <w:p w:rsidR="00741310" w:rsidRPr="00072A89" w:rsidRDefault="00741310" w:rsidP="00741310">
      <w:pPr>
        <w:spacing w:after="0" w:line="240" w:lineRule="auto"/>
        <w:rPr>
          <w:rFonts w:ascii="Arial" w:eastAsia="Times New Roman" w:hAnsi="Arial" w:cs="Arial"/>
          <w:sz w:val="20"/>
          <w:szCs w:val="20"/>
          <w:lang w:eastAsia="es-ES"/>
        </w:rPr>
      </w:pPr>
    </w:p>
    <w:p w:rsidR="00741310" w:rsidRPr="00072A89" w:rsidRDefault="00741310" w:rsidP="00741310">
      <w:pPr>
        <w:spacing w:after="0" w:line="240" w:lineRule="auto"/>
        <w:jc w:val="both"/>
        <w:rPr>
          <w:rFonts w:ascii="Arial" w:eastAsia="Times New Roman" w:hAnsi="Arial" w:cs="Arial"/>
          <w:i/>
          <w:sz w:val="20"/>
          <w:szCs w:val="20"/>
          <w:lang w:eastAsia="es-ES"/>
        </w:rPr>
      </w:pPr>
      <w:r w:rsidRPr="00072A89">
        <w:rPr>
          <w:rFonts w:ascii="Arial" w:eastAsia="Times New Roman" w:hAnsi="Arial" w:cs="Arial"/>
          <w:sz w:val="20"/>
          <w:szCs w:val="20"/>
          <w:lang w:eastAsia="es-ES"/>
        </w:rPr>
        <w:tab/>
        <w:t xml:space="preserve">Las lecturas </w:t>
      </w:r>
      <w:r w:rsidRPr="00072A89">
        <w:rPr>
          <w:rFonts w:ascii="Arial" w:eastAsia="Times New Roman" w:hAnsi="Arial" w:cs="Arial"/>
          <w:i/>
          <w:sz w:val="20"/>
          <w:szCs w:val="20"/>
          <w:lang w:eastAsia="es-ES"/>
        </w:rPr>
        <w:t>en el presente curso siguen teniendo un carácter obligatorio para promocionar en la asignatura. No obstante, y para adecuarse a los requerimientos actuales para atender los derechos de los alumnos con menos posibilidades económicas, los profesores que imparten la materia deberán proponer  un corpus de lecturas de las cuales ya se disponga un número de ejemplares en la biblioteca del centro; o bien, proponer lecturas sin copyright  en la red del tal manera que el alumno pueda acceder gratuitamente a estos libros.  De este modo el carácter obligatorio de las lecturas en esta asignatura no presenta un obstáculo con respecto a los derechos del alumno con menos recursos económicos. En este sentido, desde el  Departamento de Lengua se propone una lista de libros para la ESO con la intención de engrosar la variedad de libros de que dispone nuestra biblioteca para ofrecer a nuestros alumnos en calidad de préstamo</w:t>
      </w:r>
      <w:r w:rsidRPr="00072A89">
        <w:rPr>
          <w:rFonts w:ascii="Arial" w:eastAsia="Times New Roman" w:hAnsi="Arial" w:cs="Arial"/>
          <w:b/>
          <w:i/>
          <w:sz w:val="20"/>
          <w:szCs w:val="20"/>
          <w:lang w:eastAsia="es-ES"/>
        </w:rPr>
        <w:t>. Los profesores del Departamento elegirán un mínimo de tres lecturas con carácter obligatorio –una lectura para cada evaluación-; del mismo modo, el profesor podrá elegir un número indeterminado de lecturas con un carácter optativo –lo cual supondrá, en caso de evaluación positiva, entre 0’5 y 1 punto más sobre la nota final de la evaluación</w:t>
      </w:r>
      <w:r w:rsidRPr="00072A89">
        <w:rPr>
          <w:rFonts w:ascii="Arial" w:eastAsia="Times New Roman" w:hAnsi="Arial" w:cs="Arial"/>
          <w:i/>
          <w:sz w:val="20"/>
          <w:szCs w:val="20"/>
          <w:lang w:eastAsia="es-ES"/>
        </w:rPr>
        <w:t xml:space="preserve">. Con ello se pretende dar respuesta a un principio básico vertebrador de este departamento, el </w:t>
      </w:r>
      <w:r w:rsidRPr="00072A89">
        <w:rPr>
          <w:rFonts w:ascii="Arial" w:eastAsia="Times New Roman" w:hAnsi="Arial" w:cs="Arial"/>
          <w:b/>
          <w:i/>
          <w:sz w:val="20"/>
          <w:szCs w:val="20"/>
          <w:lang w:eastAsia="es-ES"/>
        </w:rPr>
        <w:t>fomento de la lectura</w:t>
      </w:r>
      <w:r w:rsidRPr="00072A89">
        <w:rPr>
          <w:rFonts w:ascii="Arial" w:eastAsia="Times New Roman" w:hAnsi="Arial" w:cs="Arial"/>
          <w:i/>
          <w:sz w:val="20"/>
          <w:szCs w:val="20"/>
          <w:lang w:eastAsia="es-ES"/>
        </w:rPr>
        <w:t>.</w:t>
      </w:r>
    </w:p>
    <w:p w:rsidR="00741310" w:rsidRPr="00072A89" w:rsidRDefault="00741310" w:rsidP="00741310">
      <w:pPr>
        <w:spacing w:after="0" w:line="240" w:lineRule="auto"/>
        <w:jc w:val="both"/>
        <w:rPr>
          <w:rFonts w:ascii="Arial" w:eastAsia="Times New Roman" w:hAnsi="Arial" w:cs="Arial"/>
          <w:sz w:val="20"/>
          <w:szCs w:val="20"/>
          <w:lang w:eastAsia="es-ES"/>
        </w:rPr>
      </w:pPr>
      <w:r w:rsidRPr="00072A89">
        <w:rPr>
          <w:rFonts w:ascii="Arial" w:eastAsia="Times New Roman" w:hAnsi="Arial" w:cs="Arial"/>
          <w:b/>
          <w:i/>
          <w:sz w:val="20"/>
          <w:szCs w:val="20"/>
          <w:lang w:eastAsia="es-ES"/>
        </w:rPr>
        <w:t xml:space="preserve">      Ese principio de atención a la diversidad de que a cada uno según sus necesidades y de cada uno según sus posibilidades</w:t>
      </w:r>
      <w:r w:rsidRPr="00072A89">
        <w:rPr>
          <w:rFonts w:ascii="Arial" w:eastAsia="Times New Roman" w:hAnsi="Arial" w:cs="Arial"/>
          <w:sz w:val="20"/>
          <w:szCs w:val="20"/>
          <w:lang w:eastAsia="es-ES"/>
        </w:rPr>
        <w:t xml:space="preserve"> tiene una vigencia total en lo que se refiere a la tarea de leer, pues la libertad de elegir se delega en el alumno –dentro de unos márgenes dependiendo del curso en que se encuentre-, quien disponga de un nutrido corpus de lecturas que previamente el profesor ha seleccionado y de los que ha elaborado diversas propuestas didácticas.</w:t>
      </w:r>
    </w:p>
    <w:p w:rsidR="00741310" w:rsidRPr="00072A89" w:rsidRDefault="00741310" w:rsidP="00741310">
      <w:pPr>
        <w:spacing w:after="0" w:line="240" w:lineRule="auto"/>
        <w:jc w:val="both"/>
        <w:rPr>
          <w:rFonts w:ascii="Arial" w:eastAsia="Times New Roman" w:hAnsi="Arial" w:cs="Arial"/>
          <w:i/>
          <w:sz w:val="20"/>
          <w:szCs w:val="20"/>
          <w:lang w:eastAsia="es-ES"/>
        </w:rPr>
      </w:pPr>
    </w:p>
    <w:p w:rsidR="00741310" w:rsidRPr="00072A89" w:rsidRDefault="00741310" w:rsidP="00741310">
      <w:pPr>
        <w:spacing w:after="0" w:line="240" w:lineRule="auto"/>
        <w:jc w:val="both"/>
        <w:rPr>
          <w:rFonts w:ascii="Arial" w:eastAsia="Times New Roman" w:hAnsi="Arial" w:cs="Arial"/>
          <w:b/>
          <w:sz w:val="20"/>
          <w:szCs w:val="20"/>
          <w:u w:val="single"/>
          <w:lang w:eastAsia="es-ES"/>
        </w:rPr>
      </w:pPr>
      <w:r>
        <w:rPr>
          <w:rFonts w:ascii="Arial" w:eastAsia="Times New Roman" w:hAnsi="Arial" w:cs="Arial"/>
          <w:b/>
          <w:sz w:val="20"/>
          <w:szCs w:val="20"/>
          <w:u w:val="single"/>
          <w:lang w:eastAsia="es-ES"/>
        </w:rPr>
        <w:t>2</w:t>
      </w:r>
      <w:r w:rsidRPr="00072A89">
        <w:rPr>
          <w:rFonts w:ascii="Arial" w:eastAsia="Times New Roman" w:hAnsi="Arial" w:cs="Arial"/>
          <w:b/>
          <w:sz w:val="20"/>
          <w:szCs w:val="20"/>
          <w:u w:val="single"/>
          <w:lang w:eastAsia="es-ES"/>
        </w:rPr>
        <w:t>º DE LA ESO</w:t>
      </w:r>
    </w:p>
    <w:p w:rsidR="00741310" w:rsidRPr="00072A89" w:rsidRDefault="00741310" w:rsidP="00741310">
      <w:pPr>
        <w:spacing w:after="0" w:line="240" w:lineRule="auto"/>
        <w:jc w:val="both"/>
        <w:rPr>
          <w:rFonts w:ascii="Arial" w:eastAsia="Times New Roman" w:hAnsi="Arial" w:cs="Arial"/>
          <w:sz w:val="20"/>
          <w:szCs w:val="20"/>
          <w:u w:val="single"/>
          <w:lang w:eastAsia="es-ES"/>
        </w:rPr>
      </w:pPr>
    </w:p>
    <w:p w:rsidR="002755F3" w:rsidRDefault="00741310" w:rsidP="002755F3">
      <w:pPr>
        <w:spacing w:after="0" w:line="240" w:lineRule="auto"/>
        <w:jc w:val="both"/>
        <w:rPr>
          <w:rFonts w:ascii="Arial" w:eastAsia="Times New Roman" w:hAnsi="Arial" w:cs="Arial"/>
          <w:sz w:val="20"/>
          <w:szCs w:val="20"/>
          <w:lang w:eastAsia="es-ES"/>
        </w:rPr>
      </w:pPr>
      <w:r w:rsidRPr="00072A89">
        <w:rPr>
          <w:rFonts w:ascii="Arial" w:eastAsia="Times New Roman" w:hAnsi="Arial" w:cs="Arial"/>
          <w:sz w:val="20"/>
          <w:szCs w:val="20"/>
          <w:lang w:eastAsia="es-ES"/>
        </w:rPr>
        <w:t xml:space="preserve">El profesor dispone de un corpus amplio para que el alumno pueda disponer gratuitamente de un ejemplar de entre estos títulos en la biblioteca. Al final del curso el alumnado habrá leído con carácter obligatorio tres lecturas (son necesarias para promocionar en la asignatura) y si el profesor lo estima necesario puede pedir a los alumnos interesados la lectura de algunos títulos con un carácter opcional. Para la lectura optativa la Programación del Dto.  </w:t>
      </w:r>
      <w:proofErr w:type="gramStart"/>
      <w:r w:rsidRPr="00072A89">
        <w:rPr>
          <w:rFonts w:ascii="Arial" w:eastAsia="Times New Roman" w:hAnsi="Arial" w:cs="Arial"/>
          <w:sz w:val="20"/>
          <w:szCs w:val="20"/>
          <w:lang w:eastAsia="es-ES"/>
        </w:rPr>
        <w:t>establece</w:t>
      </w:r>
      <w:proofErr w:type="gramEnd"/>
      <w:r w:rsidRPr="00072A89">
        <w:rPr>
          <w:rFonts w:ascii="Arial" w:eastAsia="Times New Roman" w:hAnsi="Arial" w:cs="Arial"/>
          <w:sz w:val="20"/>
          <w:szCs w:val="20"/>
          <w:lang w:eastAsia="es-ES"/>
        </w:rPr>
        <w:t xml:space="preserve"> un aumento en la nota final que oscila entre 0,5 y 1 punto en función de la lectura elegida por el alumno.</w:t>
      </w:r>
    </w:p>
    <w:p w:rsidR="002755F3" w:rsidRPr="002755F3" w:rsidRDefault="002755F3" w:rsidP="002755F3">
      <w:pPr>
        <w:spacing w:after="0" w:line="240" w:lineRule="auto"/>
        <w:jc w:val="both"/>
        <w:rPr>
          <w:rFonts w:ascii="Arial" w:eastAsia="Times New Roman" w:hAnsi="Arial" w:cs="Arial"/>
          <w:sz w:val="20"/>
          <w:szCs w:val="20"/>
          <w:lang w:eastAsia="es-ES"/>
        </w:rPr>
      </w:pPr>
      <w:bookmarkStart w:id="0" w:name="_GoBack"/>
      <w:bookmarkEnd w:id="0"/>
      <w:r w:rsidRPr="00BE362D">
        <w:rPr>
          <w:rFonts w:ascii="Garamond" w:hAnsi="Garamond"/>
        </w:rPr>
        <w:t xml:space="preserve"> </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 xml:space="preserve">Agatha Christie: Asesinato en el </w:t>
      </w:r>
      <w:proofErr w:type="spellStart"/>
      <w:r w:rsidRPr="00BE362D">
        <w:rPr>
          <w:rFonts w:ascii="Garamond" w:hAnsi="Garamond"/>
        </w:rPr>
        <w:t>Orient</w:t>
      </w:r>
      <w:proofErr w:type="spellEnd"/>
      <w:r w:rsidRPr="00BE362D">
        <w:rPr>
          <w:rFonts w:ascii="Garamond" w:hAnsi="Garamond"/>
        </w:rPr>
        <w:t xml:space="preserve"> Express. ISBN: 8474619017. </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 xml:space="preserve">Alfredo Gómez </w:t>
      </w:r>
      <w:proofErr w:type="spellStart"/>
      <w:r w:rsidRPr="00B648C2">
        <w:rPr>
          <w:rFonts w:ascii="Garamond" w:hAnsi="Garamond"/>
        </w:rPr>
        <w:t>Cerdá</w:t>
      </w:r>
      <w:proofErr w:type="spellEnd"/>
      <w:r w:rsidRPr="00B648C2">
        <w:rPr>
          <w:rFonts w:ascii="Garamond" w:hAnsi="Garamond"/>
          <w:b/>
        </w:rPr>
        <w:t xml:space="preserve"> Pupila de águila</w:t>
      </w:r>
      <w:r w:rsidRPr="00B648C2">
        <w:rPr>
          <w:rFonts w:ascii="Garamond" w:hAnsi="Garamond"/>
        </w:rPr>
        <w:t>.</w:t>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Alfredo Gómez Cerda: Pupila de águila. Ed. Ediciones SM, 1995. ISBN: 9788434827646</w:t>
      </w:r>
    </w:p>
    <w:p w:rsidR="002755F3" w:rsidRDefault="002755F3" w:rsidP="00EE7C5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EE7C50">
        <w:rPr>
          <w:rFonts w:ascii="Garamond" w:hAnsi="Garamond"/>
        </w:rPr>
        <w:t>Álvarez, Blanca: Aún te quedan ratones por cazar. Ed. Anaya</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 xml:space="preserve">Amos Oz: La bicicleta de </w:t>
      </w:r>
      <w:proofErr w:type="spellStart"/>
      <w:r w:rsidRPr="00BE362D">
        <w:rPr>
          <w:rFonts w:ascii="Garamond" w:hAnsi="Garamond"/>
        </w:rPr>
        <w:t>Sumji</w:t>
      </w:r>
      <w:proofErr w:type="spellEnd"/>
      <w:r w:rsidRPr="00BE362D">
        <w:rPr>
          <w:rFonts w:ascii="Garamond" w:hAnsi="Garamond"/>
        </w:rPr>
        <w:t xml:space="preserve">.      Editorial </w:t>
      </w:r>
      <w:proofErr w:type="spellStart"/>
      <w:r w:rsidRPr="00BE362D">
        <w:rPr>
          <w:rFonts w:ascii="Garamond" w:hAnsi="Garamond"/>
        </w:rPr>
        <w:t>Siruela</w:t>
      </w:r>
      <w:proofErr w:type="spellEnd"/>
      <w:r w:rsidRPr="00BE362D">
        <w:rPr>
          <w:rFonts w:ascii="Garamond" w:hAnsi="Garamond"/>
        </w:rPr>
        <w:t xml:space="preserve">    ISBN: 978-84-7844-844-9                         </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Ana María Matute</w:t>
      </w:r>
      <w:proofErr w:type="gramStart"/>
      <w:r w:rsidRPr="00BE362D">
        <w:rPr>
          <w:rFonts w:ascii="Garamond" w:hAnsi="Garamond"/>
        </w:rPr>
        <w:t>:  El</w:t>
      </w:r>
      <w:proofErr w:type="gramEnd"/>
      <w:r w:rsidRPr="00BE362D">
        <w:rPr>
          <w:rFonts w:ascii="Garamond" w:hAnsi="Garamond"/>
        </w:rPr>
        <w:t xml:space="preserve"> polizón de “Ulises”.  Editorial Lumen ISBN: ISBN</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 xml:space="preserve">Andrea Ferrari: También las estatuas tienen miedo. Alfaguara juvenil. ISBN: 978842472850. </w:t>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proofErr w:type="spellStart"/>
      <w:proofErr w:type="gramStart"/>
      <w:r w:rsidRPr="00B633E3">
        <w:rPr>
          <w:rFonts w:ascii="Garamond" w:hAnsi="Garamond"/>
        </w:rPr>
        <w:t>Angelidou</w:t>
      </w:r>
      <w:proofErr w:type="spellEnd"/>
      <w:r w:rsidRPr="00B633E3">
        <w:rPr>
          <w:rFonts w:ascii="Garamond" w:hAnsi="Garamond"/>
        </w:rPr>
        <w:t xml:space="preserve"> :</w:t>
      </w:r>
      <w:proofErr w:type="gramEnd"/>
      <w:r w:rsidRPr="00B633E3">
        <w:rPr>
          <w:rFonts w:ascii="Garamond" w:hAnsi="Garamond"/>
        </w:rPr>
        <w:t xml:space="preserve"> Mitos griegos. </w:t>
      </w:r>
      <w:r w:rsidRPr="00B633E3">
        <w:rPr>
          <w:rFonts w:ascii="Garamond" w:hAnsi="Garamond"/>
        </w:rPr>
        <w:tab/>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b/>
        </w:rPr>
        <w:t xml:space="preserve">Antología poética de Ana </w:t>
      </w:r>
      <w:proofErr w:type="spellStart"/>
      <w:r w:rsidRPr="00B648C2">
        <w:rPr>
          <w:rFonts w:ascii="Garamond" w:hAnsi="Garamond"/>
          <w:b/>
        </w:rPr>
        <w:t>Pelegrín</w:t>
      </w:r>
      <w:proofErr w:type="spellEnd"/>
      <w:r w:rsidRPr="00B648C2">
        <w:rPr>
          <w:rFonts w:ascii="Garamond" w:hAnsi="Garamond"/>
        </w:rPr>
        <w:t xml:space="preserve">. Ed </w:t>
      </w:r>
      <w:proofErr w:type="spellStart"/>
      <w:r w:rsidRPr="00B648C2">
        <w:rPr>
          <w:rFonts w:ascii="Garamond" w:hAnsi="Garamond"/>
        </w:rPr>
        <w:t>Alfagura</w:t>
      </w:r>
      <w:proofErr w:type="spellEnd"/>
      <w:r w:rsidRPr="00B648C2">
        <w:rPr>
          <w:rFonts w:ascii="Garamond" w:hAnsi="Garamond"/>
        </w:rPr>
        <w:t>.</w:t>
      </w:r>
    </w:p>
    <w:p w:rsidR="002755F3" w:rsidRPr="00B648C2" w:rsidRDefault="002755F3" w:rsidP="00EE7C5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EE7C50">
        <w:rPr>
          <w:rFonts w:ascii="Garamond" w:hAnsi="Garamond"/>
        </w:rPr>
        <w:t xml:space="preserve">Blue </w:t>
      </w:r>
      <w:proofErr w:type="spellStart"/>
      <w:r w:rsidRPr="00EE7C50">
        <w:rPr>
          <w:rFonts w:ascii="Garamond" w:hAnsi="Garamond"/>
        </w:rPr>
        <w:t>Jeans</w:t>
      </w:r>
      <w:proofErr w:type="spellEnd"/>
      <w:r w:rsidRPr="00EE7C50">
        <w:rPr>
          <w:rFonts w:ascii="Garamond" w:hAnsi="Garamond"/>
        </w:rPr>
        <w:t>: Canciones para Paula.</w:t>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Carlos Ruiz Zafón: Marina. Ed. Planeta, 2</w:t>
      </w:r>
      <w:r>
        <w:rPr>
          <w:rFonts w:ascii="Garamond" w:hAnsi="Garamond"/>
        </w:rPr>
        <w:t>012. ISBN: 9788408004349</w:t>
      </w:r>
    </w:p>
    <w:p w:rsidR="002755F3" w:rsidRDefault="002755F3" w:rsidP="00EE7C5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EE7C50">
        <w:rPr>
          <w:rFonts w:ascii="Garamond" w:hAnsi="Garamond"/>
        </w:rPr>
        <w:t xml:space="preserve">César </w:t>
      </w:r>
      <w:proofErr w:type="spellStart"/>
      <w:r w:rsidRPr="00EE7C50">
        <w:rPr>
          <w:rFonts w:ascii="Garamond" w:hAnsi="Garamond"/>
        </w:rPr>
        <w:t>Mallorquí</w:t>
      </w:r>
      <w:proofErr w:type="spellEnd"/>
      <w:r w:rsidRPr="00EE7C50">
        <w:rPr>
          <w:rFonts w:ascii="Garamond" w:hAnsi="Garamond"/>
        </w:rPr>
        <w:t>- El último trabajo del Señor Luna. Ed. EDEBÉ. 2017</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lastRenderedPageBreak/>
        <w:t xml:space="preserve">César </w:t>
      </w:r>
      <w:proofErr w:type="spellStart"/>
      <w:r w:rsidRPr="00B648C2">
        <w:rPr>
          <w:rFonts w:ascii="Garamond" w:hAnsi="Garamond"/>
        </w:rPr>
        <w:t>Mallorquí</w:t>
      </w:r>
      <w:proofErr w:type="spellEnd"/>
      <w:r w:rsidRPr="00B648C2">
        <w:rPr>
          <w:rFonts w:ascii="Garamond" w:hAnsi="Garamond"/>
          <w:b/>
        </w:rPr>
        <w:t>: El viajero perdido</w:t>
      </w:r>
      <w:r w:rsidRPr="00B648C2">
        <w:rPr>
          <w:rFonts w:ascii="Garamond" w:hAnsi="Garamond"/>
        </w:rPr>
        <w:t>.</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 xml:space="preserve">César </w:t>
      </w:r>
      <w:proofErr w:type="spellStart"/>
      <w:r w:rsidRPr="00B648C2">
        <w:rPr>
          <w:rFonts w:ascii="Garamond" w:hAnsi="Garamond"/>
        </w:rPr>
        <w:t>Mallorquí</w:t>
      </w:r>
      <w:proofErr w:type="spellEnd"/>
      <w:r w:rsidRPr="00B648C2">
        <w:rPr>
          <w:rFonts w:ascii="Garamond" w:hAnsi="Garamond"/>
          <w:b/>
        </w:rPr>
        <w:t>: La catedral</w:t>
      </w:r>
      <w:r w:rsidRPr="00B648C2">
        <w:rPr>
          <w:rFonts w:ascii="Garamond" w:hAnsi="Garamond"/>
        </w:rPr>
        <w:t xml:space="preserve">. </w:t>
      </w:r>
    </w:p>
    <w:p w:rsidR="002755F3" w:rsidRPr="00AA162D" w:rsidRDefault="002755F3" w:rsidP="00AA1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AA162D">
        <w:rPr>
          <w:rFonts w:ascii="Garamond" w:hAnsi="Garamond"/>
        </w:rPr>
        <w:t xml:space="preserve">César </w:t>
      </w:r>
      <w:proofErr w:type="spellStart"/>
      <w:r w:rsidRPr="00AA162D">
        <w:rPr>
          <w:rFonts w:ascii="Garamond" w:hAnsi="Garamond"/>
        </w:rPr>
        <w:t>Mallorquí</w:t>
      </w:r>
      <w:proofErr w:type="spellEnd"/>
      <w:r w:rsidRPr="00AA162D">
        <w:rPr>
          <w:rFonts w:ascii="Garamond" w:hAnsi="Garamond"/>
        </w:rPr>
        <w:t xml:space="preserve">: Las lágrimas de Shiva. Ed. </w:t>
      </w:r>
      <w:proofErr w:type="spellStart"/>
      <w:r w:rsidRPr="00AA162D">
        <w:rPr>
          <w:rFonts w:ascii="Garamond" w:hAnsi="Garamond"/>
        </w:rPr>
        <w:t>Edebé</w:t>
      </w:r>
      <w:proofErr w:type="spellEnd"/>
      <w:r w:rsidRPr="00AA162D">
        <w:rPr>
          <w:rFonts w:ascii="Garamond" w:hAnsi="Garamond"/>
        </w:rPr>
        <w:t xml:space="preserve">. (Premio </w:t>
      </w:r>
      <w:proofErr w:type="spellStart"/>
      <w:r w:rsidRPr="00AA162D">
        <w:rPr>
          <w:rFonts w:ascii="Garamond" w:hAnsi="Garamond"/>
        </w:rPr>
        <w:t>juvevenil</w:t>
      </w:r>
      <w:proofErr w:type="spellEnd"/>
      <w:r w:rsidRPr="00AA162D">
        <w:rPr>
          <w:rFonts w:ascii="Garamond" w:hAnsi="Garamond"/>
        </w:rPr>
        <w:t>; par</w:t>
      </w:r>
      <w:r>
        <w:rPr>
          <w:rFonts w:ascii="Garamond" w:hAnsi="Garamond"/>
        </w:rPr>
        <w:t>a</w:t>
      </w:r>
      <w:r w:rsidRPr="00AA162D">
        <w:rPr>
          <w:rFonts w:ascii="Garamond" w:hAnsi="Garamond"/>
        </w:rPr>
        <w:t xml:space="preserve"> 2º de ESO)</w:t>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proofErr w:type="spellStart"/>
      <w:r w:rsidRPr="00B633E3">
        <w:rPr>
          <w:rFonts w:ascii="Garamond" w:hAnsi="Garamond"/>
        </w:rPr>
        <w:t>Eliacer</w:t>
      </w:r>
      <w:proofErr w:type="spellEnd"/>
      <w:r w:rsidRPr="00B633E3">
        <w:rPr>
          <w:rFonts w:ascii="Garamond" w:hAnsi="Garamond"/>
        </w:rPr>
        <w:t xml:space="preserve"> Cansino Macías: El Chico de las manos azules. Ed. Bruño. Madrid, 2014. ISBN: 978-84-216-7916-6</w:t>
      </w:r>
      <w:r w:rsidRPr="00B633E3">
        <w:rPr>
          <w:rFonts w:ascii="Garamond" w:hAnsi="Garamond"/>
        </w:rPr>
        <w:tab/>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 xml:space="preserve">ESPINOSA, Albert: El mundo amarillo. Editorial </w:t>
      </w:r>
      <w:proofErr w:type="spellStart"/>
      <w:r w:rsidRPr="00B633E3">
        <w:rPr>
          <w:rFonts w:ascii="Garamond" w:hAnsi="Garamond"/>
        </w:rPr>
        <w:t>Grualbo</w:t>
      </w:r>
      <w:proofErr w:type="spellEnd"/>
      <w:r w:rsidRPr="00B633E3">
        <w:rPr>
          <w:rFonts w:ascii="Garamond" w:hAnsi="Garamond"/>
        </w:rPr>
        <w:t>.</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proofErr w:type="spellStart"/>
      <w:r w:rsidRPr="00BE362D">
        <w:rPr>
          <w:rFonts w:ascii="Garamond" w:hAnsi="Garamond"/>
        </w:rPr>
        <w:t>Fernado</w:t>
      </w:r>
      <w:proofErr w:type="spellEnd"/>
      <w:r w:rsidRPr="00BE362D">
        <w:rPr>
          <w:rFonts w:ascii="Garamond" w:hAnsi="Garamond"/>
        </w:rPr>
        <w:t xml:space="preserve"> </w:t>
      </w:r>
      <w:proofErr w:type="spellStart"/>
      <w:r w:rsidRPr="00BE362D">
        <w:rPr>
          <w:rFonts w:ascii="Garamond" w:hAnsi="Garamond"/>
        </w:rPr>
        <w:t>Iwasaki</w:t>
      </w:r>
      <w:proofErr w:type="spellEnd"/>
      <w:r w:rsidRPr="00BE362D">
        <w:rPr>
          <w:rFonts w:ascii="Garamond" w:hAnsi="Garamond"/>
        </w:rPr>
        <w:t xml:space="preserve">: Libro del mal amor. Alfaguara, serie roja,       </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Gloria Fuertes</w:t>
      </w:r>
      <w:r w:rsidRPr="00B648C2">
        <w:rPr>
          <w:rFonts w:ascii="Garamond" w:hAnsi="Garamond"/>
          <w:b/>
        </w:rPr>
        <w:t>: Versos que saben a gloria</w:t>
      </w:r>
      <w:r w:rsidRPr="00B648C2">
        <w:rPr>
          <w:rFonts w:ascii="Garamond" w:hAnsi="Garamond"/>
        </w:rPr>
        <w:t xml:space="preserve">. </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Horacio Quiroga: Anaconda y otros cue</w:t>
      </w:r>
      <w:r>
        <w:rPr>
          <w:rFonts w:ascii="Garamond" w:hAnsi="Garamond"/>
        </w:rPr>
        <w:t xml:space="preserve">ntos de la </w:t>
      </w:r>
      <w:proofErr w:type="spellStart"/>
      <w:r>
        <w:rPr>
          <w:rFonts w:ascii="Garamond" w:hAnsi="Garamond"/>
        </w:rPr>
        <w:t>selva.</w:t>
      </w:r>
      <w:r w:rsidRPr="00BE362D">
        <w:rPr>
          <w:rFonts w:ascii="Garamond" w:hAnsi="Garamond"/>
        </w:rPr>
        <w:t>Ed</w:t>
      </w:r>
      <w:proofErr w:type="spellEnd"/>
      <w:r w:rsidRPr="00BE362D">
        <w:rPr>
          <w:rFonts w:ascii="Garamond" w:hAnsi="Garamond"/>
        </w:rPr>
        <w:t xml:space="preserve">. </w:t>
      </w:r>
      <w:proofErr w:type="spellStart"/>
      <w:r w:rsidRPr="00BE362D">
        <w:rPr>
          <w:rFonts w:ascii="Garamond" w:hAnsi="Garamond"/>
        </w:rPr>
        <w:t>Vicens</w:t>
      </w:r>
      <w:proofErr w:type="spellEnd"/>
      <w:r w:rsidRPr="00BE362D">
        <w:rPr>
          <w:rFonts w:ascii="Garamond" w:hAnsi="Garamond"/>
        </w:rPr>
        <w:t xml:space="preserve"> Vives (Cucaña)                                                 </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ISBN: 9789972232251.</w:t>
      </w:r>
    </w:p>
    <w:p w:rsidR="002755F3" w:rsidRDefault="002755F3" w:rsidP="00AA1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 xml:space="preserve">J. </w:t>
      </w:r>
      <w:proofErr w:type="spellStart"/>
      <w:r w:rsidRPr="00B633E3">
        <w:rPr>
          <w:rFonts w:ascii="Garamond" w:hAnsi="Garamond"/>
        </w:rPr>
        <w:t>Kerr</w:t>
      </w:r>
      <w:proofErr w:type="spellEnd"/>
      <w:r w:rsidRPr="00B633E3">
        <w:rPr>
          <w:rFonts w:ascii="Garamond" w:hAnsi="Garamond"/>
        </w:rPr>
        <w:t>: Cuando Hitler robó el conejito rosa.</w:t>
      </w:r>
      <w:r w:rsidRPr="00B633E3">
        <w:rPr>
          <w:rFonts w:ascii="Garamond" w:hAnsi="Garamond"/>
        </w:rPr>
        <w:tab/>
      </w:r>
    </w:p>
    <w:p w:rsidR="002755F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Jack London: Colmillo blanco, en su edición de Anaya.  ISBN | 978-84-207-1229-1</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 xml:space="preserve">Joan Manuel </w:t>
      </w:r>
      <w:proofErr w:type="spellStart"/>
      <w:r w:rsidRPr="00B648C2">
        <w:rPr>
          <w:rFonts w:ascii="Garamond" w:hAnsi="Garamond"/>
        </w:rPr>
        <w:t>Gisbert</w:t>
      </w:r>
      <w:proofErr w:type="spellEnd"/>
      <w:r w:rsidRPr="00B648C2">
        <w:rPr>
          <w:rFonts w:ascii="Garamond" w:hAnsi="Garamond"/>
          <w:b/>
        </w:rPr>
        <w:t>: Los espejos venecianos</w:t>
      </w:r>
      <w:r w:rsidRPr="00B648C2">
        <w:rPr>
          <w:rFonts w:ascii="Garamond" w:hAnsi="Garamond"/>
        </w:rPr>
        <w:t xml:space="preserve">. </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 xml:space="preserve">Jordi Sierra i </w:t>
      </w:r>
      <w:proofErr w:type="spellStart"/>
      <w:r w:rsidRPr="00B648C2">
        <w:rPr>
          <w:rFonts w:ascii="Garamond" w:hAnsi="Garamond"/>
        </w:rPr>
        <w:t>Fabra</w:t>
      </w:r>
      <w:proofErr w:type="spellEnd"/>
      <w:r w:rsidRPr="00B648C2">
        <w:rPr>
          <w:rFonts w:ascii="Garamond" w:hAnsi="Garamond"/>
          <w:b/>
        </w:rPr>
        <w:t>: Las chicas de alambre</w:t>
      </w:r>
      <w:r w:rsidRPr="00B648C2">
        <w:rPr>
          <w:rFonts w:ascii="Garamond" w:hAnsi="Garamond"/>
        </w:rPr>
        <w:t>.</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 xml:space="preserve">Jordi Sierra y </w:t>
      </w:r>
      <w:proofErr w:type="spellStart"/>
      <w:r w:rsidRPr="00BE362D">
        <w:rPr>
          <w:rFonts w:ascii="Garamond" w:hAnsi="Garamond"/>
        </w:rPr>
        <w:t>Fabra</w:t>
      </w:r>
      <w:proofErr w:type="spellEnd"/>
      <w:r w:rsidRPr="00BE362D">
        <w:rPr>
          <w:rFonts w:ascii="Garamond" w:hAnsi="Garamond"/>
        </w:rPr>
        <w:t>: El asesinato del profesor de Matemáticas. (2º ESO)</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Julio Verne</w:t>
      </w:r>
      <w:r w:rsidRPr="00B648C2">
        <w:rPr>
          <w:rFonts w:ascii="Garamond" w:hAnsi="Garamond"/>
          <w:b/>
        </w:rPr>
        <w:t>: Viaje al centro de la Tierra</w:t>
      </w:r>
      <w:r w:rsidRPr="00B648C2">
        <w:rPr>
          <w:rFonts w:ascii="Garamond" w:hAnsi="Garamond"/>
        </w:rPr>
        <w:t>. Julio Verne.</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proofErr w:type="spellStart"/>
      <w:r w:rsidRPr="00B648C2">
        <w:rPr>
          <w:rFonts w:ascii="Garamond" w:hAnsi="Garamond"/>
        </w:rPr>
        <w:t>Lain</w:t>
      </w:r>
      <w:proofErr w:type="spellEnd"/>
      <w:r w:rsidRPr="00B648C2">
        <w:rPr>
          <w:rFonts w:ascii="Garamond" w:hAnsi="Garamond"/>
        </w:rPr>
        <w:t xml:space="preserve"> Lawrence</w:t>
      </w:r>
      <w:r w:rsidRPr="00B648C2">
        <w:rPr>
          <w:rFonts w:ascii="Garamond" w:hAnsi="Garamond"/>
          <w:b/>
        </w:rPr>
        <w:t>: Piratas de tierra</w:t>
      </w:r>
      <w:r w:rsidRPr="00B648C2">
        <w:rPr>
          <w:rFonts w:ascii="Garamond" w:hAnsi="Garamond"/>
        </w:rPr>
        <w:t>.</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Laura Gallego</w:t>
      </w:r>
      <w:r w:rsidRPr="00B648C2">
        <w:rPr>
          <w:rFonts w:ascii="Garamond" w:hAnsi="Garamond"/>
          <w:b/>
        </w:rPr>
        <w:t>: El valle de los lobos</w:t>
      </w:r>
      <w:r w:rsidRPr="00B648C2">
        <w:rPr>
          <w:rFonts w:ascii="Garamond" w:hAnsi="Garamond"/>
        </w:rPr>
        <w:t xml:space="preserve">. </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Laura Gallego</w:t>
      </w:r>
      <w:r w:rsidRPr="00B648C2">
        <w:rPr>
          <w:rFonts w:ascii="Garamond" w:hAnsi="Garamond"/>
          <w:b/>
        </w:rPr>
        <w:t>: La maldición del maestro</w:t>
      </w:r>
      <w:r w:rsidRPr="00B648C2">
        <w:rPr>
          <w:rFonts w:ascii="Garamond" w:hAnsi="Garamond"/>
        </w:rPr>
        <w:t>. ED. SM</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 xml:space="preserve">Laura Gallego: La mandrágora. ISBN: 9788420540689. </w:t>
      </w:r>
    </w:p>
    <w:p w:rsidR="002755F3"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Lorenzo Silva</w:t>
      </w:r>
      <w:r w:rsidRPr="00B648C2">
        <w:rPr>
          <w:rFonts w:ascii="Garamond" w:hAnsi="Garamond"/>
          <w:b/>
        </w:rPr>
        <w:t>: Algún día cuando pueda llevarte a Varsovia</w:t>
      </w:r>
      <w:r w:rsidRPr="00B648C2">
        <w:rPr>
          <w:rFonts w:ascii="Garamond" w:hAnsi="Garamond"/>
        </w:rPr>
        <w:t>. Lorenzo Silva.</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 xml:space="preserve">Lorenzo Silva: El cazador del desierto. Ed. Anaya  </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Lorenzo Silva: La lluvia de París. Ed. Anaya. ISBN: 84207394480</w:t>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 xml:space="preserve">María Méndez Ponte: El poso amargo del café, Ediciones SM </w:t>
      </w:r>
      <w:r w:rsidRPr="00B633E3">
        <w:rPr>
          <w:rFonts w:ascii="Garamond" w:hAnsi="Garamond"/>
        </w:rPr>
        <w:tab/>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María Méndez Ponte: Héroe a mi pesar, Ediciones SM</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Martín Casariego</w:t>
      </w:r>
      <w:r w:rsidRPr="00B648C2">
        <w:rPr>
          <w:rFonts w:ascii="Garamond" w:hAnsi="Garamond"/>
          <w:b/>
        </w:rPr>
        <w:t xml:space="preserve"> Y decirte alguna estupidez, por ejemplo, te quiero</w:t>
      </w:r>
      <w:r w:rsidRPr="00B648C2">
        <w:rPr>
          <w:rFonts w:ascii="Garamond" w:hAnsi="Garamond"/>
        </w:rPr>
        <w:t>.</w:t>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 xml:space="preserve">NICHOLLS, Sally: ¡Esto no es justo! Editorial </w:t>
      </w:r>
      <w:proofErr w:type="spellStart"/>
      <w:r w:rsidRPr="00B633E3">
        <w:rPr>
          <w:rFonts w:ascii="Garamond" w:hAnsi="Garamond"/>
        </w:rPr>
        <w:t>Umbriel</w:t>
      </w:r>
      <w:proofErr w:type="spellEnd"/>
      <w:r w:rsidRPr="00B633E3">
        <w:rPr>
          <w:rFonts w:ascii="Garamond" w:hAnsi="Garamond"/>
        </w:rPr>
        <w:t>.</w:t>
      </w:r>
    </w:p>
    <w:p w:rsidR="002755F3" w:rsidRDefault="002755F3" w:rsidP="00EE7C5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EE7C50">
        <w:rPr>
          <w:rFonts w:ascii="Garamond" w:hAnsi="Garamond"/>
        </w:rPr>
        <w:t xml:space="preserve">R.K. </w:t>
      </w:r>
      <w:proofErr w:type="spellStart"/>
      <w:r w:rsidRPr="00EE7C50">
        <w:rPr>
          <w:rFonts w:ascii="Garamond" w:hAnsi="Garamond"/>
        </w:rPr>
        <w:t>Narayan</w:t>
      </w:r>
      <w:proofErr w:type="spellEnd"/>
      <w:r w:rsidRPr="00EE7C50">
        <w:rPr>
          <w:rFonts w:ascii="Garamond" w:hAnsi="Garamond"/>
        </w:rPr>
        <w:t>: El vendedor de dulces. Ed. Bambú.2011 S.A.</w:t>
      </w:r>
    </w:p>
    <w:p w:rsidR="002755F3" w:rsidRPr="00B648C2" w:rsidRDefault="002755F3" w:rsidP="00741310">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48C2">
        <w:rPr>
          <w:rFonts w:ascii="Garamond" w:hAnsi="Garamond"/>
        </w:rPr>
        <w:t>R.L. Stevenson</w:t>
      </w:r>
      <w:r w:rsidRPr="00B648C2">
        <w:rPr>
          <w:rFonts w:ascii="Garamond" w:hAnsi="Garamond"/>
          <w:b/>
        </w:rPr>
        <w:t>: La isla del Tesoro.</w:t>
      </w:r>
      <w:r w:rsidRPr="00B648C2">
        <w:rPr>
          <w:rFonts w:ascii="Garamond" w:hAnsi="Garamond"/>
        </w:rPr>
        <w:t xml:space="preserve"> </w:t>
      </w:r>
    </w:p>
    <w:p w:rsidR="002755F3" w:rsidRPr="00BE362D" w:rsidRDefault="002755F3" w:rsidP="00BE362D">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E362D">
        <w:rPr>
          <w:rFonts w:ascii="Garamond" w:hAnsi="Garamond"/>
        </w:rPr>
        <w:t xml:space="preserve">Rally </w:t>
      </w:r>
      <w:proofErr w:type="spellStart"/>
      <w:r w:rsidRPr="00BE362D">
        <w:rPr>
          <w:rFonts w:ascii="Garamond" w:hAnsi="Garamond"/>
        </w:rPr>
        <w:t>Nichols</w:t>
      </w:r>
      <w:proofErr w:type="spellEnd"/>
      <w:r w:rsidRPr="00BE362D">
        <w:rPr>
          <w:rFonts w:ascii="Garamond" w:hAnsi="Garamond"/>
        </w:rPr>
        <w:t>: Esto no es justo.</w:t>
      </w:r>
    </w:p>
    <w:p w:rsidR="002755F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SIERRA I FABRA, Jordi: Quizás mañana la palabra amor…   Editorial SM</w:t>
      </w:r>
    </w:p>
    <w:p w:rsidR="002755F3" w:rsidRPr="00B633E3" w:rsidRDefault="002755F3" w:rsidP="00B633E3">
      <w:pPr>
        <w:numPr>
          <w:ilvl w:val="0"/>
          <w:numId w:val="1"/>
        </w:numPr>
        <w:pBdr>
          <w:top w:val="single" w:sz="4" w:space="0" w:color="auto"/>
          <w:left w:val="single" w:sz="4" w:space="4" w:color="auto"/>
          <w:bottom w:val="single" w:sz="4" w:space="1" w:color="auto"/>
          <w:right w:val="single" w:sz="4" w:space="4" w:color="auto"/>
        </w:pBdr>
        <w:spacing w:after="0" w:line="240" w:lineRule="auto"/>
        <w:rPr>
          <w:rFonts w:ascii="Garamond" w:hAnsi="Garamond"/>
        </w:rPr>
      </w:pPr>
      <w:r w:rsidRPr="00B633E3">
        <w:rPr>
          <w:rFonts w:ascii="Garamond" w:hAnsi="Garamond"/>
        </w:rPr>
        <w:t xml:space="preserve">SIIERRA I  FABRA, Jordi: Donde esté mi corazón. Editorial,    </w:t>
      </w:r>
      <w:proofErr w:type="spellStart"/>
      <w:r w:rsidRPr="00B633E3">
        <w:rPr>
          <w:rFonts w:ascii="Garamond" w:hAnsi="Garamond"/>
        </w:rPr>
        <w:t>Edebé</w:t>
      </w:r>
      <w:proofErr w:type="spellEnd"/>
      <w:r w:rsidRPr="00B633E3">
        <w:rPr>
          <w:rFonts w:ascii="Garamond" w:hAnsi="Garamond"/>
        </w:rPr>
        <w:t>.</w:t>
      </w:r>
    </w:p>
    <w:p w:rsidR="00741310" w:rsidRPr="00072A89" w:rsidRDefault="00741310" w:rsidP="00741310">
      <w:pPr>
        <w:spacing w:after="0" w:line="240" w:lineRule="auto"/>
        <w:jc w:val="both"/>
        <w:rPr>
          <w:rFonts w:ascii="Arial" w:eastAsia="Times New Roman" w:hAnsi="Arial" w:cs="Arial"/>
          <w:sz w:val="20"/>
          <w:szCs w:val="20"/>
          <w:lang w:eastAsia="es-ES"/>
        </w:rPr>
      </w:pPr>
    </w:p>
    <w:p w:rsidR="0076364F" w:rsidRDefault="0076364F"/>
    <w:sectPr w:rsidR="007636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C4AF2"/>
    <w:multiLevelType w:val="hybridMultilevel"/>
    <w:tmpl w:val="E32CD102"/>
    <w:lvl w:ilvl="0" w:tplc="9B3603EA">
      <w:start w:val="1"/>
      <w:numFmt w:val="bullet"/>
      <w:lvlText w:val=""/>
      <w:lvlJc w:val="left"/>
      <w:pPr>
        <w:tabs>
          <w:tab w:val="num" w:pos="900"/>
        </w:tabs>
        <w:ind w:left="900" w:hanging="540"/>
      </w:pPr>
      <w:rPr>
        <w:rFonts w:ascii="Symbol" w:hAnsi="Symbol" w:hint="default"/>
        <w:color w:val="E0001B"/>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10"/>
    <w:rsid w:val="002755F3"/>
    <w:rsid w:val="00741310"/>
    <w:rsid w:val="0076364F"/>
    <w:rsid w:val="00AA162D"/>
    <w:rsid w:val="00B633E3"/>
    <w:rsid w:val="00BE362D"/>
    <w:rsid w:val="00EE7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D210-EDC2-4FA2-89B8-1F64FC7E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4</cp:revision>
  <dcterms:created xsi:type="dcterms:W3CDTF">2017-10-02T15:13:00Z</dcterms:created>
  <dcterms:modified xsi:type="dcterms:W3CDTF">2017-10-08T16:42:00Z</dcterms:modified>
</cp:coreProperties>
</file>