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330" w:rsidRPr="00D71330" w:rsidRDefault="00D71330" w:rsidP="00D71330">
      <w:pPr>
        <w:jc w:val="center"/>
        <w:rPr>
          <w:color w:val="4472C4" w:themeColor="accent5"/>
          <w:sz w:val="44"/>
          <w:szCs w:val="44"/>
        </w:rPr>
      </w:pPr>
      <w:r w:rsidRPr="00D71330">
        <w:rPr>
          <w:color w:val="4472C4" w:themeColor="accent5"/>
          <w:sz w:val="44"/>
          <w:szCs w:val="44"/>
        </w:rPr>
        <w:t>LECTURAS PARA EL CURSO 2017-2018</w:t>
      </w:r>
    </w:p>
    <w:p w:rsidR="00D71330" w:rsidRDefault="00D71330" w:rsidP="001648C3">
      <w:pPr>
        <w:spacing w:after="0" w:line="240" w:lineRule="auto"/>
        <w:jc w:val="center"/>
        <w:rPr>
          <w:rFonts w:ascii="Arial" w:eastAsia="Times New Roman" w:hAnsi="Arial" w:cs="Arial"/>
          <w:b/>
          <w:bCs/>
          <w:color w:val="000000"/>
          <w:sz w:val="20"/>
          <w:szCs w:val="20"/>
          <w:lang w:eastAsia="es-ES"/>
        </w:rPr>
      </w:pPr>
    </w:p>
    <w:p w:rsidR="00D71330" w:rsidRDefault="001648C3" w:rsidP="001648C3">
      <w:pPr>
        <w:spacing w:after="0" w:line="240" w:lineRule="auto"/>
        <w:jc w:val="center"/>
        <w:rPr>
          <w:rFonts w:ascii="Arial" w:eastAsia="Times New Roman" w:hAnsi="Arial" w:cs="Arial"/>
          <w:b/>
          <w:bCs/>
          <w:color w:val="000000"/>
          <w:sz w:val="20"/>
          <w:szCs w:val="20"/>
          <w:lang w:eastAsia="es-ES"/>
        </w:rPr>
      </w:pPr>
      <w:r w:rsidRPr="00072A89">
        <w:rPr>
          <w:rFonts w:ascii="Arial" w:eastAsia="Times New Roman" w:hAnsi="Arial" w:cs="Arial"/>
          <w:b/>
          <w:bCs/>
          <w:color w:val="000000"/>
          <w:sz w:val="20"/>
          <w:szCs w:val="20"/>
          <w:lang w:eastAsia="es-ES"/>
        </w:rPr>
        <w:t xml:space="preserve">  </w:t>
      </w:r>
    </w:p>
    <w:p w:rsidR="001648C3" w:rsidRPr="00072A89" w:rsidRDefault="001648C3" w:rsidP="001648C3">
      <w:pPr>
        <w:spacing w:after="0" w:line="240" w:lineRule="auto"/>
        <w:jc w:val="center"/>
        <w:rPr>
          <w:rFonts w:ascii="Arial" w:eastAsia="Times New Roman" w:hAnsi="Arial" w:cs="Arial"/>
          <w:sz w:val="20"/>
          <w:szCs w:val="20"/>
          <w:lang w:eastAsia="es-ES"/>
        </w:rPr>
      </w:pPr>
      <w:r w:rsidRPr="00072A89">
        <w:rPr>
          <w:rFonts w:ascii="Arial" w:eastAsia="Times New Roman" w:hAnsi="Arial" w:cs="Arial"/>
          <w:b/>
          <w:bCs/>
          <w:color w:val="000000"/>
          <w:sz w:val="20"/>
          <w:szCs w:val="20"/>
          <w:lang w:eastAsia="es-ES"/>
        </w:rPr>
        <w:t xml:space="preserve">    </w:t>
      </w:r>
      <w:r w:rsidRPr="00072A89">
        <w:rPr>
          <w:rFonts w:ascii="Arial" w:eastAsia="Times New Roman" w:hAnsi="Arial" w:cs="Arial"/>
          <w:sz w:val="20"/>
          <w:szCs w:val="20"/>
          <w:lang w:eastAsia="es-ES"/>
        </w:rPr>
        <w:t>PROPUESTA DE  LIBROS   PARA EL PLAN LECTOR</w:t>
      </w:r>
    </w:p>
    <w:p w:rsidR="001648C3" w:rsidRPr="00072A89" w:rsidRDefault="001648C3" w:rsidP="001648C3">
      <w:pPr>
        <w:spacing w:after="0" w:line="240" w:lineRule="auto"/>
        <w:rPr>
          <w:rFonts w:ascii="Arial" w:eastAsia="Times New Roman" w:hAnsi="Arial" w:cs="Arial"/>
          <w:sz w:val="20"/>
          <w:szCs w:val="20"/>
          <w:lang w:eastAsia="es-ES"/>
        </w:rPr>
      </w:pPr>
    </w:p>
    <w:p w:rsidR="001648C3" w:rsidRPr="00072A89" w:rsidRDefault="001648C3" w:rsidP="001648C3">
      <w:pPr>
        <w:spacing w:after="0" w:line="240" w:lineRule="auto"/>
        <w:jc w:val="both"/>
        <w:rPr>
          <w:rFonts w:ascii="Arial" w:eastAsia="Times New Roman" w:hAnsi="Arial" w:cs="Arial"/>
          <w:i/>
          <w:sz w:val="20"/>
          <w:szCs w:val="20"/>
          <w:lang w:eastAsia="es-ES"/>
        </w:rPr>
      </w:pPr>
      <w:r w:rsidRPr="00072A89">
        <w:rPr>
          <w:rFonts w:ascii="Arial" w:eastAsia="Times New Roman" w:hAnsi="Arial" w:cs="Arial"/>
          <w:sz w:val="20"/>
          <w:szCs w:val="20"/>
          <w:lang w:eastAsia="es-ES"/>
        </w:rPr>
        <w:tab/>
        <w:t xml:space="preserve">Las lecturas </w:t>
      </w:r>
      <w:r w:rsidRPr="00072A89">
        <w:rPr>
          <w:rFonts w:ascii="Arial" w:eastAsia="Times New Roman" w:hAnsi="Arial" w:cs="Arial"/>
          <w:i/>
          <w:sz w:val="20"/>
          <w:szCs w:val="20"/>
          <w:lang w:eastAsia="es-ES"/>
        </w:rPr>
        <w:t>en el presente curso siguen teniendo un carácter obligatorio para promocionar en la asignatura. No obstante, y para adecuarse a los requerimientos actuales para atender los derechos de los alumnos con menos posibilidades económicas, los profesores que imparten la materia deberán proponer  un corpus de lecturas de las cuales ya se disponga un número de ejemplares en la biblioteca del centro; o bien, proponer lecturas sin copyright  en la red del tal manera que el alumno pueda acceder gratuitamente a estos libros.  De este modo el carácter obligatorio de las lecturas en esta asignatura no presenta un obstáculo con respecto a los derechos del alumno con menos recursos económicos. En este sentido, desde el  Departamento de Lengua se propone una lista de libros para la ESO con la intención de engrosar la variedad de libros de que dispone nuestra biblioteca para ofrecer a nuestros alumnos en calidad de préstamo</w:t>
      </w:r>
      <w:r w:rsidRPr="00072A89">
        <w:rPr>
          <w:rFonts w:ascii="Arial" w:eastAsia="Times New Roman" w:hAnsi="Arial" w:cs="Arial"/>
          <w:b/>
          <w:i/>
          <w:sz w:val="20"/>
          <w:szCs w:val="20"/>
          <w:lang w:eastAsia="es-ES"/>
        </w:rPr>
        <w:t>. Los profesores del Departamento elegirán un mínimo de tres lecturas con carácter obligatorio –una lectura para cada evaluación-; del mismo modo, el profesor podrá elegir un número indeterminado de lecturas con un carácter optativo –lo cual supondrá, en caso de evaluación positiva, entre 0’5 y 1 punto más sobre la nota final de la evaluación</w:t>
      </w:r>
      <w:r w:rsidRPr="00072A89">
        <w:rPr>
          <w:rFonts w:ascii="Arial" w:eastAsia="Times New Roman" w:hAnsi="Arial" w:cs="Arial"/>
          <w:i/>
          <w:sz w:val="20"/>
          <w:szCs w:val="20"/>
          <w:lang w:eastAsia="es-ES"/>
        </w:rPr>
        <w:t xml:space="preserve">. Con ello se pretende dar respuesta a un principio básico vertebrador de este departamento, el </w:t>
      </w:r>
      <w:r w:rsidRPr="00072A89">
        <w:rPr>
          <w:rFonts w:ascii="Arial" w:eastAsia="Times New Roman" w:hAnsi="Arial" w:cs="Arial"/>
          <w:b/>
          <w:i/>
          <w:sz w:val="20"/>
          <w:szCs w:val="20"/>
          <w:lang w:eastAsia="es-ES"/>
        </w:rPr>
        <w:t>fomento de la lectura</w:t>
      </w:r>
      <w:r w:rsidRPr="00072A89">
        <w:rPr>
          <w:rFonts w:ascii="Arial" w:eastAsia="Times New Roman" w:hAnsi="Arial" w:cs="Arial"/>
          <w:i/>
          <w:sz w:val="20"/>
          <w:szCs w:val="20"/>
          <w:lang w:eastAsia="es-ES"/>
        </w:rPr>
        <w:t>.</w:t>
      </w:r>
    </w:p>
    <w:p w:rsidR="001648C3" w:rsidRPr="00072A89" w:rsidRDefault="001648C3" w:rsidP="001648C3">
      <w:pPr>
        <w:spacing w:after="0" w:line="240" w:lineRule="auto"/>
        <w:jc w:val="both"/>
        <w:rPr>
          <w:rFonts w:ascii="Arial" w:eastAsia="Times New Roman" w:hAnsi="Arial" w:cs="Arial"/>
          <w:sz w:val="20"/>
          <w:szCs w:val="20"/>
          <w:lang w:eastAsia="es-ES"/>
        </w:rPr>
      </w:pPr>
      <w:r w:rsidRPr="00072A89">
        <w:rPr>
          <w:rFonts w:ascii="Arial" w:eastAsia="Times New Roman" w:hAnsi="Arial" w:cs="Arial"/>
          <w:b/>
          <w:i/>
          <w:sz w:val="20"/>
          <w:szCs w:val="20"/>
          <w:lang w:eastAsia="es-ES"/>
        </w:rPr>
        <w:t xml:space="preserve">      Ese principio de atención a la diversidad de que a cada uno según sus necesidades y de cada uno según sus posibilidades</w:t>
      </w:r>
      <w:r w:rsidRPr="00072A89">
        <w:rPr>
          <w:rFonts w:ascii="Arial" w:eastAsia="Times New Roman" w:hAnsi="Arial" w:cs="Arial"/>
          <w:sz w:val="20"/>
          <w:szCs w:val="20"/>
          <w:lang w:eastAsia="es-ES"/>
        </w:rPr>
        <w:t xml:space="preserve"> tiene una vigencia total en lo que se refiere a la tarea de leer, pues la libertad de elegir se delega en el alumno –dentro de unos márgenes dependiendo del curso en que se encuentre-, quien disponga de un nutrido corpus de lecturas que previamente el profesor ha seleccionado y de los que ha elaborado diversas propuestas didácticas.</w:t>
      </w:r>
    </w:p>
    <w:p w:rsidR="001648C3" w:rsidRPr="00072A89" w:rsidRDefault="001648C3" w:rsidP="001648C3">
      <w:pPr>
        <w:spacing w:after="0" w:line="240" w:lineRule="auto"/>
        <w:jc w:val="both"/>
        <w:rPr>
          <w:rFonts w:ascii="Arial" w:eastAsia="Times New Roman" w:hAnsi="Arial" w:cs="Arial"/>
          <w:i/>
          <w:sz w:val="20"/>
          <w:szCs w:val="20"/>
          <w:lang w:eastAsia="es-ES"/>
        </w:rPr>
      </w:pPr>
    </w:p>
    <w:p w:rsidR="001648C3" w:rsidRPr="00072A89" w:rsidRDefault="001648C3" w:rsidP="001648C3">
      <w:pPr>
        <w:spacing w:after="0" w:line="240" w:lineRule="auto"/>
        <w:jc w:val="both"/>
        <w:rPr>
          <w:rFonts w:ascii="Arial" w:eastAsia="Times New Roman" w:hAnsi="Arial" w:cs="Arial"/>
          <w:b/>
          <w:sz w:val="20"/>
          <w:szCs w:val="20"/>
          <w:u w:val="single"/>
          <w:lang w:eastAsia="es-ES"/>
        </w:rPr>
      </w:pPr>
      <w:r>
        <w:rPr>
          <w:rFonts w:ascii="Arial" w:eastAsia="Times New Roman" w:hAnsi="Arial" w:cs="Arial"/>
          <w:b/>
          <w:sz w:val="20"/>
          <w:szCs w:val="20"/>
          <w:u w:val="single"/>
          <w:lang w:eastAsia="es-ES"/>
        </w:rPr>
        <w:t>4</w:t>
      </w:r>
      <w:r w:rsidRPr="00072A89">
        <w:rPr>
          <w:rFonts w:ascii="Arial" w:eastAsia="Times New Roman" w:hAnsi="Arial" w:cs="Arial"/>
          <w:b/>
          <w:sz w:val="20"/>
          <w:szCs w:val="20"/>
          <w:u w:val="single"/>
          <w:lang w:eastAsia="es-ES"/>
        </w:rPr>
        <w:t>º DE LA ESO</w:t>
      </w:r>
    </w:p>
    <w:p w:rsidR="001648C3" w:rsidRPr="00072A89" w:rsidRDefault="001648C3" w:rsidP="001648C3">
      <w:pPr>
        <w:spacing w:after="0" w:line="240" w:lineRule="auto"/>
        <w:jc w:val="both"/>
        <w:rPr>
          <w:rFonts w:ascii="Arial" w:eastAsia="Times New Roman" w:hAnsi="Arial" w:cs="Arial"/>
          <w:sz w:val="20"/>
          <w:szCs w:val="20"/>
          <w:u w:val="single"/>
          <w:lang w:eastAsia="es-ES"/>
        </w:rPr>
      </w:pPr>
    </w:p>
    <w:p w:rsidR="001648C3" w:rsidRDefault="001648C3" w:rsidP="001648C3">
      <w:pPr>
        <w:spacing w:after="0" w:line="240" w:lineRule="auto"/>
        <w:jc w:val="both"/>
        <w:rPr>
          <w:rFonts w:ascii="Arial" w:eastAsia="Times New Roman" w:hAnsi="Arial" w:cs="Arial"/>
          <w:sz w:val="20"/>
          <w:szCs w:val="20"/>
          <w:lang w:eastAsia="es-ES"/>
        </w:rPr>
      </w:pPr>
      <w:r w:rsidRPr="00072A89">
        <w:rPr>
          <w:rFonts w:ascii="Arial" w:eastAsia="Times New Roman" w:hAnsi="Arial" w:cs="Arial"/>
          <w:sz w:val="20"/>
          <w:szCs w:val="20"/>
          <w:lang w:eastAsia="es-ES"/>
        </w:rPr>
        <w:t>El profesor dispone de un corpus amplio para que el alumno pueda disponer gratuitamente de un ejemplar de entre estos títulos en la biblioteca. Al final del curso el alumnado habrá leído con carácter obligatorio tres lecturas (son necesarias para promocionar en la asignatura) y si el profesor lo estima necesario puede pedir a los alumnos interesados la lectura de algunos títulos con un carácter opcional. Para la lectura optativa la Programación del Dto.  establece un aumento en la nota final que oscila entre 0,5 y 1 punto en función de la lectura elegida por el alumno.</w:t>
      </w:r>
    </w:p>
    <w:p w:rsidR="001648C3" w:rsidRDefault="001648C3" w:rsidP="001648C3">
      <w:pPr>
        <w:spacing w:after="0" w:line="240" w:lineRule="auto"/>
        <w:jc w:val="both"/>
        <w:rPr>
          <w:rFonts w:ascii="Arial" w:eastAsia="Times New Roman" w:hAnsi="Arial" w:cs="Arial"/>
          <w:sz w:val="20"/>
          <w:szCs w:val="20"/>
          <w:lang w:eastAsia="es-ES"/>
        </w:rPr>
      </w:pPr>
    </w:p>
    <w:p w:rsidR="001648C3" w:rsidRDefault="001648C3" w:rsidP="001648C3">
      <w:pPr>
        <w:spacing w:after="0" w:line="240" w:lineRule="auto"/>
        <w:jc w:val="both"/>
        <w:rPr>
          <w:rFonts w:ascii="Arial" w:eastAsia="Times New Roman" w:hAnsi="Arial" w:cs="Arial"/>
          <w:sz w:val="20"/>
          <w:szCs w:val="20"/>
          <w:lang w:eastAsia="es-ES"/>
        </w:rPr>
      </w:pPr>
    </w:p>
    <w:p w:rsidR="001648C3" w:rsidRDefault="001648C3" w:rsidP="001648C3">
      <w:pPr>
        <w:spacing w:line="360" w:lineRule="auto"/>
        <w:jc w:val="both"/>
        <w:rPr>
          <w:b/>
          <w:sz w:val="36"/>
          <w:szCs w:val="36"/>
        </w:rPr>
      </w:pPr>
      <w:r>
        <w:rPr>
          <w:b/>
          <w:sz w:val="36"/>
          <w:szCs w:val="36"/>
        </w:rPr>
        <w:t>4º DE</w:t>
      </w:r>
      <w:r w:rsidRPr="00285B4B">
        <w:rPr>
          <w:b/>
          <w:sz w:val="36"/>
          <w:szCs w:val="36"/>
        </w:rPr>
        <w:t xml:space="preserve"> ESO</w:t>
      </w:r>
    </w:p>
    <w:p w:rsidR="00770113" w:rsidRPr="0040289A" w:rsidRDefault="00770113" w:rsidP="0040289A">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 xml:space="preserve"> Antonio Martínez Menchén: La espada y la rosa</w:t>
      </w:r>
    </w:p>
    <w:p w:rsidR="00770113" w:rsidRPr="0040289A" w:rsidRDefault="00770113" w:rsidP="0040289A">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Antonio Skarmeta: El cartero de Neruda</w:t>
      </w:r>
    </w:p>
    <w:p w:rsidR="00770113" w:rsidRPr="00B648C2" w:rsidRDefault="00770113" w:rsidP="001648C3">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B648C2">
        <w:rPr>
          <w:rFonts w:ascii="Garamond" w:hAnsi="Garamond"/>
        </w:rPr>
        <w:t>Antonio Skármeta</w:t>
      </w:r>
      <w:r w:rsidRPr="00B648C2">
        <w:rPr>
          <w:rFonts w:ascii="Garamond" w:hAnsi="Garamond"/>
          <w:b/>
        </w:rPr>
        <w:t>: El cartero de Neruda.</w:t>
      </w:r>
      <w:r w:rsidRPr="00B648C2">
        <w:rPr>
          <w:rFonts w:ascii="Garamond" w:hAnsi="Garamond"/>
        </w:rPr>
        <w:t>.</w:t>
      </w:r>
    </w:p>
    <w:p w:rsidR="00770113" w:rsidRPr="0040289A" w:rsidRDefault="00770113" w:rsidP="0040289A">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Arrabal, Fernando: Pic-Nic. ED CÁTEDRA</w:t>
      </w:r>
    </w:p>
    <w:p w:rsidR="00770113" w:rsidRPr="0040289A" w:rsidRDefault="00770113" w:rsidP="0040289A">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Carlos Arniches: La señorita d</w:t>
      </w:r>
      <w:r>
        <w:rPr>
          <w:rFonts w:ascii="Garamond" w:hAnsi="Garamond"/>
        </w:rPr>
        <w:t>e Trevélez,    Editorial Castal</w:t>
      </w:r>
      <w:r w:rsidRPr="0040289A">
        <w:rPr>
          <w:rFonts w:ascii="Garamond" w:hAnsi="Garamond"/>
        </w:rPr>
        <w:t>ia</w:t>
      </w:r>
    </w:p>
    <w:p w:rsidR="00770113" w:rsidRPr="00770113" w:rsidRDefault="00770113" w:rsidP="00770113">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 xml:space="preserve">Carmen Martín Gaite: Caperucita en Manhattan.  Editorial Siruela/Colección escolar ISBN:  </w:t>
      </w:r>
      <w:r>
        <w:rPr>
          <w:rFonts w:ascii="Garamond" w:hAnsi="Garamond"/>
        </w:rPr>
        <w:t xml:space="preserve"> 978-84-7844-406-9          </w:t>
      </w:r>
      <w:r w:rsidRPr="00770113">
        <w:rPr>
          <w:rFonts w:ascii="Garamond" w:hAnsi="Garamond"/>
        </w:rPr>
        <w:tab/>
      </w:r>
    </w:p>
    <w:p w:rsidR="00770113" w:rsidRPr="00B648C2" w:rsidRDefault="00770113" w:rsidP="001648C3">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Pr>
          <w:rFonts w:ascii="Garamond" w:hAnsi="Garamond"/>
        </w:rPr>
        <w:t>Duque de Riva:</w:t>
      </w:r>
      <w:r w:rsidRPr="00B648C2">
        <w:rPr>
          <w:rFonts w:ascii="Garamond" w:hAnsi="Garamond"/>
          <w:b/>
        </w:rPr>
        <w:t xml:space="preserve"> Don  Álvaro o la fuerza del sino.</w:t>
      </w:r>
      <w:r>
        <w:rPr>
          <w:rFonts w:ascii="Garamond" w:hAnsi="Garamond"/>
          <w:b/>
        </w:rPr>
        <w:t xml:space="preserve"> Ed. Cátedra.</w:t>
      </w:r>
      <w:bookmarkStart w:id="0" w:name="_GoBack"/>
      <w:bookmarkEnd w:id="0"/>
    </w:p>
    <w:p w:rsidR="00770113" w:rsidRPr="0040289A" w:rsidRDefault="00770113" w:rsidP="0040289A">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 xml:space="preserve">Eduardo Mendoza: Sin noticias de Gurb.   Seix Barral   ISBN:  9788432207822                          </w:t>
      </w:r>
    </w:p>
    <w:p w:rsidR="00770113" w:rsidRPr="0040289A" w:rsidRDefault="00770113" w:rsidP="0040289A">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Federico García Lorca: Canciones, poemas y romances para niños. Octaedro. 2004. IBN: 978 848 063 67 80</w:t>
      </w:r>
    </w:p>
    <w:p w:rsidR="00770113" w:rsidRPr="00B648C2" w:rsidRDefault="00770113" w:rsidP="00090788">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090788">
        <w:rPr>
          <w:rFonts w:ascii="Garamond" w:hAnsi="Garamond"/>
        </w:rPr>
        <w:t>G.G. Márquez: Crónica de una muerte anunciada. Ed. Debosillo</w:t>
      </w:r>
    </w:p>
    <w:p w:rsidR="00770113" w:rsidRPr="00B648C2" w:rsidRDefault="00770113" w:rsidP="001648C3">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B648C2">
        <w:rPr>
          <w:rFonts w:ascii="Garamond" w:hAnsi="Garamond"/>
        </w:rPr>
        <w:t>Gabriel García Márquez</w:t>
      </w:r>
      <w:r w:rsidRPr="00B648C2">
        <w:rPr>
          <w:rFonts w:ascii="Garamond" w:hAnsi="Garamond"/>
          <w:b/>
        </w:rPr>
        <w:t>: Crónica de una muerte anunciada,</w:t>
      </w:r>
      <w:r w:rsidRPr="00B648C2">
        <w:rPr>
          <w:rFonts w:ascii="Garamond" w:hAnsi="Garamond"/>
        </w:rPr>
        <w:t xml:space="preserve"> Gabriel García Márquez.</w:t>
      </w:r>
    </w:p>
    <w:p w:rsidR="00770113" w:rsidRPr="0040289A" w:rsidRDefault="00770113" w:rsidP="0040289A">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Gabriel GARCÍA MÁRQUEZ: Relato de un náufrago. Ed. Tusquets</w:t>
      </w:r>
    </w:p>
    <w:p w:rsidR="00770113" w:rsidRPr="0040289A" w:rsidRDefault="00770113" w:rsidP="0040289A">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Gallego, Laura: Finis Mundi. ED SM</w:t>
      </w:r>
    </w:p>
    <w:p w:rsidR="00770113" w:rsidRPr="00B648C2" w:rsidRDefault="00770113" w:rsidP="001648C3">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B648C2">
        <w:rPr>
          <w:rFonts w:ascii="Garamond" w:hAnsi="Garamond"/>
        </w:rPr>
        <w:t>Gustavo Adolfo Bécquer</w:t>
      </w:r>
      <w:r>
        <w:rPr>
          <w:rFonts w:ascii="Garamond" w:hAnsi="Garamond"/>
          <w:b/>
        </w:rPr>
        <w:t xml:space="preserve">: </w:t>
      </w:r>
      <w:r w:rsidRPr="00B648C2">
        <w:rPr>
          <w:rFonts w:ascii="Garamond" w:hAnsi="Garamond"/>
          <w:b/>
        </w:rPr>
        <w:t>Rimas y leyendas,</w:t>
      </w:r>
      <w:r w:rsidRPr="00B648C2">
        <w:rPr>
          <w:rFonts w:ascii="Garamond" w:hAnsi="Garamond"/>
        </w:rPr>
        <w:t>.</w:t>
      </w:r>
    </w:p>
    <w:p w:rsidR="00770113" w:rsidRPr="0040289A" w:rsidRDefault="00770113" w:rsidP="0040289A">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Gustavo Adolfo Bécquer: Rimas y leyendas. ISBN: 9788 4204 68792.</w:t>
      </w:r>
    </w:p>
    <w:p w:rsidR="00770113" w:rsidRPr="00B648C2" w:rsidRDefault="00770113" w:rsidP="001648C3">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B648C2">
        <w:rPr>
          <w:rFonts w:ascii="Garamond" w:hAnsi="Garamond"/>
        </w:rPr>
        <w:t xml:space="preserve">Jordi Sierra i Fabra: </w:t>
      </w:r>
      <w:r w:rsidRPr="00B648C2">
        <w:rPr>
          <w:rFonts w:ascii="Garamond" w:hAnsi="Garamond"/>
          <w:b/>
        </w:rPr>
        <w:t>La estrella de la mañana.</w:t>
      </w:r>
    </w:p>
    <w:p w:rsidR="00770113" w:rsidRPr="00B648C2" w:rsidRDefault="00770113" w:rsidP="001648C3">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B648C2">
        <w:rPr>
          <w:rFonts w:ascii="Garamond" w:hAnsi="Garamond"/>
        </w:rPr>
        <w:t>José Luis Sepúlveda</w:t>
      </w:r>
      <w:r w:rsidRPr="00B648C2">
        <w:rPr>
          <w:rFonts w:ascii="Garamond" w:hAnsi="Garamond"/>
          <w:b/>
        </w:rPr>
        <w:t xml:space="preserve"> Un viejo que leía historias de amor</w:t>
      </w:r>
      <w:r w:rsidRPr="00B648C2">
        <w:rPr>
          <w:rFonts w:ascii="Garamond" w:hAnsi="Garamond"/>
        </w:rPr>
        <w:t>.</w:t>
      </w:r>
    </w:p>
    <w:p w:rsidR="00770113" w:rsidRPr="0040289A" w:rsidRDefault="00770113" w:rsidP="0040289A">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Julio Cortázar: Casa tomada y otros cuentos. Alfaguara, serie roja.</w:t>
      </w:r>
    </w:p>
    <w:p w:rsidR="00770113" w:rsidRPr="00B648C2" w:rsidRDefault="00770113" w:rsidP="001648C3">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B648C2">
        <w:rPr>
          <w:rFonts w:ascii="Garamond" w:hAnsi="Garamond"/>
        </w:rPr>
        <w:t>Julio Cortázar</w:t>
      </w:r>
      <w:r>
        <w:rPr>
          <w:rFonts w:ascii="Garamond" w:hAnsi="Garamond"/>
          <w:b/>
        </w:rPr>
        <w:t>: Cuentos</w:t>
      </w:r>
      <w:r w:rsidRPr="00B648C2">
        <w:rPr>
          <w:rFonts w:ascii="Garamond" w:hAnsi="Garamond"/>
        </w:rPr>
        <w:t>.</w:t>
      </w:r>
    </w:p>
    <w:p w:rsidR="00770113" w:rsidRPr="0040289A" w:rsidRDefault="00770113" w:rsidP="0040289A">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Karmelo C. Iribarren: La ciudad.</w:t>
      </w:r>
    </w:p>
    <w:p w:rsidR="00770113" w:rsidRPr="0040289A" w:rsidRDefault="00770113" w:rsidP="0040289A">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Khaled Hosseini: Cometas en el cielo.</w:t>
      </w:r>
    </w:p>
    <w:p w:rsidR="00770113" w:rsidRPr="0040289A" w:rsidRDefault="00770113" w:rsidP="0040289A">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Laforet, Carmen: Nada. ED. ESPASA</w:t>
      </w:r>
    </w:p>
    <w:p w:rsidR="00770113" w:rsidRDefault="00770113" w:rsidP="0040289A">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Manuel López Gallego: El</w:t>
      </w:r>
      <w:r>
        <w:rPr>
          <w:rFonts w:ascii="Garamond" w:hAnsi="Garamond"/>
        </w:rPr>
        <w:t xml:space="preserve"> alma del bosque . Ed. Everest. 2007. </w:t>
      </w:r>
    </w:p>
    <w:p w:rsidR="00770113" w:rsidRPr="00B648C2" w:rsidRDefault="00770113" w:rsidP="001648C3">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Pr>
          <w:rFonts w:ascii="Garamond" w:hAnsi="Garamond"/>
        </w:rPr>
        <w:t xml:space="preserve">Mario Vargas Llosa: </w:t>
      </w:r>
      <w:r w:rsidRPr="001648C3">
        <w:rPr>
          <w:rFonts w:ascii="Garamond" w:hAnsi="Garamond"/>
          <w:b/>
        </w:rPr>
        <w:t>La ciudad y los perros</w:t>
      </w:r>
      <w:r>
        <w:rPr>
          <w:rFonts w:ascii="Garamond" w:hAnsi="Garamond"/>
        </w:rPr>
        <w:t>.</w:t>
      </w:r>
    </w:p>
    <w:p w:rsidR="00770113" w:rsidRPr="00B648C2" w:rsidRDefault="00770113" w:rsidP="001648C3">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B648C2">
        <w:rPr>
          <w:rFonts w:ascii="Garamond" w:hAnsi="Garamond"/>
        </w:rPr>
        <w:t>Miguel Delibes</w:t>
      </w:r>
      <w:r w:rsidRPr="00B648C2">
        <w:rPr>
          <w:rFonts w:ascii="Garamond" w:hAnsi="Garamond"/>
          <w:b/>
        </w:rPr>
        <w:t>: El camino, Miguel Delibes.</w:t>
      </w:r>
    </w:p>
    <w:p w:rsidR="00770113" w:rsidRPr="00B648C2" w:rsidRDefault="00770113" w:rsidP="001648C3">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B648C2">
        <w:rPr>
          <w:rFonts w:ascii="Garamond" w:hAnsi="Garamond"/>
        </w:rPr>
        <w:t>Miguel Mihura</w:t>
      </w:r>
      <w:r w:rsidRPr="00B648C2">
        <w:rPr>
          <w:rFonts w:ascii="Garamond" w:hAnsi="Garamond"/>
          <w:b/>
        </w:rPr>
        <w:t xml:space="preserve"> Tres sobreros de copa</w:t>
      </w:r>
      <w:r w:rsidRPr="00B648C2">
        <w:rPr>
          <w:rFonts w:ascii="Garamond" w:hAnsi="Garamond"/>
        </w:rPr>
        <w:t>.</w:t>
      </w:r>
    </w:p>
    <w:p w:rsidR="00770113" w:rsidRPr="0040289A" w:rsidRDefault="00770113" w:rsidP="0040289A">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Mihura, Miguel: Maribel y la extraña familia</w:t>
      </w:r>
    </w:p>
    <w:p w:rsidR="00770113" w:rsidRDefault="00770113" w:rsidP="0040289A">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Muñoz Molina, Antonio: El invierno en Lisboa. ED BOOKET</w:t>
      </w:r>
    </w:p>
    <w:p w:rsidR="00770113" w:rsidRPr="0040289A" w:rsidRDefault="00770113" w:rsidP="0040289A">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Pérez Reverte, Arturo: El capitán Alatriste. Ed. Alfaguara</w:t>
      </w:r>
    </w:p>
    <w:p w:rsidR="00770113" w:rsidRPr="0040289A" w:rsidRDefault="00770113" w:rsidP="001648C3">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B648C2">
        <w:rPr>
          <w:rFonts w:ascii="Garamond" w:hAnsi="Garamond"/>
        </w:rPr>
        <w:t>R.J.Sénder:</w:t>
      </w:r>
      <w:r w:rsidRPr="00B648C2">
        <w:rPr>
          <w:rFonts w:ascii="Garamond" w:hAnsi="Garamond"/>
          <w:b/>
        </w:rPr>
        <w:t xml:space="preserve"> Réquiem por un campesino español, R.J.Sénder</w:t>
      </w:r>
    </w:p>
    <w:p w:rsidR="00770113" w:rsidRDefault="00770113" w:rsidP="001648C3">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B648C2">
        <w:rPr>
          <w:rFonts w:ascii="Garamond" w:hAnsi="Garamond"/>
          <w:b/>
        </w:rPr>
        <w:t>Selección de poesías,</w:t>
      </w:r>
      <w:r w:rsidRPr="00B648C2">
        <w:rPr>
          <w:rFonts w:ascii="Garamond" w:hAnsi="Garamond"/>
        </w:rPr>
        <w:t xml:space="preserve"> (siglo XIX, XX).</w:t>
      </w:r>
    </w:p>
    <w:p w:rsidR="00770113" w:rsidRPr="0040289A" w:rsidRDefault="00770113" w:rsidP="0040289A">
      <w:pPr>
        <w:numPr>
          <w:ilvl w:val="0"/>
          <w:numId w:val="1"/>
        </w:numPr>
        <w:pBdr>
          <w:top w:val="single" w:sz="4" w:space="1" w:color="auto"/>
          <w:left w:val="single" w:sz="4" w:space="4" w:color="auto"/>
          <w:bottom w:val="single" w:sz="4" w:space="1" w:color="auto"/>
          <w:right w:val="single" w:sz="4" w:space="4" w:color="auto"/>
        </w:pBdr>
        <w:spacing w:after="0" w:line="360" w:lineRule="auto"/>
        <w:jc w:val="both"/>
        <w:rPr>
          <w:rFonts w:ascii="Garamond" w:hAnsi="Garamond"/>
        </w:rPr>
      </w:pPr>
      <w:r w:rsidRPr="0040289A">
        <w:rPr>
          <w:rFonts w:ascii="Garamond" w:hAnsi="Garamond"/>
        </w:rPr>
        <w:t>VENTURA, Enrique: Cuatro gatos</w:t>
      </w:r>
    </w:p>
    <w:sectPr w:rsidR="00770113" w:rsidRPr="0040289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31A" w:rsidRDefault="008B531A" w:rsidP="00D71330">
      <w:pPr>
        <w:spacing w:after="0" w:line="240" w:lineRule="auto"/>
      </w:pPr>
      <w:r>
        <w:separator/>
      </w:r>
    </w:p>
  </w:endnote>
  <w:endnote w:type="continuationSeparator" w:id="0">
    <w:p w:rsidR="008B531A" w:rsidRDefault="008B531A" w:rsidP="00D7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31A" w:rsidRDefault="008B531A" w:rsidP="00D71330">
      <w:pPr>
        <w:spacing w:after="0" w:line="240" w:lineRule="auto"/>
      </w:pPr>
      <w:r>
        <w:separator/>
      </w:r>
    </w:p>
  </w:footnote>
  <w:footnote w:type="continuationSeparator" w:id="0">
    <w:p w:rsidR="008B531A" w:rsidRDefault="008B531A" w:rsidP="00D71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A13CD5"/>
    <w:multiLevelType w:val="hybridMultilevel"/>
    <w:tmpl w:val="EE46B92E"/>
    <w:lvl w:ilvl="0" w:tplc="9B3603EA">
      <w:start w:val="1"/>
      <w:numFmt w:val="bullet"/>
      <w:lvlText w:val=""/>
      <w:lvlJc w:val="left"/>
      <w:pPr>
        <w:tabs>
          <w:tab w:val="num" w:pos="900"/>
        </w:tabs>
        <w:ind w:left="900" w:hanging="540"/>
      </w:pPr>
      <w:rPr>
        <w:rFonts w:ascii="Symbol" w:hAnsi="Symbol" w:hint="default"/>
        <w:color w:val="E0001B"/>
        <w:sz w:val="3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C3"/>
    <w:rsid w:val="00090788"/>
    <w:rsid w:val="001648C3"/>
    <w:rsid w:val="0040289A"/>
    <w:rsid w:val="0076364F"/>
    <w:rsid w:val="00770113"/>
    <w:rsid w:val="008B531A"/>
    <w:rsid w:val="00D713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713B9-C7A7-478F-8A9E-4D9D84C0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8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289A"/>
    <w:pPr>
      <w:ind w:left="720"/>
      <w:contextualSpacing/>
    </w:pPr>
  </w:style>
  <w:style w:type="paragraph" w:styleId="Encabezado">
    <w:name w:val="header"/>
    <w:basedOn w:val="Normal"/>
    <w:link w:val="EncabezadoCar"/>
    <w:uiPriority w:val="99"/>
    <w:unhideWhenUsed/>
    <w:rsid w:val="00D713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1330"/>
  </w:style>
  <w:style w:type="paragraph" w:styleId="Piedepgina">
    <w:name w:val="footer"/>
    <w:basedOn w:val="Normal"/>
    <w:link w:val="PiedepginaCar"/>
    <w:uiPriority w:val="99"/>
    <w:unhideWhenUsed/>
    <w:rsid w:val="00D713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1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658</Words>
  <Characters>3625</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Dani</cp:lastModifiedBy>
  <cp:revision>6</cp:revision>
  <dcterms:created xsi:type="dcterms:W3CDTF">2017-10-02T15:20:00Z</dcterms:created>
  <dcterms:modified xsi:type="dcterms:W3CDTF">2017-10-08T16:52:00Z</dcterms:modified>
</cp:coreProperties>
</file>