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9E" w:rsidRPr="00013359" w:rsidRDefault="0093789E" w:rsidP="0093789E">
      <w:pPr>
        <w:jc w:val="center"/>
        <w:rPr>
          <w:rFonts w:ascii="Arial" w:hAnsi="Arial" w:cs="Arial"/>
          <w:b/>
          <w:sz w:val="24"/>
          <w:szCs w:val="24"/>
        </w:rPr>
      </w:pPr>
      <w:r w:rsidRPr="00013359">
        <w:rPr>
          <w:rFonts w:ascii="Arial" w:hAnsi="Arial" w:cs="Arial"/>
          <w:b/>
          <w:sz w:val="24"/>
          <w:szCs w:val="24"/>
        </w:rPr>
        <w:t>UNIFICACIÓN DE CRITERIOS METODOLÓGICOS RESPECTO A LOS CONTENIDOS DEL ÁREA DE LENGUA</w:t>
      </w:r>
    </w:p>
    <w:p w:rsidR="0093789E" w:rsidRPr="00013359" w:rsidRDefault="0093789E" w:rsidP="0093789E">
      <w:p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Los integrantes hemos consensuado los siguientes criterios metodológicos respecto a los contenidos del área de Lengua: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Incidir desde el inicio de curso en el uso de las mayúsculas</w:t>
      </w:r>
      <w:r w:rsidR="00013359">
        <w:rPr>
          <w:rFonts w:ascii="Arial" w:hAnsi="Arial" w:cs="Arial"/>
          <w:sz w:val="24"/>
          <w:szCs w:val="24"/>
        </w:rPr>
        <w:t xml:space="preserve"> y el punto final</w:t>
      </w:r>
      <w:r w:rsidRPr="00013359">
        <w:rPr>
          <w:rFonts w:ascii="Arial" w:hAnsi="Arial" w:cs="Arial"/>
          <w:sz w:val="24"/>
          <w:szCs w:val="24"/>
        </w:rPr>
        <w:t>.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 xml:space="preserve">Utilizar </w:t>
      </w:r>
      <w:proofErr w:type="spellStart"/>
      <w:r w:rsidRPr="00013359">
        <w:rPr>
          <w:rFonts w:ascii="Arial" w:hAnsi="Arial" w:cs="Arial"/>
          <w:sz w:val="24"/>
          <w:szCs w:val="24"/>
        </w:rPr>
        <w:t>cartelería</w:t>
      </w:r>
      <w:proofErr w:type="spellEnd"/>
      <w:r w:rsidRPr="00013359">
        <w:rPr>
          <w:rFonts w:ascii="Arial" w:hAnsi="Arial" w:cs="Arial"/>
          <w:sz w:val="24"/>
          <w:szCs w:val="24"/>
        </w:rPr>
        <w:t xml:space="preserve"> en el aula para afianzar los contenidos más prioritarios.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 xml:space="preserve">Uso de las pizarras </w:t>
      </w:r>
      <w:proofErr w:type="spellStart"/>
      <w:r w:rsidRPr="00013359">
        <w:rPr>
          <w:rFonts w:ascii="Arial" w:hAnsi="Arial" w:cs="Arial"/>
          <w:sz w:val="24"/>
          <w:szCs w:val="24"/>
        </w:rPr>
        <w:t>veleda</w:t>
      </w:r>
      <w:proofErr w:type="spellEnd"/>
      <w:r w:rsidRPr="00013359">
        <w:rPr>
          <w:rFonts w:ascii="Arial" w:hAnsi="Arial" w:cs="Arial"/>
          <w:sz w:val="24"/>
          <w:szCs w:val="24"/>
        </w:rPr>
        <w:t xml:space="preserve"> para hacer juegos, actividades, dictados…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Uso de la pizarra digital para hacer juegos, actividades… utilizando recursos nuevos.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Utilizar el juego como recurso metodológico para enseñar determinados contenidos: género y número, sinónimos y antónimos…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 xml:space="preserve">Utilizar para la explicación del diptongo </w:t>
      </w:r>
      <w:r w:rsidR="00055C36">
        <w:rPr>
          <w:rFonts w:ascii="Arial" w:hAnsi="Arial" w:cs="Arial"/>
          <w:sz w:val="24"/>
          <w:szCs w:val="24"/>
        </w:rPr>
        <w:t>y el hiato ejemplos de su realid</w:t>
      </w:r>
      <w:r w:rsidRPr="00013359">
        <w:rPr>
          <w:rFonts w:ascii="Arial" w:hAnsi="Arial" w:cs="Arial"/>
          <w:sz w:val="24"/>
          <w:szCs w:val="24"/>
        </w:rPr>
        <w:t>ad para favorecer su comprensión.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Favorecer el aprendizaje a través de resúmenes y esquemas.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Fusionar (los determinantes, por ejemplo)</w:t>
      </w:r>
      <w:r w:rsidR="00755F0C">
        <w:rPr>
          <w:rFonts w:ascii="Arial" w:hAnsi="Arial" w:cs="Arial"/>
          <w:sz w:val="24"/>
          <w:szCs w:val="24"/>
        </w:rPr>
        <w:t xml:space="preserve"> </w:t>
      </w:r>
      <w:r w:rsidRPr="00013359">
        <w:rPr>
          <w:rFonts w:ascii="Arial" w:hAnsi="Arial" w:cs="Arial"/>
          <w:sz w:val="24"/>
          <w:szCs w:val="24"/>
        </w:rPr>
        <w:t>y eliminar contenidos en los casos que sean necesario.</w:t>
      </w:r>
    </w:p>
    <w:p w:rsidR="0093789E" w:rsidRPr="00013359" w:rsidRDefault="0093789E" w:rsidP="009378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359">
        <w:rPr>
          <w:rFonts w:ascii="Arial" w:hAnsi="Arial" w:cs="Arial"/>
          <w:sz w:val="24"/>
          <w:szCs w:val="24"/>
        </w:rPr>
        <w:t>Realizar diferentes tipos de textos escritos adaptándolos a su edad (descripciones, cuentos…) para aprender las reglas ortográficas.</w:t>
      </w:r>
    </w:p>
    <w:p w:rsidR="00013359" w:rsidRPr="00013359" w:rsidRDefault="00013359" w:rsidP="0001335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013359" w:rsidRPr="00013359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5_"/>
      </v:shape>
    </w:pict>
  </w:numPicBullet>
  <w:abstractNum w:abstractNumId="0">
    <w:nsid w:val="189546ED"/>
    <w:multiLevelType w:val="hybridMultilevel"/>
    <w:tmpl w:val="83DE6F8E"/>
    <w:lvl w:ilvl="0" w:tplc="3A46033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89E"/>
    <w:rsid w:val="00013359"/>
    <w:rsid w:val="00055C36"/>
    <w:rsid w:val="001F6D13"/>
    <w:rsid w:val="00303743"/>
    <w:rsid w:val="00755F0C"/>
    <w:rsid w:val="0085574C"/>
    <w:rsid w:val="0093789E"/>
    <w:rsid w:val="00D01368"/>
    <w:rsid w:val="00F3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2018-03-14T07:44:00Z</dcterms:created>
  <dcterms:modified xsi:type="dcterms:W3CDTF">2018-03-16T11:12:00Z</dcterms:modified>
</cp:coreProperties>
</file>