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7" w:type="pct"/>
        <w:tblInd w:w="-497" w:type="dxa"/>
        <w:tblCellMar>
          <w:left w:w="70" w:type="dxa"/>
          <w:right w:w="70" w:type="dxa"/>
        </w:tblCellMar>
        <w:tblLook w:val="04A0"/>
      </w:tblPr>
      <w:tblGrid>
        <w:gridCol w:w="2529"/>
        <w:gridCol w:w="999"/>
        <w:gridCol w:w="1054"/>
        <w:gridCol w:w="899"/>
        <w:gridCol w:w="1015"/>
        <w:gridCol w:w="816"/>
        <w:gridCol w:w="924"/>
        <w:gridCol w:w="904"/>
      </w:tblGrid>
      <w:tr w:rsidR="0099570B" w:rsidRPr="0099570B" w:rsidTr="0099570B">
        <w:trPr>
          <w:trHeight w:val="300"/>
        </w:trPr>
        <w:tc>
          <w:tcPr>
            <w:tcW w:w="402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Criterios Por Unidad Didáctica Física y Química 2º ESO (O. 14/07/2016)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9570B" w:rsidRPr="0099570B" w:rsidTr="0099570B">
        <w:trPr>
          <w:trHeight w:val="300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99570B" w:rsidRPr="0099570B" w:rsidTr="0099570B">
        <w:trPr>
          <w:trHeight w:val="300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" w:eastAsia="es-ES"/>
              </w:rPr>
              <w:t>Unidad Didáctica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" w:eastAsia="es-ES"/>
              </w:rPr>
              <w:t>Criterios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" w:eastAsia="es-ES"/>
              </w:rPr>
              <w:t>% Global Criterios</w:t>
            </w:r>
          </w:p>
        </w:tc>
        <w:tc>
          <w:tcPr>
            <w:tcW w:w="2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99570B" w:rsidRPr="0099570B" w:rsidTr="0099570B">
        <w:trPr>
          <w:trHeight w:val="300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PO(x %)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Ex (6x %)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Tr (x%)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Cu (x %)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Lab(x%)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UD0. Metodología Científica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B1C1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2,250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0,375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B1C2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1,500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0,250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0,250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B1C3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3,750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0,625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0,625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B1C4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0,125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0,125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B1C5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2,250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0,375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es-ES"/>
              </w:rPr>
              <w:t>B1C6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0,333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0,333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0,333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Total UD0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0,833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10,500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0,958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1,250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1,458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UD1. La Materia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B2C1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2,250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B2C4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0,250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1,500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0,250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B2C5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0,667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0,667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0,667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B1C4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0,125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0,125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es-ES"/>
              </w:rPr>
              <w:t>B1C6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0,333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0,333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0,333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Total UD1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1,750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4,500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1,000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0,625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1,125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UD2. Estados de Agregación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B2C2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2,250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B2C3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3,000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B1C4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0,125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0,125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es-ES"/>
              </w:rPr>
              <w:t>B1C6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0,333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0,333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0,333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Total UD2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0,833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6,000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0,833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0,875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0,458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UD3. Cambios Químicos en los Sistemas Materiales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B3C1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1,000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1,000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1,000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B3C2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2,250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B3C6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1,500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0,250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0,250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B3C7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2,250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0,375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B1C4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0,125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0,125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es-ES"/>
              </w:rPr>
              <w:t>B1C6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0,333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0,333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0,333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Total UD3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1,833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6,750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1,958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1,000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1,458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UD4. Fuerzas y Movimientos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B4C2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0,625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3,750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0,625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B4C3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0,625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3,750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0,625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B4C4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2,250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0,375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B4C7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2,250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0,375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es-ES"/>
              </w:rPr>
              <w:t>B1C6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0,333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0,333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0,333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Total UD4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1,583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12,000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1,083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1,375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0,958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UD5. Energía Mecánica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B5C1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2,250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B5C2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1,000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1,000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1,000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B5C14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0,667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0,667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0,667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es-ES"/>
              </w:rPr>
              <w:t>B5C15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0,125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0,125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es-ES"/>
              </w:rPr>
              <w:t>B1C6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0,333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0,333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0,333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Total UD5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2,375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3,000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2,125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2,000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UD6. Energía Térmica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B5C3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0,625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3,750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0,625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B5C4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1,000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1,000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1,000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B5C13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2,25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0,375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0,375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es-ES"/>
              </w:rPr>
              <w:t>B5C15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0,125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0,125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B5C16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0,25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es-ES"/>
              </w:rPr>
              <w:t>B1C6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0,333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0,333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0,333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Total UD6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2,208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8,250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1,833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1,000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1,708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UD7. Fuentes de Energía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B5C5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2,25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0,375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B5C6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0,250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1,500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0,250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B5C7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2,250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B5C12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0,25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es-ES"/>
              </w:rPr>
              <w:t>B5C15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0,125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0,125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99570B" w:rsidRPr="0099570B" w:rsidTr="0099570B">
        <w:trPr>
          <w:trHeight w:val="315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es-ES"/>
              </w:rPr>
              <w:t>B1C6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0,333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0,333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0,333</w:t>
            </w:r>
          </w:p>
        </w:tc>
      </w:tr>
      <w:tr w:rsidR="0099570B" w:rsidRPr="0099570B" w:rsidTr="0099570B">
        <w:trPr>
          <w:trHeight w:val="30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Total UD7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1,583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8,250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1,083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0,750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70B" w:rsidRPr="0099570B" w:rsidRDefault="0099570B" w:rsidP="00995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9570B">
              <w:rPr>
                <w:rFonts w:ascii="Calibri" w:eastAsia="Times New Roman" w:hAnsi="Calibri" w:cs="Calibri"/>
                <w:color w:val="000000"/>
                <w:lang w:val="es-ES" w:eastAsia="es-ES"/>
              </w:rPr>
              <w:t>0,333</w:t>
            </w:r>
          </w:p>
        </w:tc>
      </w:tr>
    </w:tbl>
    <w:p w:rsidR="00C5703B" w:rsidRDefault="00C5703B"/>
    <w:tbl>
      <w:tblPr>
        <w:tblW w:w="8522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22"/>
      </w:tblGrid>
      <w:tr w:rsidR="00B57333" w:rsidRPr="00B57333" w:rsidTr="00B57333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B57333" w:rsidRPr="00B57333" w:rsidRDefault="00B57333" w:rsidP="001F0E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Instrumentos:</w:t>
            </w:r>
          </w:p>
        </w:tc>
      </w:tr>
      <w:tr w:rsidR="00B57333" w:rsidRPr="00B57333" w:rsidTr="00B57333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B57333" w:rsidRPr="00B57333" w:rsidRDefault="00B57333" w:rsidP="001F0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PO=Pregunta oral</w:t>
            </w:r>
          </w:p>
        </w:tc>
      </w:tr>
      <w:tr w:rsidR="00B57333" w:rsidRPr="00B57333" w:rsidTr="00B57333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B57333" w:rsidRPr="00B57333" w:rsidRDefault="00B57333" w:rsidP="001F0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lang w:val="es-ES" w:eastAsia="es-ES"/>
              </w:rPr>
              <w:t>EX= Prueba escrita</w:t>
            </w:r>
          </w:p>
        </w:tc>
      </w:tr>
      <w:tr w:rsidR="00B57333" w:rsidRPr="00B57333" w:rsidTr="00B57333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B57333" w:rsidRPr="00B57333" w:rsidRDefault="00F83EA3" w:rsidP="001F0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lang w:val="es-ES" w:eastAsia="es-ES"/>
              </w:rPr>
              <w:t>TR=Trabajo</w:t>
            </w:r>
          </w:p>
        </w:tc>
      </w:tr>
      <w:tr w:rsidR="00B57333" w:rsidRPr="00B57333" w:rsidTr="00B57333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B57333" w:rsidRPr="00B57333" w:rsidRDefault="00F83EA3" w:rsidP="001F0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lang w:val="es-ES" w:eastAsia="es-ES"/>
              </w:rPr>
              <w:t>Cu=Cuaderno</w:t>
            </w:r>
          </w:p>
        </w:tc>
      </w:tr>
      <w:tr w:rsidR="00B57333" w:rsidRPr="00B57333" w:rsidTr="00B57333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B57333" w:rsidRPr="000B279F" w:rsidRDefault="000B279F" w:rsidP="000B279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Lab=Práctica Laboratorio</w:t>
            </w:r>
          </w:p>
        </w:tc>
      </w:tr>
    </w:tbl>
    <w:p w:rsidR="00B57333" w:rsidRDefault="00B57333" w:rsidP="0099570B">
      <w:pPr>
        <w:spacing w:after="0"/>
      </w:pPr>
    </w:p>
    <w:tbl>
      <w:tblPr>
        <w:tblW w:w="8522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22"/>
      </w:tblGrid>
      <w:tr w:rsidR="00B57333" w:rsidRPr="000B279F" w:rsidTr="00B57333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Las competencias que se repiten varias veces tienen una ponderación más baja por el hecho de repetirse en varias unidades.</w:t>
            </w:r>
          </w:p>
        </w:tc>
      </w:tr>
      <w:tr w:rsidR="00B57333" w:rsidRPr="00B57333" w:rsidTr="00B57333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lang w:val="es-ES" w:eastAsia="es-ES"/>
              </w:rPr>
              <w:t>B1C6 Se repite 8 veces (:8)</w:t>
            </w:r>
          </w:p>
        </w:tc>
      </w:tr>
      <w:tr w:rsidR="00B57333" w:rsidRPr="00B57333" w:rsidTr="00B57333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lang w:val="es-ES" w:eastAsia="es-ES"/>
              </w:rPr>
              <w:t>B1C4 se repite 4 veces (:4)</w:t>
            </w:r>
          </w:p>
        </w:tc>
      </w:tr>
      <w:tr w:rsidR="00B57333" w:rsidRPr="00B57333" w:rsidTr="00B57333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lang w:val="es-ES" w:eastAsia="es-ES"/>
              </w:rPr>
              <w:t>B5C15 se repite 3 veces (:3)</w:t>
            </w:r>
          </w:p>
        </w:tc>
      </w:tr>
    </w:tbl>
    <w:p w:rsidR="00B57333" w:rsidRDefault="00B57333" w:rsidP="0099570B">
      <w:pPr>
        <w:spacing w:after="0"/>
      </w:pPr>
    </w:p>
    <w:tbl>
      <w:tblPr>
        <w:tblW w:w="6150" w:type="pct"/>
        <w:tblInd w:w="-923" w:type="dxa"/>
        <w:tblCellMar>
          <w:left w:w="70" w:type="dxa"/>
          <w:right w:w="70" w:type="dxa"/>
        </w:tblCellMar>
        <w:tblLook w:val="04A0"/>
      </w:tblPr>
      <w:tblGrid>
        <w:gridCol w:w="559"/>
        <w:gridCol w:w="891"/>
        <w:gridCol w:w="1214"/>
        <w:gridCol w:w="7968"/>
      </w:tblGrid>
      <w:tr w:rsidR="00B57333" w:rsidRPr="000B279F" w:rsidTr="0099570B">
        <w:trPr>
          <w:trHeight w:val="315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ID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Criterio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% Criterios</w:t>
            </w:r>
          </w:p>
        </w:tc>
        <w:tc>
          <w:tcPr>
            <w:tcW w:w="3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333" w:rsidRPr="000B279F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B279F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Criterios de Evaluación  Física y Química 2º ESO (Orden 14/07/2016)</w:t>
            </w:r>
          </w:p>
        </w:tc>
      </w:tr>
      <w:tr w:rsidR="00B57333" w:rsidRPr="0099570B" w:rsidTr="0099570B">
        <w:trPr>
          <w:trHeight w:val="4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B1C1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3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B57333" w:rsidRPr="0099570B" w:rsidRDefault="00B57333" w:rsidP="00B57333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99570B">
              <w:rPr>
                <w:rFonts w:eastAsia="Times New Roman" w:cstheme="minorHAnsi"/>
                <w:color w:val="000000"/>
                <w:lang w:val="es-ES" w:eastAsia="es-ES"/>
              </w:rPr>
              <w:t>B1C1. Reconocer e identificar las características del método científico. CMCT.</w:t>
            </w:r>
          </w:p>
        </w:tc>
      </w:tr>
      <w:tr w:rsidR="00B57333" w:rsidRPr="0099570B" w:rsidTr="0099570B">
        <w:trPr>
          <w:trHeight w:val="4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B1C2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3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B57333" w:rsidRPr="0099570B" w:rsidRDefault="00B57333" w:rsidP="00B57333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99570B">
              <w:rPr>
                <w:rFonts w:eastAsia="Times New Roman" w:cstheme="minorHAnsi"/>
                <w:color w:val="000000"/>
                <w:lang w:val="es-ES" w:eastAsia="es-ES"/>
              </w:rPr>
              <w:t>B1C2. Valorar la investigación científica y su impacto en la industria y en el desarrollo de la sociedad. CCL, CSC.</w:t>
            </w:r>
          </w:p>
        </w:tc>
      </w:tr>
      <w:tr w:rsidR="00B57333" w:rsidRPr="0099570B" w:rsidTr="0099570B">
        <w:trPr>
          <w:trHeight w:val="4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B1C3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3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B57333" w:rsidRPr="0099570B" w:rsidRDefault="00B57333" w:rsidP="00B57333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99570B">
              <w:rPr>
                <w:rFonts w:eastAsia="Times New Roman" w:cstheme="minorHAnsi"/>
                <w:color w:val="000000"/>
                <w:lang w:val="es-ES" w:eastAsia="es-ES"/>
              </w:rPr>
              <w:t>B1C3. Conocer los procedimientos científicos para determinar magnitudes. CMCT</w:t>
            </w:r>
          </w:p>
        </w:tc>
      </w:tr>
      <w:tr w:rsidR="00B57333" w:rsidRPr="0099570B" w:rsidTr="0099570B">
        <w:trPr>
          <w:trHeight w:val="69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B1C4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3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B57333" w:rsidRPr="0099570B" w:rsidRDefault="00B57333" w:rsidP="00B57333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99570B">
              <w:rPr>
                <w:rFonts w:eastAsia="Times New Roman" w:cstheme="minorHAnsi"/>
                <w:color w:val="000000"/>
                <w:lang w:val="es-ES" w:eastAsia="es-ES"/>
              </w:rPr>
              <w:t>B1C4. Reconocer los materiales, e instrumentos básicos del laboratorio de Física y de Química; conocer y respetar las normas de seguridad y de eliminación de residuos para la protección del medio ambiente. CCL, CMCT, CAA, CSC.</w:t>
            </w:r>
          </w:p>
        </w:tc>
      </w:tr>
      <w:tr w:rsidR="00B57333" w:rsidRPr="0099570B" w:rsidTr="0099570B">
        <w:trPr>
          <w:trHeight w:val="4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B1C5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3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B57333" w:rsidRPr="0099570B" w:rsidRDefault="00B57333" w:rsidP="00B57333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99570B">
              <w:rPr>
                <w:rFonts w:eastAsia="Times New Roman" w:cstheme="minorHAnsi"/>
                <w:color w:val="000000"/>
                <w:lang w:val="es-ES" w:eastAsia="es-ES"/>
              </w:rPr>
              <w:t>B1C5. Interpretar la información sobre temas científicos de carácter divulgativo que aparece en publicaciones y medios de comunicación. CCL, CSC, CAA.</w:t>
            </w:r>
          </w:p>
        </w:tc>
      </w:tr>
      <w:tr w:rsidR="00B57333" w:rsidRPr="0099570B" w:rsidTr="0099570B">
        <w:trPr>
          <w:trHeight w:val="4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B1C6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3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B57333" w:rsidRPr="0099570B" w:rsidRDefault="00B57333" w:rsidP="00B57333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99570B">
              <w:rPr>
                <w:rFonts w:eastAsia="Times New Roman" w:cstheme="minorHAnsi"/>
                <w:color w:val="000000"/>
                <w:lang w:val="es-ES" w:eastAsia="es-ES"/>
              </w:rPr>
              <w:t>B1C6. Desarrollar pequeños trabajos de investigación en los que se ponga en práctica la aplicación del método científico y la utilización de las TIC. CCL, CMCT, CD, CAA, SIEP.</w:t>
            </w:r>
          </w:p>
        </w:tc>
      </w:tr>
      <w:tr w:rsidR="00B57333" w:rsidRPr="0099570B" w:rsidTr="0099570B">
        <w:trPr>
          <w:trHeight w:val="4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B2C1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3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57333" w:rsidRPr="0099570B" w:rsidRDefault="00B57333" w:rsidP="00B57333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99570B">
              <w:rPr>
                <w:rFonts w:eastAsia="Times New Roman" w:cstheme="minorHAnsi"/>
                <w:color w:val="000000"/>
                <w:lang w:val="es-ES" w:eastAsia="es-ES"/>
              </w:rPr>
              <w:t>B2C1. Reconocer las propiedades generales y características de la materia y relacionarlas con su naturaleza y sus aplicaciones. CMCT, CAA.</w:t>
            </w:r>
          </w:p>
        </w:tc>
      </w:tr>
      <w:tr w:rsidR="00B57333" w:rsidRPr="0099570B" w:rsidTr="0099570B">
        <w:trPr>
          <w:trHeight w:val="4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B2C2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3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57333" w:rsidRPr="0099570B" w:rsidRDefault="00B57333" w:rsidP="00B57333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99570B">
              <w:rPr>
                <w:rFonts w:eastAsia="Times New Roman" w:cstheme="minorHAnsi"/>
                <w:color w:val="000000"/>
                <w:lang w:val="es-ES" w:eastAsia="es-ES"/>
              </w:rPr>
              <w:t>B2C2. Justificar las propiedades de los diferentes estados de agregación de la materia y sus cambios de estado, a través del modelo cinético-molecular. CMCT, CAA.</w:t>
            </w:r>
          </w:p>
        </w:tc>
      </w:tr>
      <w:tr w:rsidR="00B57333" w:rsidRPr="0099570B" w:rsidTr="0099570B">
        <w:trPr>
          <w:trHeight w:val="66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B2C3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3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57333" w:rsidRPr="0099570B" w:rsidRDefault="00B57333" w:rsidP="00B57333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99570B">
              <w:rPr>
                <w:rFonts w:eastAsia="Times New Roman" w:cstheme="minorHAnsi"/>
                <w:color w:val="000000"/>
                <w:lang w:val="es-ES" w:eastAsia="es-ES"/>
              </w:rPr>
              <w:t>B2C3. Establecer las relaciones entre las variables de las que depende el estado de un gas a partir de representaciones gráficas y/o tablas de resultados obtenidos en experiencias de laboratorio o simulaciones por ordenador. CMCT, CD, CAA.</w:t>
            </w:r>
          </w:p>
        </w:tc>
      </w:tr>
      <w:tr w:rsidR="00B57333" w:rsidRPr="0099570B" w:rsidTr="0099570B">
        <w:trPr>
          <w:trHeight w:val="4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B2C4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3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57333" w:rsidRPr="0099570B" w:rsidRDefault="00B57333" w:rsidP="00B57333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99570B">
              <w:rPr>
                <w:rFonts w:eastAsia="Times New Roman" w:cstheme="minorHAnsi"/>
                <w:color w:val="000000"/>
                <w:lang w:val="es-ES" w:eastAsia="es-ES"/>
              </w:rPr>
              <w:t>B2C4. Identificar sistemas materiales como sustancias puras o mezclas y valorar la importancia y las aplicaciones de mezclas de especial interés. CCL, CMCT, CSC.</w:t>
            </w:r>
          </w:p>
        </w:tc>
      </w:tr>
      <w:tr w:rsidR="00B57333" w:rsidRPr="0099570B" w:rsidTr="0099570B">
        <w:trPr>
          <w:trHeight w:val="4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lastRenderedPageBreak/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B2C5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3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57333" w:rsidRPr="0099570B" w:rsidRDefault="00B57333" w:rsidP="00B57333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99570B">
              <w:rPr>
                <w:rFonts w:eastAsia="Times New Roman" w:cstheme="minorHAnsi"/>
                <w:color w:val="000000"/>
                <w:lang w:val="es-ES" w:eastAsia="es-ES"/>
              </w:rPr>
              <w:t>B2C5. Proponer métodos de separación de los componentes de una mezcla. CCL, CMCT, CAA.</w:t>
            </w:r>
          </w:p>
        </w:tc>
      </w:tr>
      <w:tr w:rsidR="00B57333" w:rsidRPr="0099570B" w:rsidTr="0099570B">
        <w:trPr>
          <w:trHeight w:val="4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B3C1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3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B57333" w:rsidRPr="0099570B" w:rsidRDefault="00B57333" w:rsidP="00B57333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99570B">
              <w:rPr>
                <w:rFonts w:eastAsia="Times New Roman" w:cstheme="minorHAnsi"/>
                <w:color w:val="000000"/>
                <w:lang w:val="es-ES" w:eastAsia="es-ES"/>
              </w:rPr>
              <w:t>B3C1. Distinguir entre cambios físicos y químicos mediante la realización de experiencias sencillas que pongan de manifiesto si se forman o no nuevas sustancias. CCL, CMCT, CAA.</w:t>
            </w:r>
          </w:p>
        </w:tc>
      </w:tr>
      <w:tr w:rsidR="00B57333" w:rsidRPr="0099570B" w:rsidTr="0099570B">
        <w:trPr>
          <w:trHeight w:val="4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B3C2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3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B57333" w:rsidRPr="0099570B" w:rsidRDefault="00B57333" w:rsidP="00B57333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99570B">
              <w:rPr>
                <w:rFonts w:eastAsia="Times New Roman" w:cstheme="minorHAnsi"/>
                <w:color w:val="000000"/>
                <w:lang w:val="es-ES" w:eastAsia="es-ES"/>
              </w:rPr>
              <w:t>B3C2. Caracterizar las reacciones químicas como cambios de unas sustancias en otras. CMCT.</w:t>
            </w:r>
          </w:p>
        </w:tc>
      </w:tr>
      <w:tr w:rsidR="00B57333" w:rsidRPr="0099570B" w:rsidTr="0099570B">
        <w:trPr>
          <w:trHeight w:val="4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B3C6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3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B57333" w:rsidRPr="0099570B" w:rsidRDefault="00B57333" w:rsidP="00B57333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99570B">
              <w:rPr>
                <w:rFonts w:eastAsia="Times New Roman" w:cstheme="minorHAnsi"/>
                <w:color w:val="000000"/>
                <w:lang w:val="es-ES" w:eastAsia="es-ES"/>
              </w:rPr>
              <w:t>B3C6. Reconocer la importancia de la química en la obtención de nuevas sustancias y su importancia en la mejora de la calidad de vida de las personas. CAA, CSC.</w:t>
            </w:r>
          </w:p>
        </w:tc>
      </w:tr>
      <w:tr w:rsidR="00B57333" w:rsidRPr="0099570B" w:rsidTr="0099570B">
        <w:trPr>
          <w:trHeight w:val="4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B3C7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3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B57333" w:rsidRPr="0099570B" w:rsidRDefault="00B57333" w:rsidP="00B57333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99570B">
              <w:rPr>
                <w:rFonts w:eastAsia="Times New Roman" w:cstheme="minorHAnsi"/>
                <w:color w:val="000000"/>
                <w:lang w:val="es-ES" w:eastAsia="es-ES"/>
              </w:rPr>
              <w:t>B3C7. Valorar la importancia de la industria química en la sociedad y su influencia en el medio ambiente. CCL, CAA, CSC.</w:t>
            </w:r>
          </w:p>
        </w:tc>
      </w:tr>
      <w:tr w:rsidR="00B57333" w:rsidRPr="0099570B" w:rsidTr="0099570B">
        <w:trPr>
          <w:trHeight w:val="4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B4C2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3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57333" w:rsidRPr="0099570B" w:rsidRDefault="00B57333" w:rsidP="00B57333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99570B">
              <w:rPr>
                <w:rFonts w:eastAsia="Times New Roman" w:cstheme="minorHAnsi"/>
                <w:color w:val="000000"/>
                <w:lang w:val="es-ES" w:eastAsia="es-ES"/>
              </w:rPr>
              <w:t>B4C2. Establecer la velocidad de un cuerpo como la relación entre el espacio recorrido y el tiempo invertido en recorrerlo. CMCT.</w:t>
            </w:r>
          </w:p>
        </w:tc>
      </w:tr>
      <w:tr w:rsidR="00B57333" w:rsidRPr="0099570B" w:rsidTr="0099570B">
        <w:trPr>
          <w:trHeight w:val="4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17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B4C3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3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57333" w:rsidRPr="0099570B" w:rsidRDefault="00B57333" w:rsidP="00B57333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99570B">
              <w:rPr>
                <w:rFonts w:eastAsia="Times New Roman" w:cstheme="minorHAnsi"/>
                <w:color w:val="000000"/>
                <w:lang w:val="es-ES" w:eastAsia="es-ES"/>
              </w:rPr>
              <w:t>B4C3. Diferenciar entre velocidad media e instantánea a partir de gráficas espacio/tiempo y velocidad/ tiempo, y deducir el valor de la aceleración utilizando éstas últimas. CMCT, CAA.</w:t>
            </w:r>
          </w:p>
        </w:tc>
      </w:tr>
      <w:tr w:rsidR="00B57333" w:rsidRPr="0099570B" w:rsidTr="0099570B">
        <w:trPr>
          <w:trHeight w:val="4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B4C4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3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57333" w:rsidRPr="0099570B" w:rsidRDefault="00B57333" w:rsidP="00B57333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99570B">
              <w:rPr>
                <w:rFonts w:eastAsia="Times New Roman" w:cstheme="minorHAnsi"/>
                <w:color w:val="000000"/>
                <w:lang w:val="es-ES" w:eastAsia="es-ES"/>
              </w:rPr>
              <w:t>B4C4. Valorar la utilidad de las máquinas simples en la transformación de un movimiento en otro diferente, y la reducción de la fuerza aplicada necesaria. CCL, CMCT, CAA.</w:t>
            </w:r>
          </w:p>
        </w:tc>
      </w:tr>
      <w:tr w:rsidR="00B57333" w:rsidRPr="0099570B" w:rsidTr="0099570B">
        <w:trPr>
          <w:trHeight w:val="70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B4C7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3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57333" w:rsidRPr="0099570B" w:rsidRDefault="00B57333" w:rsidP="00B57333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99570B">
              <w:rPr>
                <w:rFonts w:eastAsia="Times New Roman" w:cstheme="minorHAnsi"/>
                <w:color w:val="000000"/>
                <w:lang w:val="es-ES" w:eastAsia="es-ES"/>
              </w:rPr>
              <w:t>B4C7. Identificar los diferentes niveles de agrupación entre cuerpos celestes, desde los cúmulos de galaxias a los sistemas planetarios, y analizar el orden de magnitud de las distancias implicadas. CCL, CMCT, CAA.</w:t>
            </w:r>
          </w:p>
        </w:tc>
      </w:tr>
      <w:tr w:rsidR="00B57333" w:rsidRPr="0099570B" w:rsidTr="0099570B">
        <w:trPr>
          <w:trHeight w:val="4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B5C1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3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B57333" w:rsidRPr="0099570B" w:rsidRDefault="00B57333" w:rsidP="00B57333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99570B">
              <w:rPr>
                <w:rFonts w:eastAsia="Times New Roman" w:cstheme="minorHAnsi"/>
                <w:color w:val="000000"/>
                <w:lang w:val="es-ES" w:eastAsia="es-ES"/>
              </w:rPr>
              <w:t>B5C1. Reconocer que la energía es la capacidad de producir transformaciones o cambios. CMCT.</w:t>
            </w:r>
          </w:p>
        </w:tc>
      </w:tr>
      <w:tr w:rsidR="00B57333" w:rsidRPr="0099570B" w:rsidTr="0099570B">
        <w:trPr>
          <w:trHeight w:val="4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B5C2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3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B57333" w:rsidRPr="0099570B" w:rsidRDefault="00B57333" w:rsidP="00B57333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99570B">
              <w:rPr>
                <w:rFonts w:eastAsia="Times New Roman" w:cstheme="minorHAnsi"/>
                <w:color w:val="000000"/>
                <w:lang w:val="es-ES" w:eastAsia="es-ES"/>
              </w:rPr>
              <w:t>B5C2. Identificar los diferentes tipos de energía puestos de manifiesto en fenómenos cotidianos y en experiencias sencillas realizadas en el laboratorio. CMCT, CAA.</w:t>
            </w:r>
          </w:p>
        </w:tc>
      </w:tr>
      <w:tr w:rsidR="00B57333" w:rsidRPr="0099570B" w:rsidTr="0099570B">
        <w:trPr>
          <w:trHeight w:val="69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B5C3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3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B57333" w:rsidRPr="0099570B" w:rsidRDefault="00B57333" w:rsidP="00B57333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99570B">
              <w:rPr>
                <w:rFonts w:eastAsia="Times New Roman" w:cstheme="minorHAnsi"/>
                <w:color w:val="000000"/>
                <w:lang w:val="es-ES" w:eastAsia="es-ES"/>
              </w:rPr>
              <w:t>B5C3. Relacionar los conceptos de energía, calor y temperatura en términos de la teoría cinético-molecular y describir los mecanismos por los que se transfiere la energía térmica en diferentes situaciones cotidianas. CCL, CMCT, CAA.</w:t>
            </w:r>
          </w:p>
        </w:tc>
      </w:tr>
      <w:tr w:rsidR="00B57333" w:rsidRPr="0099570B" w:rsidTr="0099570B">
        <w:trPr>
          <w:trHeight w:val="4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23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B5C4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3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B57333" w:rsidRPr="0099570B" w:rsidRDefault="00B57333" w:rsidP="00B57333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99570B">
              <w:rPr>
                <w:rFonts w:eastAsia="Times New Roman" w:cstheme="minorHAnsi"/>
                <w:color w:val="000000"/>
                <w:lang w:val="es-ES" w:eastAsia="es-ES"/>
              </w:rPr>
              <w:t>B5C4. Interpretar los efectos de la energía térmica sobre los cuerpos en situaciones cotidianas y en experiencias de laboratorio. CCL, CMCT, CAA, CSC.</w:t>
            </w:r>
          </w:p>
        </w:tc>
      </w:tr>
      <w:tr w:rsidR="00B57333" w:rsidRPr="0099570B" w:rsidTr="0099570B">
        <w:trPr>
          <w:trHeight w:val="76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B5C5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3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B57333" w:rsidRPr="0099570B" w:rsidRDefault="00B57333" w:rsidP="00B57333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99570B">
              <w:rPr>
                <w:rFonts w:eastAsia="Times New Roman" w:cstheme="minorHAnsi"/>
                <w:color w:val="000000"/>
                <w:lang w:val="es-ES" w:eastAsia="es-ES"/>
              </w:rPr>
              <w:t>B5C5. Valorar el papel de la energía en nuestras vidas, identificar las diferentes fuentes, comparar el impacto medioambiental de las mismas y reconocer la importancia del ahorro energético para un desarrollo sostenible. CCL, CAA, CSC.</w:t>
            </w:r>
          </w:p>
        </w:tc>
      </w:tr>
      <w:tr w:rsidR="00B57333" w:rsidRPr="0099570B" w:rsidTr="0099570B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B5C6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3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B57333" w:rsidRPr="0099570B" w:rsidRDefault="00B57333" w:rsidP="00B57333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99570B">
              <w:rPr>
                <w:rFonts w:eastAsia="Times New Roman" w:cstheme="minorHAnsi"/>
                <w:color w:val="000000"/>
                <w:lang w:val="es-ES" w:eastAsia="es-ES"/>
              </w:rPr>
              <w:t>B5C6. Conocer y comparar las diferentes fuentes de energía empleadas en la vida diaria en un contexto global que implique aspectos económicos y medioambientales. CCL, CAA, CSC, SIeP</w:t>
            </w:r>
          </w:p>
        </w:tc>
      </w:tr>
      <w:tr w:rsidR="00B57333" w:rsidRPr="0099570B" w:rsidTr="0099570B">
        <w:trPr>
          <w:trHeight w:val="4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B5C7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3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B57333" w:rsidRPr="0099570B" w:rsidRDefault="00B57333" w:rsidP="00B57333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99570B">
              <w:rPr>
                <w:rFonts w:eastAsia="Times New Roman" w:cstheme="minorHAnsi"/>
                <w:color w:val="000000"/>
                <w:lang w:val="es-ES" w:eastAsia="es-ES"/>
              </w:rPr>
              <w:t>B5C7. Valorar la importancia de realizar un consumo responsable de las fuentes energéticas. CCL, CAA, CSC.</w:t>
            </w:r>
          </w:p>
        </w:tc>
      </w:tr>
      <w:tr w:rsidR="00B57333" w:rsidRPr="0099570B" w:rsidTr="0099570B">
        <w:trPr>
          <w:trHeight w:val="4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27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B5C12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3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B57333" w:rsidRPr="0099570B" w:rsidRDefault="00B57333" w:rsidP="00B57333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99570B">
              <w:rPr>
                <w:rFonts w:eastAsia="Times New Roman" w:cstheme="minorHAnsi"/>
                <w:color w:val="000000"/>
                <w:lang w:val="es-ES" w:eastAsia="es-ES"/>
              </w:rPr>
              <w:t>B5C12. Reconocer la importancia que las energías renovables tienen en Andalucía.</w:t>
            </w:r>
          </w:p>
        </w:tc>
      </w:tr>
      <w:tr w:rsidR="00B57333" w:rsidRPr="0099570B" w:rsidTr="0099570B">
        <w:trPr>
          <w:trHeight w:val="4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28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B5C13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3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B57333" w:rsidRPr="0099570B" w:rsidRDefault="00B57333" w:rsidP="00B57333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99570B">
              <w:rPr>
                <w:rFonts w:eastAsia="Times New Roman" w:cstheme="minorHAnsi"/>
                <w:color w:val="000000"/>
                <w:lang w:val="es-ES" w:eastAsia="es-ES"/>
              </w:rPr>
              <w:t>B5C13. Identificar los fenómenos de reflexión y refracción de la luz. CMCT</w:t>
            </w:r>
          </w:p>
        </w:tc>
      </w:tr>
      <w:tr w:rsidR="00B57333" w:rsidRPr="0099570B" w:rsidTr="0099570B">
        <w:trPr>
          <w:trHeight w:val="4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29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B5C14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3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B57333" w:rsidRPr="0099570B" w:rsidRDefault="00B57333" w:rsidP="00B57333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99570B">
              <w:rPr>
                <w:rFonts w:eastAsia="Times New Roman" w:cstheme="minorHAnsi"/>
                <w:color w:val="000000"/>
                <w:lang w:val="es-ES" w:eastAsia="es-ES"/>
              </w:rPr>
              <w:t>B5C14. Reconocer los fenómenos de eco y reverberación. CMCT.</w:t>
            </w:r>
          </w:p>
        </w:tc>
      </w:tr>
      <w:tr w:rsidR="00B57333" w:rsidRPr="0099570B" w:rsidTr="0099570B">
        <w:trPr>
          <w:trHeight w:val="4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30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B5C15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3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B57333" w:rsidRPr="0099570B" w:rsidRDefault="00B57333" w:rsidP="00B57333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99570B">
              <w:rPr>
                <w:rFonts w:eastAsia="Times New Roman" w:cstheme="minorHAnsi"/>
                <w:color w:val="000000"/>
                <w:lang w:val="es-ES" w:eastAsia="es-ES"/>
              </w:rPr>
              <w:t>B5C15. Valorar el problema de la contaminación acústica y lumínica. CCL, CSC.</w:t>
            </w:r>
          </w:p>
        </w:tc>
      </w:tr>
      <w:tr w:rsidR="00B57333" w:rsidRPr="0099570B" w:rsidTr="0099570B">
        <w:trPr>
          <w:trHeight w:val="4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31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B5C16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3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B57333" w:rsidRPr="0099570B" w:rsidRDefault="00B57333" w:rsidP="00B57333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99570B">
              <w:rPr>
                <w:rFonts w:eastAsia="Times New Roman" w:cstheme="minorHAnsi"/>
                <w:color w:val="000000"/>
                <w:lang w:val="es-ES" w:eastAsia="es-ES"/>
              </w:rPr>
              <w:t>B5C16. Elaborar y defender un proyecto de investigación sobre instrumentos ópticos aplicando las TIC. CCL, CD, CAA, SIEP</w:t>
            </w:r>
          </w:p>
        </w:tc>
      </w:tr>
      <w:tr w:rsidR="00B57333" w:rsidRPr="00B57333" w:rsidTr="0099570B">
        <w:trPr>
          <w:trHeight w:val="375"/>
        </w:trPr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Total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33" w:rsidRPr="00B57333" w:rsidRDefault="00B57333" w:rsidP="00B57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100</w:t>
            </w:r>
          </w:p>
        </w:tc>
        <w:tc>
          <w:tcPr>
            <w:tcW w:w="3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33" w:rsidRPr="000B279F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B57333" w:rsidRPr="00B57333" w:rsidTr="0099570B">
        <w:trPr>
          <w:trHeight w:val="375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33" w:rsidRPr="00B57333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B573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31 Criterios</w:t>
            </w:r>
          </w:p>
        </w:tc>
        <w:tc>
          <w:tcPr>
            <w:tcW w:w="3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33" w:rsidRPr="000B279F" w:rsidRDefault="00B57333" w:rsidP="00B5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</w:tbl>
    <w:p w:rsidR="00B57333" w:rsidRDefault="00B57333"/>
    <w:sectPr w:rsidR="00B57333" w:rsidSect="0099570B">
      <w:headerReference w:type="default" r:id="rId6"/>
      <w:footerReference w:type="default" r:id="rId7"/>
      <w:pgSz w:w="11906" w:h="16838"/>
      <w:pgMar w:top="1097" w:right="1701" w:bottom="1417" w:left="1701" w:header="568" w:footer="6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930" w:rsidRDefault="000B0930" w:rsidP="00320A2D">
      <w:pPr>
        <w:spacing w:after="0" w:line="240" w:lineRule="auto"/>
      </w:pPr>
      <w:r>
        <w:separator/>
      </w:r>
    </w:p>
  </w:endnote>
  <w:endnote w:type="continuationSeparator" w:id="1">
    <w:p w:rsidR="000B0930" w:rsidRDefault="000B0930" w:rsidP="0032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85" w:rsidRPr="00320A2D" w:rsidRDefault="001F0E85">
    <w:pPr>
      <w:pStyle w:val="Piedepgina"/>
      <w:rPr>
        <w:lang w:val="es-ES"/>
      </w:rPr>
    </w:pPr>
    <w:r>
      <w:rPr>
        <w:lang w:val="es-ES"/>
      </w:rPr>
      <w:t>Cristina Fuentes Auden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930" w:rsidRDefault="000B0930" w:rsidP="00320A2D">
      <w:pPr>
        <w:spacing w:after="0" w:line="240" w:lineRule="auto"/>
      </w:pPr>
      <w:r>
        <w:separator/>
      </w:r>
    </w:p>
  </w:footnote>
  <w:footnote w:type="continuationSeparator" w:id="1">
    <w:p w:rsidR="000B0930" w:rsidRDefault="000B0930" w:rsidP="0032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85" w:rsidRPr="0099570B" w:rsidRDefault="001F0E85">
    <w:pPr>
      <w:pStyle w:val="Encabezado"/>
      <w:rPr>
        <w:b/>
        <w:i/>
        <w:sz w:val="24"/>
        <w:szCs w:val="24"/>
        <w:lang w:val="es-ES"/>
      </w:rPr>
    </w:pPr>
    <w:r w:rsidRPr="0099570B">
      <w:rPr>
        <w:b/>
        <w:i/>
        <w:sz w:val="24"/>
        <w:szCs w:val="24"/>
        <w:lang w:val="es-ES"/>
      </w:rPr>
      <w:t>Tarea 2. Perfil de Materia</w:t>
    </w:r>
    <w:r w:rsidRPr="0099570B">
      <w:rPr>
        <w:b/>
        <w:i/>
        <w:sz w:val="24"/>
        <w:szCs w:val="24"/>
        <w:lang w:val="es-ES"/>
      </w:rPr>
      <w:tab/>
    </w:r>
    <w:r w:rsidRPr="0099570B">
      <w:rPr>
        <w:b/>
        <w:i/>
        <w:sz w:val="24"/>
        <w:szCs w:val="24"/>
        <w:lang w:val="es-ES"/>
      </w:rPr>
      <w:tab/>
      <w:t>Física y Química, 2º ESO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A2D"/>
    <w:rsid w:val="000715D7"/>
    <w:rsid w:val="000B0930"/>
    <w:rsid w:val="000B279F"/>
    <w:rsid w:val="001F0E85"/>
    <w:rsid w:val="00320A2D"/>
    <w:rsid w:val="003C131C"/>
    <w:rsid w:val="00406FF5"/>
    <w:rsid w:val="00624A09"/>
    <w:rsid w:val="007478C2"/>
    <w:rsid w:val="0099570B"/>
    <w:rsid w:val="00B57333"/>
    <w:rsid w:val="00C5703B"/>
    <w:rsid w:val="00C84816"/>
    <w:rsid w:val="00D53517"/>
    <w:rsid w:val="00F40EE9"/>
    <w:rsid w:val="00F751BC"/>
    <w:rsid w:val="00F83EA3"/>
    <w:rsid w:val="00FC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3B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2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0A2D"/>
    <w:rPr>
      <w:lang w:val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32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0A2D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1126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5</cp:revision>
  <dcterms:created xsi:type="dcterms:W3CDTF">2017-12-05T09:09:00Z</dcterms:created>
  <dcterms:modified xsi:type="dcterms:W3CDTF">2017-12-06T13:06:00Z</dcterms:modified>
</cp:coreProperties>
</file>