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69" w:rsidRDefault="009F2869" w:rsidP="007E141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r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TAREA6</w:t>
      </w:r>
    </w:p>
    <w:p w:rsidR="007E1413" w:rsidRPr="007E1413" w:rsidRDefault="007E1413" w:rsidP="007E141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bookmarkStart w:id="0" w:name="_GoBack"/>
      <w:bookmarkEnd w:id="0"/>
      <w:r w:rsidRPr="007E1413"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En esta tarea vamos a rubricar un criterio de evaluación, para ello debemos completar la siguiente tabla siguiendo los siguientes pasos:</w:t>
      </w:r>
    </w:p>
    <w:p w:rsidR="007E1413" w:rsidRPr="007E1413" w:rsidRDefault="007E1413" w:rsidP="007E14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r w:rsidRPr="007E1413"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•Vamos a seleccionar un criterio de evaluación y, a continuación, vamos a establecer los grados de dominio que pueden establecerse.</w:t>
      </w:r>
    </w:p>
    <w:p w:rsidR="007E1413" w:rsidRPr="007E1413" w:rsidRDefault="007E1413" w:rsidP="007E14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r w:rsidRPr="007E1413"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•Recordemos que la Junta de Andalucía propone 3 niveles: Iniciado, Medio y Avanzado.</w:t>
      </w:r>
    </w:p>
    <w:p w:rsidR="007E1413" w:rsidRPr="007E1413" w:rsidRDefault="007E1413" w:rsidP="007E14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r w:rsidRPr="007E1413"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•Además, nosotros vamos a determinar un nivel Previo y un nivel Extra.</w:t>
      </w:r>
    </w:p>
    <w:p w:rsidR="007E1413" w:rsidRPr="007E1413" w:rsidRDefault="007E1413" w:rsidP="007E14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</w:pPr>
      <w:r w:rsidRPr="007E1413">
        <w:rPr>
          <w:rFonts w:ascii="Verdana" w:eastAsia="Times New Roman" w:hAnsi="Verdana" w:cs="Times New Roman"/>
          <w:color w:val="001323"/>
          <w:sz w:val="40"/>
          <w:szCs w:val="40"/>
          <w:lang w:eastAsia="es-ES"/>
        </w:rPr>
        <w:t>Podemos usar como guía el </w:t>
      </w:r>
      <w:hyperlink r:id="rId4" w:history="1">
        <w:r w:rsidRPr="007E1413">
          <w:rPr>
            <w:rFonts w:ascii="Verdana" w:eastAsia="Times New Roman" w:hAnsi="Verdana" w:cs="Times New Roman"/>
            <w:color w:val="943B21"/>
            <w:sz w:val="40"/>
            <w:szCs w:val="40"/>
            <w:lang w:eastAsia="es-ES"/>
          </w:rPr>
          <w:t>ejemplo de rúbrica.</w:t>
        </w:r>
      </w:hyperlink>
    </w:p>
    <w:p w:rsidR="007E22B7" w:rsidRDefault="007E22B7"/>
    <w:sectPr w:rsidR="007E2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B"/>
    <w:rsid w:val="00364A5B"/>
    <w:rsid w:val="007E1413"/>
    <w:rsid w:val="007E22B7"/>
    <w:rsid w:val="009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564E-2E58-495D-9AD9-F805491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adistancia.juntadeandalucia.es/profesorado/pluginfile.php/408788/mod_assign/intro/EJEMPLO%20DE%20R%C3%9ABR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4</cp:revision>
  <dcterms:created xsi:type="dcterms:W3CDTF">2018-02-19T13:00:00Z</dcterms:created>
  <dcterms:modified xsi:type="dcterms:W3CDTF">2018-02-19T13:00:00Z</dcterms:modified>
</cp:coreProperties>
</file>