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175BC3" w:rsidP="00D367BB">
      <w:pPr>
        <w:jc w:val="right"/>
      </w:pPr>
      <w:r>
        <w:t>Huelva, 25</w:t>
      </w:r>
      <w:r w:rsidR="00C4288B">
        <w:t xml:space="preserve"> de Septiembre</w:t>
      </w:r>
      <w:r>
        <w:t xml:space="preserve"> de 2017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</w:t>
      </w:r>
      <w:r w:rsidR="00175BC3">
        <w:t xml:space="preserve"> los que continúan en el Centro</w:t>
      </w:r>
      <w:r w:rsidR="001865C6">
        <w:t>:</w:t>
      </w:r>
      <w:r w:rsidR="0035502A">
        <w:t xml:space="preserve"> </w:t>
      </w:r>
      <w:r w:rsidR="00175BC3">
        <w:t xml:space="preserve"> Olga López,</w:t>
      </w:r>
      <w:r w:rsidR="00175BC3" w:rsidRPr="0061365F">
        <w:t xml:space="preserve"> Generoso Rozas</w:t>
      </w:r>
      <w:r w:rsidR="00175BC3">
        <w:t xml:space="preserve">, </w:t>
      </w:r>
      <w:r w:rsidR="00175BC3">
        <w:rPr>
          <w:rFonts w:eastAsia="Times New Roman"/>
        </w:rPr>
        <w:t xml:space="preserve"> Carmen Nevado, Carmen Álvarez, Rocío Lepe, Joaquín del Campo, Cesáreo Rodríguez, Miguel Ángel,   M. Alfonso Romero, José Antonio Castilla, Lupe del Toro, </w:t>
      </w:r>
      <w:r w:rsidR="00175BC3" w:rsidRPr="0061365F">
        <w:t xml:space="preserve"> </w:t>
      </w:r>
      <w:r w:rsidR="00175BC3">
        <w:t xml:space="preserve">Juan Cano, Juan J. </w:t>
      </w:r>
      <w:r w:rsidR="00175BC3">
        <w:t xml:space="preserve">Correa, Juan Antonio </w:t>
      </w:r>
      <w:proofErr w:type="spellStart"/>
      <w:r w:rsidR="00175BC3">
        <w:t>Crivicich,</w:t>
      </w:r>
      <w:r w:rsidR="00175BC3">
        <w:t>Monserrat</w:t>
      </w:r>
      <w:proofErr w:type="spellEnd"/>
      <w:r w:rsidR="00175BC3">
        <w:t xml:space="preserve"> Medina, Alejandro Ruiz, Mª Teresa González, Manuel Jesús Caro, Loreto Pérez, Rodrigo Gómez, Alfonso </w:t>
      </w:r>
      <w:proofErr w:type="spellStart"/>
      <w:r w:rsidR="00175BC3">
        <w:t>Rodriguez</w:t>
      </w:r>
      <w:proofErr w:type="spellEnd"/>
      <w:r w:rsidR="00175BC3">
        <w:t>, Antonio</w:t>
      </w:r>
      <w:r w:rsidR="00175BC3">
        <w:t xml:space="preserve"> Jiménez, Manuel Bort, </w:t>
      </w:r>
      <w:r w:rsidR="00175BC3">
        <w:t xml:space="preserve">Laura Dávila </w:t>
      </w:r>
      <w:r w:rsidR="00175BC3" w:rsidRPr="0061365F">
        <w:t>y Pilar Carmona</w:t>
      </w:r>
      <w:r w:rsidR="00175BC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CF71BF" w:rsidRDefault="00C4288B" w:rsidP="00D367BB">
      <w:pPr>
        <w:pStyle w:val="Prrafodelista"/>
        <w:numPr>
          <w:ilvl w:val="0"/>
          <w:numId w:val="2"/>
        </w:numPr>
      </w:pPr>
      <w:r>
        <w:t>Continuación con el Proyecto de “Mi huerto ecológico”</w:t>
      </w:r>
      <w:r w:rsidR="00143A21">
        <w:t>.</w:t>
      </w:r>
    </w:p>
    <w:p w:rsidR="00C4288B" w:rsidRDefault="00C4288B" w:rsidP="00D367BB">
      <w:pPr>
        <w:pStyle w:val="Prrafodelista"/>
        <w:numPr>
          <w:ilvl w:val="0"/>
          <w:numId w:val="2"/>
        </w:numPr>
      </w:pPr>
      <w:r>
        <w:t>Actuaciones del Proyecto.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C4288B" w:rsidRDefault="000922F2" w:rsidP="00C4288B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que hay una serie de Profesores que participaban el curso pasado en el Proyecto  no están presentes, debido a que  en el presente curso escolar no van a participar por diversos motivos, como el de no encontrarse en como profesores en el IES San Sebastián</w:t>
      </w:r>
      <w:r w:rsidR="00175BC3">
        <w:rPr>
          <w:rFonts w:eastAsia="Times New Roman"/>
        </w:rPr>
        <w:t xml:space="preserve">, y también Carmen Nevado Y Carmen Álvarez informan que por motivos personales no van a continuar en el </w:t>
      </w:r>
      <w:proofErr w:type="gramStart"/>
      <w:r w:rsidR="00175BC3">
        <w:rPr>
          <w:rFonts w:eastAsia="Times New Roman"/>
        </w:rPr>
        <w:t xml:space="preserve">Proyecto </w:t>
      </w:r>
      <w:r w:rsidR="00C4288B">
        <w:rPr>
          <w:rFonts w:eastAsia="Times New Roman"/>
        </w:rPr>
        <w:t>.</w:t>
      </w:r>
      <w:proofErr w:type="gramEnd"/>
      <w:r w:rsidR="00C4288B">
        <w:rPr>
          <w:rFonts w:eastAsia="Times New Roman"/>
        </w:rPr>
        <w:t xml:space="preserve"> </w:t>
      </w:r>
    </w:p>
    <w:p w:rsidR="00C4288B" w:rsidRDefault="00175BC3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El resto de </w:t>
      </w:r>
      <w:bookmarkStart w:id="0" w:name="_GoBack"/>
      <w:bookmarkEnd w:id="0"/>
      <w:r w:rsidR="00C4288B">
        <w:rPr>
          <w:rFonts w:eastAsia="Times New Roman"/>
        </w:rPr>
        <w:t xml:space="preserve"> los profesores presentes están de acuerdo en continuar en el Proyecto y también se comenta que se van a incorporar nuevos profesores  y que ya participarán en la próxima reunión.</w:t>
      </w:r>
    </w:p>
    <w:p w:rsidR="00C4288B" w:rsidRDefault="00C4288B" w:rsidP="005A48FA">
      <w:pPr>
        <w:ind w:firstLine="360"/>
        <w:rPr>
          <w:rFonts w:eastAsia="Times New Roman"/>
        </w:rPr>
      </w:pPr>
      <w:r>
        <w:rPr>
          <w:rFonts w:eastAsia="Times New Roman"/>
        </w:rPr>
        <w:t>Siguiendo con el siguiente punto, se comenta que para la próxima reunión debe</w:t>
      </w:r>
      <w:r w:rsidR="005A48FA">
        <w:rPr>
          <w:rFonts w:eastAsia="Times New Roman"/>
        </w:rPr>
        <w:t>n</w:t>
      </w:r>
      <w:r>
        <w:rPr>
          <w:rFonts w:eastAsia="Times New Roman"/>
        </w:rPr>
        <w:t xml:space="preserve"> estar</w:t>
      </w:r>
      <w:r w:rsidR="005A48FA">
        <w:rPr>
          <w:rFonts w:eastAsia="Times New Roman"/>
        </w:rPr>
        <w:t xml:space="preserve"> definido</w:t>
      </w:r>
      <w:r>
        <w:rPr>
          <w:rFonts w:eastAsia="Times New Roman"/>
        </w:rPr>
        <w:t>s</w:t>
      </w:r>
      <w:r w:rsidR="005A48FA">
        <w:rPr>
          <w:rFonts w:eastAsia="Times New Roman"/>
        </w:rPr>
        <w:t xml:space="preserve"> los Objetivos, Competencias Claves y </w:t>
      </w:r>
      <w:r>
        <w:rPr>
          <w:rFonts w:eastAsia="Times New Roman"/>
        </w:rPr>
        <w:t xml:space="preserve"> todas las actuaciones que se van a llevar a cabo</w:t>
      </w:r>
      <w:r w:rsidR="005A48FA">
        <w:rPr>
          <w:rFonts w:eastAsia="Times New Roman"/>
        </w:rPr>
        <w:t xml:space="preserve"> y el tiempo de dedicación de cada profesor,  al objeto de elaborar el Proyecto</w:t>
      </w:r>
      <w:r>
        <w:rPr>
          <w:rFonts w:eastAsia="Times New Roman"/>
        </w:rPr>
        <w:t xml:space="preserve"> </w:t>
      </w:r>
      <w:r w:rsidR="005A48FA">
        <w:rPr>
          <w:rFonts w:eastAsia="Times New Roman"/>
        </w:rPr>
        <w:t xml:space="preserve"> que se debe presentar en el CEP. </w:t>
      </w:r>
    </w:p>
    <w:p w:rsidR="005A48FA" w:rsidRDefault="005A48FA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En el tercer punto, se ruega que todos los profesores que vayan realizando sus  propuestas se las entreguen a la coordinadora para la elaboración del Proyecto, y que no se espere a la siguiente reunión. Que en esta se informará de todos los objetivos y  las acciones propuestas en el Proyecto. </w:t>
      </w:r>
    </w:p>
    <w:p w:rsidR="005A48FA" w:rsidRDefault="000922F2" w:rsidP="005A48F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sectPr w:rsidR="0061365F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922F2"/>
    <w:rsid w:val="00136730"/>
    <w:rsid w:val="00136D9D"/>
    <w:rsid w:val="00143A21"/>
    <w:rsid w:val="00175BC3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A3435"/>
    <w:rsid w:val="00433A2A"/>
    <w:rsid w:val="00445402"/>
    <w:rsid w:val="004A327C"/>
    <w:rsid w:val="004B5DCC"/>
    <w:rsid w:val="005A420A"/>
    <w:rsid w:val="005A48FA"/>
    <w:rsid w:val="0061365F"/>
    <w:rsid w:val="00677E56"/>
    <w:rsid w:val="0070233B"/>
    <w:rsid w:val="00755173"/>
    <w:rsid w:val="007C0212"/>
    <w:rsid w:val="0089068E"/>
    <w:rsid w:val="008A1ED7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51F13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33F66-A143-4B1E-91A2-755D1FD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2</cp:revision>
  <dcterms:created xsi:type="dcterms:W3CDTF">2017-12-05T21:14:00Z</dcterms:created>
  <dcterms:modified xsi:type="dcterms:W3CDTF">2017-12-05T21:14:00Z</dcterms:modified>
</cp:coreProperties>
</file>