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C1C1C"/>
          <w:kern w:val="36"/>
          <w:sz w:val="72"/>
          <w:szCs w:val="72"/>
          <w:lang w:eastAsia="es-ES"/>
        </w:rPr>
      </w:pPr>
      <w:r w:rsidRPr="00BE009D">
        <w:rPr>
          <w:rFonts w:ascii="inherit" w:eastAsia="Times New Roman" w:hAnsi="inherit" w:cs="Helvetica"/>
          <w:b/>
          <w:bCs/>
          <w:color w:val="1C1C1C"/>
          <w:kern w:val="36"/>
          <w:sz w:val="72"/>
          <w:lang w:eastAsia="es-ES"/>
        </w:rPr>
        <w:t xml:space="preserve">Cole </w:t>
      </w:r>
      <w:proofErr w:type="spellStart"/>
      <w:r w:rsidRPr="00BE009D">
        <w:rPr>
          <w:rFonts w:ascii="inherit" w:eastAsia="Times New Roman" w:hAnsi="inherit" w:cs="Helvetica"/>
          <w:b/>
          <w:bCs/>
          <w:color w:val="1C1C1C"/>
          <w:kern w:val="36"/>
          <w:sz w:val="72"/>
          <w:lang w:eastAsia="es-ES"/>
        </w:rPr>
        <w:t>Slaw</w:t>
      </w:r>
      <w:proofErr w:type="spellEnd"/>
    </w:p>
    <w:p w:rsidR="00BE009D" w:rsidRPr="00BE009D" w:rsidRDefault="00BE009D" w:rsidP="00BE009D">
      <w:pPr>
        <w:shd w:val="clear" w:color="auto" w:fill="FFFFFF"/>
        <w:spacing w:after="0" w:line="240" w:lineRule="auto"/>
        <w:ind w:right="105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fldChar w:fldCharType="begin"/>
      </w: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instrText xml:space="preserve"> HYPERLINK "http://www.foodnetwork.com/recipes/robert-irvine/cole-slaw-recipe0" \l "reviewsTop" </w:instrText>
      </w: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fldChar w:fldCharType="separate"/>
      </w:r>
    </w:p>
    <w:p w:rsidR="00BE009D" w:rsidRPr="00BE009D" w:rsidRDefault="00BE009D" w:rsidP="00BE009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es-ES"/>
        </w:rPr>
      </w:pPr>
      <w:r w:rsidRPr="00BE009D">
        <w:rPr>
          <w:rFonts w:ascii="inherit" w:eastAsia="Times New Roman" w:hAnsi="inherit" w:cs="Helvetica"/>
          <w:color w:val="FF0000"/>
          <w:sz w:val="23"/>
          <w:lang w:eastAsia="es-ES"/>
        </w:rPr>
        <w:t xml:space="preserve">133 </w:t>
      </w:r>
      <w:proofErr w:type="spellStart"/>
      <w:r w:rsidRPr="00BE009D">
        <w:rPr>
          <w:rFonts w:ascii="inherit" w:eastAsia="Times New Roman" w:hAnsi="inherit" w:cs="Helvetica"/>
          <w:color w:val="FF0000"/>
          <w:sz w:val="23"/>
          <w:lang w:eastAsia="es-ES"/>
        </w:rPr>
        <w:t>Reviews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fldChar w:fldCharType="end"/>
      </w:r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1C1C1C"/>
          <w:sz w:val="27"/>
          <w:szCs w:val="27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7"/>
          <w:szCs w:val="27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7"/>
          <w:szCs w:val="27"/>
          <w:lang w:eastAsia="es-ES"/>
        </w:rPr>
      </w:pPr>
      <w:proofErr w:type="spellStart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>Recipe</w:t>
      </w:r>
      <w:proofErr w:type="spellEnd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>courtesy</w:t>
      </w:r>
      <w:proofErr w:type="spellEnd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 xml:space="preserve"> of </w:t>
      </w:r>
      <w:hyperlink r:id="rId5" w:history="1">
        <w:r w:rsidRPr="00BE009D">
          <w:rPr>
            <w:rFonts w:ascii="inherit" w:eastAsia="Times New Roman" w:hAnsi="inherit" w:cs="Helvetica"/>
            <w:color w:val="FF0000"/>
            <w:sz w:val="27"/>
            <w:u w:val="single"/>
            <w:lang w:eastAsia="es-ES"/>
          </w:rPr>
          <w:t>Robert Irvine</w:t>
        </w:r>
      </w:hyperlink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7"/>
          <w:szCs w:val="27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>Show: </w:t>
      </w:r>
      <w:proofErr w:type="spellStart"/>
      <w:r w:rsidRPr="00BE009D">
        <w:rPr>
          <w:rFonts w:ascii="inherit" w:eastAsia="Times New Roman" w:hAnsi="inherit" w:cs="Helvetica"/>
          <w:color w:val="1C1C1C"/>
          <w:sz w:val="21"/>
          <w:lang w:eastAsia="es-ES"/>
        </w:rPr>
        <w:fldChar w:fldCharType="begin"/>
      </w:r>
      <w:r w:rsidRPr="00BE009D">
        <w:rPr>
          <w:rFonts w:ascii="inherit" w:eastAsia="Times New Roman" w:hAnsi="inherit" w:cs="Helvetica"/>
          <w:color w:val="1C1C1C"/>
          <w:sz w:val="21"/>
          <w:lang w:eastAsia="es-ES"/>
        </w:rPr>
        <w:instrText xml:space="preserve"> HYPERLINK "http://www.foodnetwork.com/shows/dinner-impossible" </w:instrText>
      </w:r>
      <w:r w:rsidRPr="00BE009D">
        <w:rPr>
          <w:rFonts w:ascii="inherit" w:eastAsia="Times New Roman" w:hAnsi="inherit" w:cs="Helvetica"/>
          <w:color w:val="1C1C1C"/>
          <w:sz w:val="21"/>
          <w:lang w:eastAsia="es-ES"/>
        </w:rPr>
        <w:fldChar w:fldCharType="separate"/>
      </w:r>
      <w:r w:rsidRPr="00BE009D">
        <w:rPr>
          <w:rFonts w:ascii="inherit" w:eastAsia="Times New Roman" w:hAnsi="inherit" w:cs="Helvetica"/>
          <w:color w:val="FF0000"/>
          <w:sz w:val="21"/>
          <w:u w:val="single"/>
          <w:lang w:eastAsia="es-ES"/>
        </w:rPr>
        <w:t>Dinner</w:t>
      </w:r>
      <w:proofErr w:type="spellEnd"/>
      <w:r w:rsidRPr="00BE009D">
        <w:rPr>
          <w:rFonts w:ascii="inherit" w:eastAsia="Times New Roman" w:hAnsi="inherit" w:cs="Helvetica"/>
          <w:color w:val="FF0000"/>
          <w:sz w:val="21"/>
          <w:u w:val="single"/>
          <w:lang w:eastAsia="es-ES"/>
        </w:rPr>
        <w:t xml:space="preserve">: </w:t>
      </w:r>
      <w:proofErr w:type="spellStart"/>
      <w:r w:rsidRPr="00BE009D">
        <w:rPr>
          <w:rFonts w:ascii="inherit" w:eastAsia="Times New Roman" w:hAnsi="inherit" w:cs="Helvetica"/>
          <w:color w:val="FF0000"/>
          <w:sz w:val="21"/>
          <w:u w:val="single"/>
          <w:lang w:eastAsia="es-ES"/>
        </w:rPr>
        <w:t>Impossible</w:t>
      </w:r>
      <w:proofErr w:type="spellEnd"/>
      <w:r w:rsidRPr="00BE009D">
        <w:rPr>
          <w:rFonts w:ascii="inherit" w:eastAsia="Times New Roman" w:hAnsi="inherit" w:cs="Helvetica"/>
          <w:color w:val="1C1C1C"/>
          <w:sz w:val="21"/>
          <w:lang w:eastAsia="es-ES"/>
        </w:rPr>
        <w:fldChar w:fldCharType="end"/>
      </w:r>
    </w:p>
    <w:p w:rsidR="00BE009D" w:rsidRPr="00BE009D" w:rsidRDefault="00BE009D" w:rsidP="00BE009D">
      <w:p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Helvetica"/>
          <w:color w:val="1C1C1C"/>
          <w:sz w:val="27"/>
          <w:szCs w:val="27"/>
          <w:lang w:eastAsia="es-ES"/>
        </w:rPr>
      </w:pPr>
      <w:proofErr w:type="spellStart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>Episode</w:t>
      </w:r>
      <w:proofErr w:type="spellEnd"/>
      <w:r w:rsidRPr="00BE009D">
        <w:rPr>
          <w:rFonts w:ascii="inherit" w:eastAsia="Times New Roman" w:hAnsi="inherit" w:cs="Helvetica"/>
          <w:color w:val="1C1C1C"/>
          <w:sz w:val="27"/>
          <w:lang w:eastAsia="es-ES"/>
        </w:rPr>
        <w:t>: </w:t>
      </w:r>
      <w:hyperlink r:id="rId6" w:history="1"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 xml:space="preserve">Miles Off </w:t>
        </w:r>
        <w:proofErr w:type="spellStart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>the</w:t>
        </w:r>
        <w:proofErr w:type="spellEnd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 xml:space="preserve"> </w:t>
        </w:r>
        <w:proofErr w:type="spellStart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>Coast</w:t>
        </w:r>
        <w:proofErr w:type="spellEnd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 xml:space="preserve">: </w:t>
        </w:r>
        <w:proofErr w:type="spellStart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>Fundraiser</w:t>
        </w:r>
        <w:proofErr w:type="spellEnd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 xml:space="preserve">: </w:t>
        </w:r>
        <w:proofErr w:type="spellStart"/>
        <w:r w:rsidRPr="00BE009D">
          <w:rPr>
            <w:rFonts w:ascii="inherit" w:eastAsia="Times New Roman" w:hAnsi="inherit" w:cs="Helvetica"/>
            <w:color w:val="FF0000"/>
            <w:sz w:val="21"/>
            <w:u w:val="single"/>
            <w:lang w:eastAsia="es-ES"/>
          </w:rPr>
          <w:t>Impossible</w:t>
        </w:r>
        <w:proofErr w:type="spellEnd"/>
      </w:hyperlink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lang w:eastAsia="es-ES"/>
        </w:rPr>
        <w:t>SAVE RECIPE PRINT</w:t>
      </w:r>
    </w:p>
    <w:tbl>
      <w:tblPr>
        <w:tblW w:w="2520" w:type="dxa"/>
        <w:tblCellMar>
          <w:left w:w="0" w:type="dxa"/>
          <w:right w:w="0" w:type="dxa"/>
        </w:tblCellMar>
        <w:tblLook w:val="04A0"/>
      </w:tblPr>
      <w:tblGrid>
        <w:gridCol w:w="645"/>
        <w:gridCol w:w="645"/>
        <w:gridCol w:w="645"/>
        <w:gridCol w:w="645"/>
      </w:tblGrid>
      <w:tr w:rsidR="00BE009D" w:rsidRPr="00BE009D" w:rsidTr="00BE009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BE009D" w:rsidRPr="00BE009D" w:rsidTr="00BE009D">
              <w:trPr>
                <w:trHeight w:val="45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009D" w:rsidRPr="00BE009D" w:rsidRDefault="00BE009D" w:rsidP="00BE0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</w:pPr>
                  <w:r w:rsidRPr="00BE009D"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  <w:pict>
                      <v:shape id="mod-social-share-1-socialShare-1-reaction0-icon_img" o:spid="_x0000_i1026" type="#_x0000_t75" alt="" style="width:24pt;height:24pt"/>
                    </w:pict>
                  </w:r>
                </w:p>
              </w:tc>
            </w:tr>
          </w:tbl>
          <w:p w:rsidR="00BE009D" w:rsidRPr="00BE009D" w:rsidRDefault="00BE009D" w:rsidP="00BE0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BE009D" w:rsidRPr="00BE009D" w:rsidTr="00BE009D">
              <w:trPr>
                <w:trHeight w:val="45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009D" w:rsidRPr="00BE009D" w:rsidRDefault="00BE009D" w:rsidP="00BE0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</w:pPr>
                  <w:r w:rsidRPr="00BE009D"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  <w:pict>
                      <v:shape id="mod-social-share-1-socialShare-1-reaction1-icon_img" o:spid="_x0000_i1027" type="#_x0000_t75" alt="" style="width:24pt;height:24pt"/>
                    </w:pict>
                  </w:r>
                </w:p>
              </w:tc>
            </w:tr>
          </w:tbl>
          <w:p w:rsidR="00BE009D" w:rsidRPr="00BE009D" w:rsidRDefault="00BE009D" w:rsidP="00BE0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BE009D" w:rsidRPr="00BE009D" w:rsidTr="00BE009D">
              <w:trPr>
                <w:trHeight w:val="45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009D" w:rsidRPr="00BE009D" w:rsidRDefault="00BE009D" w:rsidP="00BE0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</w:pPr>
                  <w:r w:rsidRPr="00BE009D"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  <w:pict>
                      <v:shape id="mod-social-share-1-socialShare-1-reaction2-icon_img" o:spid="_x0000_i1028" type="#_x0000_t75" alt="" style="width:24pt;height:24pt"/>
                    </w:pict>
                  </w:r>
                </w:p>
              </w:tc>
            </w:tr>
          </w:tbl>
          <w:p w:rsidR="00BE009D" w:rsidRPr="00BE009D" w:rsidRDefault="00BE009D" w:rsidP="00BE0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</w:tblGrid>
            <w:tr w:rsidR="00BE009D" w:rsidRPr="00BE009D" w:rsidTr="00BE009D">
              <w:trPr>
                <w:trHeight w:val="45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009D" w:rsidRPr="00BE009D" w:rsidRDefault="00BE009D" w:rsidP="00BE00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</w:pPr>
                  <w:r w:rsidRPr="00BE009D"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ES"/>
                    </w:rPr>
                    <w:pict>
                      <v:shape id="mod-social-share-1-socialShare-1-reaction3-icon_img" o:spid="_x0000_i1029" type="#_x0000_t75" alt="" style="width:24pt;height:24pt"/>
                    </w:pict>
                  </w:r>
                </w:p>
              </w:tc>
            </w:tr>
          </w:tbl>
          <w:p w:rsidR="00BE009D" w:rsidRPr="00BE009D" w:rsidRDefault="00BE009D" w:rsidP="00BE0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ES"/>
              </w:rPr>
            </w:pPr>
          </w:p>
        </w:tc>
      </w:tr>
    </w:tbl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>
        <w:rPr>
          <w:rFonts w:ascii="inherit" w:eastAsia="Times New Roman" w:hAnsi="inherit" w:cs="Helvetica"/>
          <w:noProof/>
          <w:color w:val="1C1C1C"/>
          <w:sz w:val="23"/>
          <w:szCs w:val="23"/>
          <w:lang w:eastAsia="es-ES"/>
        </w:rPr>
        <w:drawing>
          <wp:inline distT="0" distB="0" distL="0" distR="0">
            <wp:extent cx="5867400" cy="4400550"/>
            <wp:effectExtent l="19050" t="0" r="0" b="0"/>
            <wp:docPr id="6" name="Imagen 6" descr="Cole S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e Sl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9D" w:rsidRPr="00BE009D" w:rsidRDefault="00BE009D" w:rsidP="00BE009D">
      <w:pPr>
        <w:shd w:val="clear" w:color="auto" w:fill="FFFFFF"/>
        <w:spacing w:after="0" w:line="240" w:lineRule="auto"/>
        <w:ind w:right="105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Total:</w:t>
      </w:r>
    </w:p>
    <w:p w:rsidR="00BE009D" w:rsidRPr="00BE009D" w:rsidRDefault="00BE009D" w:rsidP="00BE009D">
      <w:pPr>
        <w:shd w:val="clear" w:color="auto" w:fill="FFFFFF"/>
        <w:spacing w:after="0" w:line="240" w:lineRule="auto"/>
        <w:ind w:left="825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20 min</w:t>
      </w:r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sz w:val="21"/>
          <w:szCs w:val="21"/>
          <w:lang w:eastAsia="es-ES"/>
        </w:rPr>
      </w:pPr>
      <w:r w:rsidRPr="00BE009D">
        <w:rPr>
          <w:rFonts w:ascii="Helvetica" w:eastAsia="Times New Roman" w:hAnsi="Helvetica" w:cs="Helvetica"/>
          <w:color w:val="1C1C1C"/>
          <w:sz w:val="21"/>
          <w:szCs w:val="21"/>
          <w:lang w:eastAsia="es-ES"/>
        </w:rPr>
        <w:t>Active:</w:t>
      </w:r>
    </w:p>
    <w:p w:rsidR="00BE009D" w:rsidRPr="00BE009D" w:rsidRDefault="00BE009D" w:rsidP="00BE009D">
      <w:pPr>
        <w:shd w:val="clear" w:color="auto" w:fill="FFFFFF"/>
        <w:spacing w:after="0" w:line="240" w:lineRule="auto"/>
        <w:ind w:left="825"/>
        <w:textAlignment w:val="baseline"/>
        <w:rPr>
          <w:rFonts w:ascii="Helvetica" w:eastAsia="Times New Roman" w:hAnsi="Helvetica" w:cs="Helvetica"/>
          <w:color w:val="1C1C1C"/>
          <w:sz w:val="21"/>
          <w:szCs w:val="21"/>
          <w:lang w:eastAsia="es-ES"/>
        </w:rPr>
      </w:pPr>
      <w:r w:rsidRPr="00BE009D">
        <w:rPr>
          <w:rFonts w:ascii="Helvetica" w:eastAsia="Times New Roman" w:hAnsi="Helvetica" w:cs="Helvetica"/>
          <w:color w:val="1C1C1C"/>
          <w:sz w:val="21"/>
          <w:szCs w:val="21"/>
          <w:lang w:eastAsia="es-ES"/>
        </w:rPr>
        <w:t>20 min</w:t>
      </w:r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Yield</w:t>
      </w:r>
      <w:proofErr w:type="spellEnd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:</w:t>
      </w:r>
    </w:p>
    <w:p w:rsidR="00BE009D" w:rsidRPr="00BE009D" w:rsidRDefault="00BE009D" w:rsidP="00BE009D">
      <w:pPr>
        <w:shd w:val="clear" w:color="auto" w:fill="FFFFFF"/>
        <w:spacing w:after="0" w:line="240" w:lineRule="auto"/>
        <w:ind w:left="825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 xml:space="preserve">12 </w:t>
      </w:r>
      <w:proofErr w:type="spellStart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servings</w:t>
      </w:r>
      <w:proofErr w:type="spellEnd"/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Level</w:t>
      </w:r>
      <w:proofErr w:type="spellEnd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:</w:t>
      </w:r>
    </w:p>
    <w:p w:rsidR="00BE009D" w:rsidRPr="00BE009D" w:rsidRDefault="00BE009D" w:rsidP="00BE009D">
      <w:pPr>
        <w:shd w:val="clear" w:color="auto" w:fill="FFFFFF"/>
        <w:spacing w:after="0" w:line="240" w:lineRule="auto"/>
        <w:ind w:left="825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</w:pPr>
      <w:proofErr w:type="spellStart"/>
      <w:r w:rsidRPr="00BE009D">
        <w:rPr>
          <w:rFonts w:ascii="Helvetica" w:eastAsia="Times New Roman" w:hAnsi="Helvetica" w:cs="Helvetica"/>
          <w:color w:val="1C1C1C"/>
          <w:sz w:val="24"/>
          <w:szCs w:val="24"/>
          <w:lang w:eastAsia="es-ES"/>
        </w:rPr>
        <w:t>Easy</w:t>
      </w:r>
      <w:proofErr w:type="spellEnd"/>
    </w:p>
    <w:p w:rsid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1C1C1C"/>
          <w:sz w:val="36"/>
          <w:lang w:eastAsia="es-ES"/>
        </w:rPr>
      </w:pPr>
    </w:p>
    <w:p w:rsid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1C1C1C"/>
          <w:sz w:val="36"/>
          <w:lang w:eastAsia="es-ES"/>
        </w:rPr>
      </w:pPr>
    </w:p>
    <w:p w:rsid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1C1C1C"/>
          <w:sz w:val="36"/>
          <w:lang w:eastAsia="es-ES"/>
        </w:rPr>
      </w:pPr>
      <w:proofErr w:type="spellStart"/>
      <w:r w:rsidRPr="00BE009D">
        <w:rPr>
          <w:rFonts w:ascii="inherit" w:eastAsia="Times New Roman" w:hAnsi="inherit" w:cs="Helvetica"/>
          <w:color w:val="1C1C1C"/>
          <w:sz w:val="36"/>
          <w:lang w:eastAsia="es-ES"/>
        </w:rPr>
        <w:lastRenderedPageBreak/>
        <w:t>Ingredients</w:t>
      </w:r>
      <w:proofErr w:type="spellEnd"/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C1C1C"/>
          <w:sz w:val="36"/>
          <w:szCs w:val="36"/>
          <w:lang w:eastAsia="es-ES"/>
        </w:rPr>
      </w:pPr>
    </w:p>
    <w:p w:rsidR="00BE009D" w:rsidRPr="00BE009D" w:rsidRDefault="00BE009D" w:rsidP="00BE009D">
      <w:pPr>
        <w:numPr>
          <w:ilvl w:val="0"/>
          <w:numId w:val="1"/>
        </w:numP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6 cups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shredded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cabbage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1 cup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shredded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carrot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1 cup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mayonnaise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1/4 cup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white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wine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vinegar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1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teaspoon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celery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seed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1/4 cup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sugar</w:t>
      </w:r>
      <w:proofErr w:type="spellEnd"/>
    </w:p>
    <w:p w:rsidR="00BE009D" w:rsidRPr="00BE009D" w:rsidRDefault="00BE009D" w:rsidP="00BE009D">
      <w:pPr>
        <w:numPr>
          <w:ilvl w:val="0"/>
          <w:numId w:val="1"/>
        </w:numPr>
        <w:pBdr>
          <w:top w:val="dotted" w:sz="6" w:space="8" w:color="333333"/>
        </w:pBdr>
        <w:shd w:val="clear" w:color="auto" w:fill="FFFFFF"/>
        <w:spacing w:after="53" w:line="240" w:lineRule="auto"/>
        <w:ind w:left="0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Salt and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pepper</w:t>
      </w:r>
      <w:proofErr w:type="spellEnd"/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hyperlink r:id="rId8" w:history="1">
        <w:r w:rsidRPr="00BE009D">
          <w:rPr>
            <w:rFonts w:ascii="Helvetica" w:eastAsia="Times New Roman" w:hAnsi="Helvetica" w:cs="Helvetica"/>
            <w:caps/>
            <w:color w:val="CCCCCC"/>
            <w:sz w:val="23"/>
            <w:u w:val="single"/>
            <w:lang w:eastAsia="es-ES"/>
          </w:rPr>
          <w:t>ADD CHECKED ITEMS TO GROCERY LIST</w:t>
        </w:r>
      </w:hyperlink>
    </w:p>
    <w:p w:rsid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1C1C1C"/>
          <w:sz w:val="36"/>
          <w:lang w:eastAsia="es-ES"/>
        </w:rPr>
      </w:pPr>
    </w:p>
    <w:p w:rsidR="00BE009D" w:rsidRPr="00BE009D" w:rsidRDefault="00BE009D" w:rsidP="00BE009D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C1C1C"/>
          <w:sz w:val="36"/>
          <w:szCs w:val="36"/>
          <w:lang w:eastAsia="es-ES"/>
        </w:rPr>
      </w:pPr>
      <w:proofErr w:type="spellStart"/>
      <w:r w:rsidRPr="00BE009D">
        <w:rPr>
          <w:rFonts w:ascii="inherit" w:eastAsia="Times New Roman" w:hAnsi="inherit" w:cs="Helvetica"/>
          <w:color w:val="1C1C1C"/>
          <w:sz w:val="36"/>
          <w:lang w:eastAsia="es-ES"/>
        </w:rPr>
        <w:t>Directions</w:t>
      </w:r>
      <w:proofErr w:type="spellEnd"/>
    </w:p>
    <w:p w:rsidR="00BE009D" w:rsidRPr="00BE009D" w:rsidRDefault="00BE009D" w:rsidP="00BE009D">
      <w:pPr>
        <w:shd w:val="clear" w:color="auto" w:fill="FFFFFF"/>
        <w:spacing w:after="210" w:line="240" w:lineRule="auto"/>
        <w:textAlignment w:val="baseline"/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</w:pPr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In a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large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bowl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combine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cabbage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and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carrots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. In a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smaller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bowl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make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dressing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by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combining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mayonnaise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vinegar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celery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seed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sugar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,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salt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and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pepper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.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Toss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dressing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into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cabbage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mixture and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let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chill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.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Serve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in a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family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style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 xml:space="preserve"> </w:t>
      </w:r>
      <w:proofErr w:type="spellStart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bowl</w:t>
      </w:r>
      <w:proofErr w:type="spellEnd"/>
      <w:r w:rsidRPr="00BE009D">
        <w:rPr>
          <w:rFonts w:ascii="inherit" w:eastAsia="Times New Roman" w:hAnsi="inherit" w:cs="Helvetica"/>
          <w:color w:val="1C1C1C"/>
          <w:sz w:val="23"/>
          <w:szCs w:val="23"/>
          <w:lang w:eastAsia="es-ES"/>
        </w:rPr>
        <w:t>.</w:t>
      </w:r>
    </w:p>
    <w:p w:rsidR="004A20D3" w:rsidRDefault="004A20D3"/>
    <w:sectPr w:rsidR="004A20D3" w:rsidSect="004A2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596"/>
    <w:multiLevelType w:val="multilevel"/>
    <w:tmpl w:val="8BE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09D"/>
    <w:rsid w:val="004A20D3"/>
    <w:rsid w:val="00560FF1"/>
    <w:rsid w:val="008F522A"/>
    <w:rsid w:val="00BE009D"/>
    <w:rsid w:val="00F0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2A"/>
  </w:style>
  <w:style w:type="paragraph" w:styleId="Ttulo1">
    <w:name w:val="heading 1"/>
    <w:basedOn w:val="Normal"/>
    <w:link w:val="Ttulo1Car"/>
    <w:uiPriority w:val="9"/>
    <w:qFormat/>
    <w:rsid w:val="00BE0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E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0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E009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o-assettitlea-headlinetext">
    <w:name w:val="o-assettitle__a-headlinetext"/>
    <w:basedOn w:val="Fuentedeprrafopredeter"/>
    <w:rsid w:val="00BE009D"/>
  </w:style>
  <w:style w:type="character" w:styleId="Hipervnculo">
    <w:name w:val="Hyperlink"/>
    <w:basedOn w:val="Fuentedeprrafopredeter"/>
    <w:uiPriority w:val="99"/>
    <w:semiHidden/>
    <w:unhideWhenUsed/>
    <w:rsid w:val="00BE009D"/>
    <w:rPr>
      <w:color w:val="0000FF"/>
      <w:u w:val="single"/>
    </w:rPr>
  </w:style>
  <w:style w:type="character" w:customStyle="1" w:styleId="gig-rating-stars">
    <w:name w:val="gig-rating-stars"/>
    <w:basedOn w:val="Fuentedeprrafopredeter"/>
    <w:rsid w:val="00BE009D"/>
  </w:style>
  <w:style w:type="character" w:customStyle="1" w:styleId="gig-rating-ratingsum">
    <w:name w:val="gig-rating-ratingsum"/>
    <w:basedOn w:val="Fuentedeprrafopredeter"/>
    <w:rsid w:val="00BE009D"/>
  </w:style>
  <w:style w:type="character" w:customStyle="1" w:styleId="o-attributiona-author--label">
    <w:name w:val="o-attribution__a-author--label"/>
    <w:basedOn w:val="Fuentedeprrafopredeter"/>
    <w:rsid w:val="00BE009D"/>
  </w:style>
  <w:style w:type="character" w:customStyle="1" w:styleId="apple-converted-space">
    <w:name w:val="apple-converted-space"/>
    <w:basedOn w:val="Fuentedeprrafopredeter"/>
    <w:rsid w:val="00BE009D"/>
  </w:style>
  <w:style w:type="character" w:customStyle="1" w:styleId="o-attributiona-name">
    <w:name w:val="o-attribution__a-name"/>
    <w:basedOn w:val="Fuentedeprrafopredeter"/>
    <w:rsid w:val="00BE009D"/>
  </w:style>
  <w:style w:type="character" w:customStyle="1" w:styleId="a-button--savea-textwrap">
    <w:name w:val="a-button--save__a-textwrap"/>
    <w:basedOn w:val="Fuentedeprrafopredeter"/>
    <w:rsid w:val="00BE009D"/>
  </w:style>
  <w:style w:type="character" w:customStyle="1" w:styleId="a-button--printa-textwrap">
    <w:name w:val="a-button--print__a-textwrap"/>
    <w:basedOn w:val="Fuentedeprrafopredeter"/>
    <w:rsid w:val="00BE009D"/>
  </w:style>
  <w:style w:type="character" w:customStyle="1" w:styleId="o-ingredientsa-headlinetext">
    <w:name w:val="o-ingredients__a-headlinetext"/>
    <w:basedOn w:val="Fuentedeprrafopredeter"/>
    <w:rsid w:val="00BE009D"/>
  </w:style>
  <w:style w:type="character" w:customStyle="1" w:styleId="o-methoda-headlinetext">
    <w:name w:val="o-method__a-headlinetext"/>
    <w:basedOn w:val="Fuentedeprrafopredeter"/>
    <w:rsid w:val="00BE009D"/>
  </w:style>
  <w:style w:type="paragraph" w:styleId="NormalWeb">
    <w:name w:val="Normal (Web)"/>
    <w:basedOn w:val="Normal"/>
    <w:uiPriority w:val="99"/>
    <w:semiHidden/>
    <w:unhideWhenUsed/>
    <w:rsid w:val="00BE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2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0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dotted" w:sz="6" w:space="5" w:color="333333"/>
                    <w:right w:val="none" w:sz="0" w:space="11" w:color="auto"/>
                  </w:divBdr>
                  <w:divsChild>
                    <w:div w:id="12061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29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0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1473">
                              <w:marLeft w:val="-53"/>
                              <w:marRight w:val="-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12767">
                              <w:marLeft w:val="-53"/>
                              <w:marRight w:val="-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20931">
                              <w:marLeft w:val="-53"/>
                              <w:marRight w:val="-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243157">
                              <w:marLeft w:val="-53"/>
                              <w:marRight w:val="-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3436">
              <w:marLeft w:val="0"/>
              <w:marRight w:val="0"/>
              <w:marTop w:val="0"/>
              <w:marBottom w:val="0"/>
              <w:divBdr>
                <w:top w:val="dotted" w:sz="6" w:space="2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01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63994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.com/recipes/robert-irvine/cole-slaw-recip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work.com/shows/dinner-impossible/episodes/miles-off-the-coast-fundraiser-impossible" TargetMode="External"/><Relationship Id="rId5" Type="http://schemas.openxmlformats.org/officeDocument/2006/relationships/hyperlink" Target="http://www.foodnetwork.com/profiles/talent/robert-irv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Inglés</dc:creator>
  <cp:lastModifiedBy>Inglés</cp:lastModifiedBy>
  <cp:revision>1</cp:revision>
  <dcterms:created xsi:type="dcterms:W3CDTF">2017-02-24T11:29:00Z</dcterms:created>
  <dcterms:modified xsi:type="dcterms:W3CDTF">2017-02-24T11:30:00Z</dcterms:modified>
</cp:coreProperties>
</file>