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8E" w:rsidRDefault="004B0B8E">
      <w:pPr>
        <w:pStyle w:val="normal0"/>
        <w:rPr>
          <w:sz w:val="16"/>
          <w:szCs w:val="16"/>
        </w:rPr>
      </w:pPr>
    </w:p>
    <w:tbl>
      <w:tblPr>
        <w:tblStyle w:val="a"/>
        <w:tblW w:w="157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4"/>
        <w:gridCol w:w="1592"/>
        <w:gridCol w:w="688"/>
        <w:gridCol w:w="600"/>
        <w:gridCol w:w="720"/>
        <w:gridCol w:w="675"/>
        <w:gridCol w:w="615"/>
        <w:gridCol w:w="705"/>
        <w:gridCol w:w="675"/>
        <w:gridCol w:w="705"/>
        <w:gridCol w:w="545"/>
      </w:tblGrid>
      <w:tr w:rsidR="004B0B8E" w:rsidTr="004F6051">
        <w:trPr>
          <w:trHeight w:val="360"/>
        </w:trPr>
        <w:tc>
          <w:tcPr>
            <w:tcW w:w="15714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INDICADORES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MDM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LMC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MMM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JMGL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EZG</w:t>
            </w: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RJB</w:t>
            </w:r>
          </w:p>
        </w:tc>
      </w:tr>
      <w:tr w:rsidR="004F6051" w:rsidTr="004F6051">
        <w:trPr>
          <w:trHeight w:val="3740"/>
        </w:trPr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Actúa de forma respetable y digna y razona el sentido del compromiso respecto a uno mismo y a los demás.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Manifiesta verbalmente una visión positiva de sus propias cualidades y limitaciones, asumiendo los rasgos característicos de su personalidad y poniéndolos de manifiesto asertivamente.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actitudes de respeto y solidaridad hacia los demás en situaciones formales e informales de interacción social.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Trabaja en equipo valorando el esfuerzo individual y colectivo para la consecución de los objetivos, comprendiendo y asumiendo sus responsabilidades dentro del equipo, actuando con autonomía y responsabilidad.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Realiza propuestas creativas.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Reflexiona sobre sus pensamientos, utilizando estrategias de reestructuración cognitiva y conductual para llegar al desarrollo del pensamiento creativo en el análisis de problemas y en el planteamiento de propuestas de actuación.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 el autocontrol a la toma de decisiones, la negociación y la resolución de conflictos.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Colabora en proyectos grupales escuchando activamente con la intención de entender la comunicación desde el punto de vista del que habla y detectar los sentimientos y pensamientos que subyacen en lo que se está diciendo, demostrando interés por las otras personas y ayudando a que sigan motivadas para expresarse.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 abiertamente las propias ideas y opiniones a la vez que realiza una defensa tranquila y respetuosa de las posiciones personales, utilizando un lenguaje respetuoso y positivo. 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Interacciona con empatía, utilizando diferentes habilidades sociales y contribuyendo a la cohesión de los grupos sociales a los que pertenece.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I: 8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IV: 14</w:t>
            </w:r>
          </w:p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V: 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051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154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Actúa de forma respetable y digna, analizando y explicando el valor de la respetabilidad y la dignidad personal y razona y pone en práctica el sentido del compromiso respecto a uno mismo y a los demás.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Emplea el pensamiento consecuencial para tomar decisi</w:t>
            </w:r>
            <w:r>
              <w:rPr>
                <w:sz w:val="16"/>
                <w:szCs w:val="16"/>
              </w:rPr>
              <w:t xml:space="preserve">ones éticas, identificando las ventajas e inconvenientes de las posibles soluciones antes de tomar una decisión y aceptando las consecuencias de sus acciones y palabras.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 activamente en los trabajos de equipo, generando confianza en los demás y r</w:t>
            </w:r>
            <w:r>
              <w:rPr>
                <w:sz w:val="16"/>
                <w:szCs w:val="16"/>
              </w:rPr>
              <w:t xml:space="preserve">ealizando una autoevaluación responsable de la ejecución de las tareas, valorando el esfuerzo individual y colectivo para la consecución de los objetivos.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Realiza propuestas creativas.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proyectos y resuelve problemas en colaboración y relaciona diferentes ideas y opiniones para encontrar sus aspectos comunes.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 actividades cooperativas y escucha activamente, demostrando interés por las otras personas, detectando los sent</w:t>
            </w:r>
            <w:r>
              <w:rPr>
                <w:sz w:val="16"/>
                <w:szCs w:val="16"/>
              </w:rPr>
              <w:t xml:space="preserve">imientos y pensamientos que subyacen en lo que se está diciendo, dialogando, interpretando y escuchando las exposiciones orales desde el punto de vista del que habla, para dar sentido a lo que se oye. </w:t>
            </w:r>
          </w:p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parte activa de las dinámicas de grupo, revisan</w:t>
            </w:r>
            <w:r>
              <w:rPr>
                <w:sz w:val="16"/>
                <w:szCs w:val="16"/>
              </w:rPr>
              <w:t>do sus maneras de ser y de actuar y estableciendo y manteniendo relaciones emocionales amistosas, basadas en el intercambio de afecto y la confianza mutua.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92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Conoce cómo se actúa a partir de unos principios éticos.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 decisiones de forma responsable y razonada para resolver situaciones problemáticas.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Resuelve situaciones propuestas haciendo uso de sus recursos personales con seguridad y confianza. Desarrolla la autoestima.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Gestiona correctamente sus emociones.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Mantiene una actitud positiva ante la vida.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Analiza críticamente las normas sociales.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Busca ayuda y recursos ante situaciones problemáticas.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 la importancia de la reflexión y de la planificación previa a la realización de una tarea marcando tiempo</w:t>
            </w:r>
            <w:r>
              <w:rPr>
                <w:sz w:val="16"/>
                <w:szCs w:val="16"/>
              </w:rPr>
              <w:t xml:space="preserve">s, metas y secuencias para el logro de los objetivos con eficacia y calidad y comprometiéndose con su cumplimiento.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 activamente en las tareas de grupo con iniciativa, eficiencia, claridad de exposición, responsabilidad y respeto hacia los demás.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Actúa con asertividad ante las distintas situaciones. Autoevalúa y evalúa los proyectos en los que participe, para proponer mecanismos de mejora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92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66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proyectos personales, sociales y académicos con responsabilidad y autonomía.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Valora positivamente la ayuda externa como facilitadora del éxito. Establece los recursos que son necesarios para lograr la consecución de sus objetivos.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 en</w:t>
            </w:r>
            <w:r>
              <w:rPr>
                <w:sz w:val="16"/>
                <w:szCs w:val="16"/>
              </w:rPr>
              <w:t xml:space="preserve"> situaciones de comunicación de grupo demostrando iniciativa y respeto y expresando con claridad sus ideas. A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sume el liderazgo de un proyecto o de una parte del mismo cuando le corresponde con respeto, entusiasmo y autocontrol.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Admite un rol secundario, y actúa en él con responsabilidad para la búsqueda de la consecución de los objetivos propuestos, cuando las necesidades del proyecto así lo requieran.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 conocimientos y saberes previos adecuados para solucionar situaciones</w:t>
            </w:r>
            <w:r>
              <w:rPr>
                <w:sz w:val="16"/>
                <w:szCs w:val="16"/>
              </w:rPr>
              <w:t xml:space="preserve"> problemáticas, explicitando las vías de aplicación de aquellos.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proyectos a partir de una agenda, definiendo tareas, agentes y tiempo de ejecución.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Acepta las críticas y demuestra asertividad para implementar cambios en su trabajo. Se expone </w:t>
            </w:r>
            <w:r>
              <w:rPr>
                <w:sz w:val="16"/>
                <w:szCs w:val="16"/>
              </w:rPr>
              <w:t>a situaciones novedosas que estimulen su creatividad, explorando nuevas posibilidades que le alejen de la rutina y le abran a aumentar su caudal de experiencias.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54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36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Reflexiona previamente a la elaboración y redacción de un proyecto de forma colaborativa con todos los miembros del grupo de trabajo.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Propone alternativas de solución a situaciones problemáticas, intentando integrar intereses y alcanzar acuerdos mediante </w:t>
            </w:r>
            <w:r>
              <w:rPr>
                <w:sz w:val="16"/>
                <w:szCs w:val="16"/>
              </w:rPr>
              <w:t xml:space="preserve">la negociación y la persuasión.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Asume, con espíritu crítico y constructivo, aportaciones de los otros componentes del grupo.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Desempeña el rol dirigente cuando le corresponde con respeto, entusiasmo y autocontrol, organizando las tareas del grupo y determinando normas de funcionamiento que impliquen y motiven a todos, para así promover la consecución de la tarea grupal.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Propone </w:t>
            </w:r>
            <w:r>
              <w:rPr>
                <w:sz w:val="16"/>
                <w:szCs w:val="16"/>
              </w:rPr>
              <w:t xml:space="preserve">soluciones originales a las situaciones planteadas, generando numerosas posibilidades a partir de un uso novedoso de los recursos y relacionando la innovación con el progreso de la sociedad.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 en las distintas fases de sus proyectos - inicio, desarr</w:t>
            </w:r>
            <w:r>
              <w:rPr>
                <w:sz w:val="16"/>
                <w:szCs w:val="16"/>
              </w:rPr>
              <w:t>ollo y final - técnicas de autoevaluación y evaluación del plan de trabajo para los siguientes aspectos: bienestar del grupo, perfiles de los integrantes del grupo, grado de consecución de los objetivos propuestos e impacto de las distintas decisiones toma</w:t>
            </w:r>
            <w:r>
              <w:rPr>
                <w:sz w:val="16"/>
                <w:szCs w:val="16"/>
              </w:rPr>
              <w:t xml:space="preserve">das, valorando sus consecuencias y planificando estrategias de cambio para reconducir el proyecto. 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0B8E" w:rsidTr="004F6051"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 la metodología de gestión de proyectos para definir propuestas de trabajo, y utiliza sus experiencias pasadas para redefinir el proyecto.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estrategias de planificación, organización, gestión, toma de decisiones y resolución de problemas.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adapta a los cambios y muestra flexibilidad, imaginación y creatividad ante situaciones nuevas sin perder de vista los objetivos que quiere alcanzar.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Soluciona de forma creativa y colaborativa situaciones problemáticas, adaptando las estrategias de resolución al contexto en el que se producen.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Trabaja adecuadamente, de manera individual o en grupo, por medio de la elección, dependiendo del momento del </w:t>
            </w:r>
            <w:r>
              <w:rPr>
                <w:sz w:val="16"/>
                <w:szCs w:val="16"/>
              </w:rPr>
              <w:t xml:space="preserve">desarrollo de un proyecto de trabajo, de un rol de liderazgo o de delegación.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Conoce las características personales y actitudes de las personas con iniciativa emprendedora. </w:t>
            </w:r>
          </w:p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Asume las dificultades como una oportunidad para aprender y muestra tenacidad y p</w:t>
            </w:r>
            <w:r>
              <w:rPr>
                <w:sz w:val="16"/>
                <w:szCs w:val="16"/>
              </w:rPr>
              <w:t>erseverancia en el cumplimiento de los objetivos.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F605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B8E" w:rsidRDefault="004B0B8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4B0B8E" w:rsidRDefault="004B0B8E">
      <w:pPr>
        <w:pStyle w:val="normal0"/>
        <w:rPr>
          <w:sz w:val="16"/>
          <w:szCs w:val="16"/>
        </w:rPr>
      </w:pPr>
    </w:p>
    <w:p w:rsidR="004B0B8E" w:rsidRDefault="004B0B8E">
      <w:pPr>
        <w:pStyle w:val="normal0"/>
        <w:rPr>
          <w:sz w:val="16"/>
          <w:szCs w:val="16"/>
        </w:rPr>
      </w:pPr>
    </w:p>
    <w:sectPr w:rsidR="004B0B8E" w:rsidSect="004B0B8E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B0B8E"/>
    <w:rsid w:val="004B0B8E"/>
    <w:rsid w:val="004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B0B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B0B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B0B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B0B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B0B8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B0B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B0B8E"/>
  </w:style>
  <w:style w:type="table" w:customStyle="1" w:styleId="TableNormal">
    <w:name w:val="Table Normal"/>
    <w:rsid w:val="004B0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B0B8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B0B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B0B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</cp:lastModifiedBy>
  <cp:revision>2</cp:revision>
  <dcterms:created xsi:type="dcterms:W3CDTF">2018-01-05T11:19:00Z</dcterms:created>
  <dcterms:modified xsi:type="dcterms:W3CDTF">2018-01-05T11:19:00Z</dcterms:modified>
</cp:coreProperties>
</file>