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50" w:rsidRPr="000902FF" w:rsidRDefault="000902FF" w:rsidP="00773050">
      <w:pPr>
        <w:pStyle w:val="Ttulo4"/>
        <w:rPr>
          <w:sz w:val="32"/>
          <w:lang w:eastAsia="es-ES"/>
        </w:rPr>
      </w:pPr>
      <w:r w:rsidRPr="000902FF">
        <w:rPr>
          <w:sz w:val="32"/>
          <w:lang w:eastAsia="es-ES"/>
        </w:rPr>
        <w:t>ESTRUCTURA DE UNA TAREA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18"/>
        <w:gridCol w:w="1945"/>
        <w:gridCol w:w="977"/>
        <w:gridCol w:w="1380"/>
        <w:gridCol w:w="73"/>
        <w:gridCol w:w="2320"/>
        <w:gridCol w:w="2028"/>
        <w:gridCol w:w="2746"/>
        <w:gridCol w:w="2703"/>
      </w:tblGrid>
      <w:tr w:rsidR="00085603" w:rsidRPr="000902FF" w:rsidTr="00085603">
        <w:trPr>
          <w:trHeight w:val="567"/>
        </w:trPr>
        <w:tc>
          <w:tcPr>
            <w:tcW w:w="396" w:type="pct"/>
          </w:tcPr>
          <w:p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 xml:space="preserve">MATERIA: </w:t>
            </w:r>
          </w:p>
        </w:tc>
        <w:tc>
          <w:tcPr>
            <w:tcW w:w="686" w:type="pct"/>
          </w:tcPr>
          <w:p w:rsidR="00773050" w:rsidRPr="00335AB1" w:rsidRDefault="00335AB1" w:rsidP="00773050">
            <w:pPr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>Historia del Mundo Contemporáneo</w:t>
            </w:r>
          </w:p>
        </w:tc>
        <w:tc>
          <w:tcPr>
            <w:tcW w:w="317" w:type="pct"/>
          </w:tcPr>
          <w:p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CURSO:</w:t>
            </w:r>
          </w:p>
        </w:tc>
        <w:tc>
          <w:tcPr>
            <w:tcW w:w="259" w:type="pct"/>
          </w:tcPr>
          <w:p w:rsidR="00773050" w:rsidRPr="00335AB1" w:rsidRDefault="00335AB1" w:rsidP="00773050">
            <w:pPr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lang w:eastAsia="es-ES"/>
              </w:rPr>
            </w:pPr>
            <w:r w:rsidRPr="00335AB1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>1º Bachillerato</w:t>
            </w:r>
          </w:p>
        </w:tc>
        <w:tc>
          <w:tcPr>
            <w:tcW w:w="832" w:type="pct"/>
            <w:gridSpan w:val="2"/>
          </w:tcPr>
          <w:p w:rsidR="00773050" w:rsidRPr="000902FF" w:rsidRDefault="00773050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NOMBRE DE LA TAREA:</w:t>
            </w:r>
          </w:p>
        </w:tc>
        <w:tc>
          <w:tcPr>
            <w:tcW w:w="2510" w:type="pct"/>
            <w:gridSpan w:val="3"/>
          </w:tcPr>
          <w:p w:rsidR="00773050" w:rsidRPr="000902FF" w:rsidRDefault="00335AB1" w:rsidP="00773050">
            <w:pPr>
              <w:contextualSpacing/>
              <w:jc w:val="both"/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Andalucía en la historia</w:t>
            </w:r>
          </w:p>
        </w:tc>
      </w:tr>
      <w:tr w:rsidR="00085603" w:rsidRPr="000902FF" w:rsidTr="005F2807">
        <w:trPr>
          <w:trHeight w:val="1144"/>
        </w:trPr>
        <w:tc>
          <w:tcPr>
            <w:tcW w:w="5000" w:type="pct"/>
            <w:gridSpan w:val="9"/>
            <w:hideMark/>
          </w:tcPr>
          <w:p w:rsidR="00335AB1" w:rsidRPr="00335AB1" w:rsidRDefault="00085603" w:rsidP="00773050">
            <w:pPr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bCs/>
                <w:color w:val="000000"/>
                <w:lang w:eastAsia="es-ES"/>
              </w:rPr>
              <w:t>DESCRIPCIÓN DE LA TAREA:</w:t>
            </w:r>
            <w:r w:rsidR="00335AB1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 xml:space="preserve"> En una tarea planteada para desarrollar durante el curso entero y que conforme se avance en las unidades didácticas de la materia se vayan realizando, por cada unidad, pequeños trabajos de investigación sobre la historia de </w:t>
            </w:r>
            <w:r w:rsidR="00755597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 xml:space="preserve">España y </w:t>
            </w:r>
            <w:r w:rsidR="00335AB1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>Andalucía. Los trabajos de investigación sobre la historia de</w:t>
            </w:r>
            <w:r w:rsidR="00755597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 xml:space="preserve"> España y</w:t>
            </w:r>
            <w:r w:rsidR="00335AB1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 xml:space="preserve"> la Andalucía contemporánea siempre estarán relacionados con las unidades de la materia.</w:t>
            </w:r>
            <w:r w:rsidR="00551308">
              <w:rPr>
                <w:rFonts w:asciiTheme="majorHAnsi" w:hAnsiTheme="majorHAnsi" w:cstheme="majorHAnsi"/>
                <w:bCs/>
                <w:color w:val="000000"/>
                <w:lang w:eastAsia="es-ES"/>
              </w:rPr>
              <w:t xml:space="preserve"> Importante la interdisciplinariedad y transversalidad.</w:t>
            </w:r>
          </w:p>
        </w:tc>
      </w:tr>
      <w:tr w:rsidR="00773050" w:rsidRPr="000902FF" w:rsidTr="00085603">
        <w:tc>
          <w:tcPr>
            <w:tcW w:w="1709" w:type="pct"/>
            <w:gridSpan w:val="5"/>
            <w:hideMark/>
          </w:tcPr>
          <w:p w:rsidR="00773050" w:rsidRPr="000902FF" w:rsidRDefault="00773050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Actividades</w:t>
            </w:r>
            <w:r w:rsid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/ejercicios</w:t>
            </w:r>
          </w:p>
        </w:tc>
        <w:tc>
          <w:tcPr>
            <w:tcW w:w="1467" w:type="pct"/>
            <w:gridSpan w:val="2"/>
            <w:hideMark/>
          </w:tcPr>
          <w:p w:rsidR="00773050" w:rsidRPr="000902FF" w:rsidRDefault="000902FF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es-ES"/>
              </w:rPr>
              <w:t>Estrategia metodológica</w:t>
            </w:r>
          </w:p>
        </w:tc>
        <w:tc>
          <w:tcPr>
            <w:tcW w:w="919" w:type="pct"/>
          </w:tcPr>
          <w:p w:rsidR="00773050" w:rsidRPr="000902FF" w:rsidRDefault="00773050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 w:rsidRP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Procesos cognitivos</w:t>
            </w:r>
          </w:p>
        </w:tc>
        <w:tc>
          <w:tcPr>
            <w:tcW w:w="905" w:type="pct"/>
          </w:tcPr>
          <w:p w:rsidR="00773050" w:rsidRPr="000902FF" w:rsidRDefault="000902FF" w:rsidP="00773050">
            <w:pPr>
              <w:contextualSpacing/>
              <w:jc w:val="center"/>
              <w:rPr>
                <w:rFonts w:asciiTheme="majorHAnsi" w:hAnsiTheme="majorHAnsi" w:cstheme="majorHAnsi"/>
                <w:b/>
                <w:lang w:eastAsia="es-ES"/>
              </w:rPr>
            </w:pPr>
            <w:r>
              <w:rPr>
                <w:rFonts w:asciiTheme="majorHAnsi" w:hAnsiTheme="majorHAnsi" w:cstheme="majorHAnsi"/>
                <w:b/>
                <w:color w:val="000000"/>
                <w:lang w:eastAsia="es-ES"/>
              </w:rPr>
              <w:t xml:space="preserve">Escenario y </w:t>
            </w:r>
            <w:r w:rsidR="00773050" w:rsidRPr="000902FF">
              <w:rPr>
                <w:rFonts w:asciiTheme="majorHAnsi" w:hAnsiTheme="majorHAnsi" w:cstheme="majorHAnsi"/>
                <w:b/>
                <w:color w:val="000000"/>
                <w:lang w:eastAsia="es-ES"/>
              </w:rPr>
              <w:t>Contextos</w:t>
            </w:r>
          </w:p>
        </w:tc>
      </w:tr>
      <w:tr w:rsidR="00773050" w:rsidRPr="000902FF" w:rsidTr="00085603">
        <w:trPr>
          <w:trHeight w:val="1134"/>
        </w:trPr>
        <w:tc>
          <w:tcPr>
            <w:tcW w:w="1709" w:type="pct"/>
            <w:gridSpan w:val="5"/>
            <w:shd w:val="clear" w:color="auto" w:fill="D9D9D9" w:themeFill="background1" w:themeFillShade="D9"/>
            <w:vAlign w:val="center"/>
          </w:tcPr>
          <w:p w:rsidR="00773050" w:rsidRPr="000902FF" w:rsidRDefault="000902FF" w:rsidP="000902FF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 xml:space="preserve">En este apartado sería conveniente registrar la actividad del profesor/a y la del alumnado. </w:t>
            </w:r>
          </w:p>
        </w:tc>
        <w:tc>
          <w:tcPr>
            <w:tcW w:w="1467" w:type="pct"/>
            <w:gridSpan w:val="2"/>
            <w:shd w:val="clear" w:color="auto" w:fill="D9D9D9" w:themeFill="background1" w:themeFillShade="D9"/>
            <w:vAlign w:val="center"/>
          </w:tcPr>
          <w:p w:rsidR="00773050" w:rsidRPr="000902FF" w:rsidRDefault="000902FF" w:rsidP="000902FF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Aquí anotaremos la estrategias que vayamos a utilizar en cada caso: explicación, 1-2-4, debate…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  <w:hideMark/>
          </w:tcPr>
          <w:p w:rsidR="00773050" w:rsidRPr="000902FF" w:rsidRDefault="000902FF" w:rsidP="000902FF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Aquel que nos vaya a servir para clarificar lo que pretendemos conseguir</w:t>
            </w:r>
          </w:p>
        </w:tc>
        <w:tc>
          <w:tcPr>
            <w:tcW w:w="905" w:type="pct"/>
            <w:shd w:val="clear" w:color="auto" w:fill="D9D9D9" w:themeFill="background1" w:themeFillShade="D9"/>
            <w:vAlign w:val="center"/>
            <w:hideMark/>
          </w:tcPr>
          <w:p w:rsidR="00773050" w:rsidRPr="000902FF" w:rsidRDefault="000902FF" w:rsidP="000902FF">
            <w:pPr>
              <w:contextualSpacing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Si se va a aplicar sólo en el aula o en otro espacio y si va a ser para lo educativo o va a tener repercusión social.</w:t>
            </w:r>
          </w:p>
        </w:tc>
      </w:tr>
      <w:tr w:rsidR="00773050" w:rsidRPr="000902FF" w:rsidTr="00085603">
        <w:trPr>
          <w:trHeight w:val="1134"/>
        </w:trPr>
        <w:tc>
          <w:tcPr>
            <w:tcW w:w="1709" w:type="pct"/>
            <w:gridSpan w:val="5"/>
          </w:tcPr>
          <w:p w:rsidR="00773050" w:rsidRPr="000902FF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Investigación sobre los escritores, políticos y filósofos ilustrados en España y Andalucía.</w:t>
            </w:r>
          </w:p>
        </w:tc>
        <w:tc>
          <w:tcPr>
            <w:tcW w:w="1467" w:type="pct"/>
            <w:gridSpan w:val="2"/>
          </w:tcPr>
          <w:p w:rsidR="00773050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Trabajo colectivo.</w:t>
            </w:r>
          </w:p>
          <w:p w:rsidR="00755597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Expresión correcta en grupo.</w:t>
            </w:r>
          </w:p>
          <w:p w:rsidR="00755597" w:rsidRPr="000902FF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Utilización de métodos variados para presentar la información.</w:t>
            </w:r>
          </w:p>
        </w:tc>
        <w:tc>
          <w:tcPr>
            <w:tcW w:w="919" w:type="pct"/>
            <w:hideMark/>
          </w:tcPr>
          <w:p w:rsidR="00074D74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755597">
              <w:rPr>
                <w:rFonts w:asciiTheme="majorHAnsi" w:hAnsiTheme="majorHAnsi" w:cstheme="majorHAnsi"/>
                <w:b/>
                <w:lang w:eastAsia="es-ES"/>
              </w:rPr>
              <w:t>Sintetizar y recopilar</w:t>
            </w:r>
            <w:r>
              <w:rPr>
                <w:rFonts w:asciiTheme="majorHAnsi" w:hAnsiTheme="majorHAnsi" w:cstheme="majorHAnsi"/>
                <w:lang w:eastAsia="es-ES"/>
              </w:rPr>
              <w:t xml:space="preserve"> información extensa y variada.</w:t>
            </w:r>
          </w:p>
          <w:p w:rsidR="00755597" w:rsidRPr="000902FF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755597">
              <w:rPr>
                <w:rFonts w:asciiTheme="majorHAnsi" w:hAnsiTheme="majorHAnsi" w:cstheme="majorHAnsi"/>
                <w:b/>
                <w:lang w:eastAsia="es-ES"/>
              </w:rPr>
              <w:t>Argumentar</w:t>
            </w:r>
            <w:r>
              <w:rPr>
                <w:rFonts w:asciiTheme="majorHAnsi" w:hAnsiTheme="majorHAnsi" w:cstheme="majorHAnsi"/>
                <w:lang w:eastAsia="es-ES"/>
              </w:rPr>
              <w:t xml:space="preserve"> en favor o en contra de ciertas ideas.</w:t>
            </w:r>
          </w:p>
        </w:tc>
        <w:tc>
          <w:tcPr>
            <w:tcW w:w="905" w:type="pct"/>
            <w:hideMark/>
          </w:tcPr>
          <w:p w:rsidR="00773050" w:rsidRPr="000902FF" w:rsidRDefault="00755597" w:rsidP="00755597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Contexto secundario (escolar). Valoración de las obras clásicas.</w:t>
            </w:r>
          </w:p>
        </w:tc>
      </w:tr>
      <w:tr w:rsidR="00773050" w:rsidRPr="000902FF" w:rsidTr="00085603">
        <w:trPr>
          <w:trHeight w:val="1134"/>
        </w:trPr>
        <w:tc>
          <w:tcPr>
            <w:tcW w:w="1709" w:type="pct"/>
            <w:gridSpan w:val="5"/>
          </w:tcPr>
          <w:p w:rsidR="00773050" w:rsidRPr="000902FF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Análisis y comentario de artículos de la Constitución de 1812.</w:t>
            </w:r>
          </w:p>
        </w:tc>
        <w:tc>
          <w:tcPr>
            <w:tcW w:w="1467" w:type="pct"/>
            <w:gridSpan w:val="2"/>
          </w:tcPr>
          <w:p w:rsidR="00773050" w:rsidRPr="000902FF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Trabajo individual.</w:t>
            </w:r>
          </w:p>
        </w:tc>
        <w:tc>
          <w:tcPr>
            <w:tcW w:w="919" w:type="pct"/>
            <w:hideMark/>
          </w:tcPr>
          <w:p w:rsidR="00755597" w:rsidRDefault="00755597" w:rsidP="00755597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074D74">
              <w:rPr>
                <w:rFonts w:asciiTheme="majorHAnsi" w:hAnsiTheme="majorHAnsi" w:cstheme="majorHAnsi"/>
                <w:b/>
                <w:lang w:eastAsia="es-ES"/>
              </w:rPr>
              <w:t xml:space="preserve">Analizar </w:t>
            </w:r>
            <w:r>
              <w:rPr>
                <w:rFonts w:asciiTheme="majorHAnsi" w:hAnsiTheme="majorHAnsi" w:cstheme="majorHAnsi"/>
                <w:lang w:eastAsia="es-ES"/>
              </w:rPr>
              <w:t>textos.</w:t>
            </w:r>
          </w:p>
          <w:p w:rsidR="00773050" w:rsidRPr="000902FF" w:rsidRDefault="00755597" w:rsidP="00755597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074D74">
              <w:rPr>
                <w:rFonts w:asciiTheme="majorHAnsi" w:hAnsiTheme="majorHAnsi" w:cstheme="majorHAnsi"/>
                <w:b/>
                <w:lang w:eastAsia="es-ES"/>
              </w:rPr>
              <w:t>Identificar</w:t>
            </w:r>
            <w:r>
              <w:rPr>
                <w:rFonts w:asciiTheme="majorHAnsi" w:hAnsiTheme="majorHAnsi" w:cstheme="majorHAnsi"/>
                <w:lang w:eastAsia="es-ES"/>
              </w:rPr>
              <w:t xml:space="preserve"> las características de las constituciones liberales.</w:t>
            </w:r>
          </w:p>
        </w:tc>
        <w:tc>
          <w:tcPr>
            <w:tcW w:w="905" w:type="pct"/>
            <w:hideMark/>
          </w:tcPr>
          <w:p w:rsidR="00773050" w:rsidRPr="000902FF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Contexto secundario (escolar) y terciario (social, lo aprendido servirá para ponerlo en práctica en el entorno social y ciudadano).</w:t>
            </w:r>
          </w:p>
        </w:tc>
      </w:tr>
      <w:tr w:rsidR="00773050" w:rsidRPr="000902FF" w:rsidTr="00085603">
        <w:trPr>
          <w:trHeight w:val="1134"/>
        </w:trPr>
        <w:tc>
          <w:tcPr>
            <w:tcW w:w="1709" w:type="pct"/>
            <w:gridSpan w:val="5"/>
          </w:tcPr>
          <w:p w:rsidR="00773050" w:rsidRDefault="00755597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Investigación sobre el papel de</w:t>
            </w:r>
            <w:r w:rsidR="00551308">
              <w:rPr>
                <w:rFonts w:asciiTheme="majorHAnsi" w:hAnsiTheme="majorHAnsi" w:cstheme="majorHAnsi"/>
                <w:lang w:eastAsia="es-ES"/>
              </w:rPr>
              <w:t xml:space="preserve"> España en la 1ª Guerra Mundial y argumentar las diferentes posturas.</w:t>
            </w:r>
          </w:p>
          <w:p w:rsidR="00551308" w:rsidRPr="000902FF" w:rsidRDefault="0055130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Aliadófilos y germanófilos.</w:t>
            </w:r>
          </w:p>
        </w:tc>
        <w:tc>
          <w:tcPr>
            <w:tcW w:w="1467" w:type="pct"/>
            <w:gridSpan w:val="2"/>
          </w:tcPr>
          <w:p w:rsidR="00773050" w:rsidRDefault="0055130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Trabajo individual y colectivo.</w:t>
            </w:r>
          </w:p>
          <w:p w:rsidR="00551308" w:rsidRPr="000902FF" w:rsidRDefault="0055130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Construcción colectiva del conocimiento a través del intercambio oral de ideas (debates).</w:t>
            </w:r>
          </w:p>
        </w:tc>
        <w:tc>
          <w:tcPr>
            <w:tcW w:w="919" w:type="pct"/>
            <w:hideMark/>
          </w:tcPr>
          <w:p w:rsidR="00773050" w:rsidRPr="000902FF" w:rsidRDefault="0055130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551308">
              <w:rPr>
                <w:rFonts w:asciiTheme="majorHAnsi" w:hAnsiTheme="majorHAnsi" w:cstheme="majorHAnsi"/>
                <w:b/>
                <w:lang w:eastAsia="es-ES"/>
              </w:rPr>
              <w:t>Argumentar y debatir</w:t>
            </w:r>
            <w:r>
              <w:rPr>
                <w:rFonts w:asciiTheme="majorHAnsi" w:hAnsiTheme="majorHAnsi" w:cstheme="majorHAnsi"/>
                <w:lang w:eastAsia="es-ES"/>
              </w:rPr>
              <w:t xml:space="preserve"> en favor y en contra de las diferentes posturas ante la 1º Guerra Mundial.</w:t>
            </w:r>
          </w:p>
        </w:tc>
        <w:tc>
          <w:tcPr>
            <w:tcW w:w="905" w:type="pct"/>
            <w:hideMark/>
          </w:tcPr>
          <w:p w:rsidR="00773050" w:rsidRPr="000902FF" w:rsidRDefault="00551308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Contexto terciario (la práctica de contraponer ideas y discrepar sin faltar al respeto).</w:t>
            </w:r>
          </w:p>
        </w:tc>
      </w:tr>
      <w:tr w:rsidR="00773050" w:rsidRPr="000902FF" w:rsidTr="00085603">
        <w:trPr>
          <w:trHeight w:val="1134"/>
        </w:trPr>
        <w:tc>
          <w:tcPr>
            <w:tcW w:w="1709" w:type="pct"/>
            <w:gridSpan w:val="5"/>
          </w:tcPr>
          <w:p w:rsidR="00773050" w:rsidRPr="000902FF" w:rsidRDefault="00371DC3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Investigar sobre l</w:t>
            </w:r>
            <w:r w:rsidR="00551308">
              <w:rPr>
                <w:rFonts w:asciiTheme="majorHAnsi" w:hAnsiTheme="majorHAnsi" w:cstheme="majorHAnsi"/>
                <w:lang w:eastAsia="es-ES"/>
              </w:rPr>
              <w:t>a colonización y la pérdida de colonias</w:t>
            </w:r>
            <w:r>
              <w:rPr>
                <w:rFonts w:asciiTheme="majorHAnsi" w:hAnsiTheme="majorHAnsi" w:cstheme="majorHAnsi"/>
                <w:lang w:eastAsia="es-ES"/>
              </w:rPr>
              <w:t xml:space="preserve"> españolas</w:t>
            </w:r>
            <w:r w:rsidR="00551308">
              <w:rPr>
                <w:rFonts w:asciiTheme="majorHAnsi" w:hAnsiTheme="majorHAnsi" w:cstheme="majorHAnsi"/>
                <w:lang w:eastAsia="es-ES"/>
              </w:rPr>
              <w:t xml:space="preserve"> en 1898.</w:t>
            </w:r>
            <w:r>
              <w:rPr>
                <w:rFonts w:asciiTheme="majorHAnsi" w:hAnsiTheme="majorHAnsi" w:cstheme="majorHAnsi"/>
                <w:lang w:eastAsia="es-ES"/>
              </w:rPr>
              <w:t xml:space="preserve"> Conocer el pensamiento de algunos autores de la época (Antonio Machado o Unamuno)</w:t>
            </w:r>
          </w:p>
        </w:tc>
        <w:tc>
          <w:tcPr>
            <w:tcW w:w="1467" w:type="pct"/>
            <w:gridSpan w:val="2"/>
          </w:tcPr>
          <w:p w:rsidR="00773050" w:rsidRDefault="00A439A5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Trabajo individual.</w:t>
            </w:r>
          </w:p>
          <w:p w:rsidR="00A439A5" w:rsidRPr="000902FF" w:rsidRDefault="00A439A5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Ejercicio integrado que permite la obtención de más de una competencia.</w:t>
            </w:r>
          </w:p>
        </w:tc>
        <w:tc>
          <w:tcPr>
            <w:tcW w:w="919" w:type="pct"/>
            <w:hideMark/>
          </w:tcPr>
          <w:p w:rsidR="00773050" w:rsidRPr="000902FF" w:rsidRDefault="00371DC3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 w:rsidRPr="00371DC3">
              <w:rPr>
                <w:rFonts w:asciiTheme="majorHAnsi" w:hAnsiTheme="majorHAnsi" w:cstheme="majorHAnsi"/>
                <w:b/>
                <w:lang w:eastAsia="es-ES"/>
              </w:rPr>
              <w:t>Analizar</w:t>
            </w:r>
            <w:r>
              <w:rPr>
                <w:rFonts w:asciiTheme="majorHAnsi" w:hAnsiTheme="majorHAnsi" w:cstheme="majorHAnsi"/>
                <w:lang w:eastAsia="es-ES"/>
              </w:rPr>
              <w:t xml:space="preserve"> el pensamiento de los diferentes autores de la generación del 98 y </w:t>
            </w:r>
            <w:r w:rsidRPr="00371DC3">
              <w:rPr>
                <w:rFonts w:asciiTheme="majorHAnsi" w:hAnsiTheme="majorHAnsi" w:cstheme="majorHAnsi"/>
                <w:b/>
                <w:lang w:eastAsia="es-ES"/>
              </w:rPr>
              <w:t>establecer semejanzas.</w:t>
            </w:r>
          </w:p>
        </w:tc>
        <w:tc>
          <w:tcPr>
            <w:tcW w:w="905" w:type="pct"/>
            <w:hideMark/>
          </w:tcPr>
          <w:p w:rsidR="00773050" w:rsidRPr="000902FF" w:rsidRDefault="008E01DD" w:rsidP="00773050">
            <w:pPr>
              <w:contextualSpacing/>
              <w:jc w:val="both"/>
              <w:rPr>
                <w:rFonts w:asciiTheme="majorHAnsi" w:hAnsiTheme="majorHAnsi" w:cstheme="majorHAnsi"/>
                <w:lang w:eastAsia="es-ES"/>
              </w:rPr>
            </w:pPr>
            <w:r>
              <w:rPr>
                <w:rFonts w:asciiTheme="majorHAnsi" w:hAnsiTheme="majorHAnsi" w:cstheme="majorHAnsi"/>
                <w:lang w:eastAsia="es-ES"/>
              </w:rPr>
              <w:t>Contexto secundario. Valoración de la cultura.</w:t>
            </w:r>
            <w:bookmarkStart w:id="0" w:name="_GoBack"/>
            <w:bookmarkEnd w:id="0"/>
          </w:p>
        </w:tc>
      </w:tr>
    </w:tbl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sectPr w:rsidR="00773050" w:rsidRPr="00917316" w:rsidSect="00773050">
      <w:pgSz w:w="16840" w:h="11901" w:orient="landscape"/>
      <w:pgMar w:top="720" w:right="720" w:bottom="720" w:left="72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50"/>
    <w:rsid w:val="00074D74"/>
    <w:rsid w:val="00085603"/>
    <w:rsid w:val="000902FF"/>
    <w:rsid w:val="000F1B48"/>
    <w:rsid w:val="001C1BC0"/>
    <w:rsid w:val="00335AB1"/>
    <w:rsid w:val="00371DC3"/>
    <w:rsid w:val="00551308"/>
    <w:rsid w:val="0074582F"/>
    <w:rsid w:val="00755597"/>
    <w:rsid w:val="00773050"/>
    <w:rsid w:val="008E01DD"/>
    <w:rsid w:val="009C14C6"/>
    <w:rsid w:val="009D0991"/>
    <w:rsid w:val="00A439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4C23D-43EF-4DC6-BD04-DB7681D6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0902F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1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Usuario de Windows</cp:lastModifiedBy>
  <cp:revision>5</cp:revision>
  <cp:lastPrinted>2018-01-30T10:42:00Z</cp:lastPrinted>
  <dcterms:created xsi:type="dcterms:W3CDTF">2018-01-30T10:42:00Z</dcterms:created>
  <dcterms:modified xsi:type="dcterms:W3CDTF">2018-03-03T01:10:00Z</dcterms:modified>
</cp:coreProperties>
</file>