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95" w:rsidRPr="00944395" w:rsidRDefault="00944395" w:rsidP="00944395">
      <w:pPr>
        <w:spacing w:before="100" w:beforeAutospacing="1" w:after="100" w:afterAutospacing="1"/>
        <w:jc w:val="center"/>
        <w:rPr>
          <w:color w:val="000000"/>
          <w:sz w:val="27"/>
          <w:szCs w:val="27"/>
          <w:lang w:val="es-ES"/>
        </w:rPr>
      </w:pPr>
      <w:r w:rsidRPr="00944395">
        <w:rPr>
          <w:b/>
          <w:bCs/>
          <w:color w:val="000000"/>
          <w:sz w:val="36"/>
          <w:lang w:val="es-ES"/>
        </w:rPr>
        <w:t>Autor desconocido - El vuelo de los gansos</w:t>
      </w:r>
    </w:p>
    <w:p w:rsidR="00944395" w:rsidRPr="00944395" w:rsidRDefault="00944395" w:rsidP="00944395">
      <w:pPr>
        <w:spacing w:before="100" w:beforeAutospacing="1" w:after="100" w:afterAutospacing="1"/>
        <w:jc w:val="center"/>
        <w:rPr>
          <w:color w:val="000000"/>
          <w:sz w:val="27"/>
          <w:szCs w:val="27"/>
          <w:lang w:val="es-ES"/>
        </w:rPr>
      </w:pPr>
      <w:r w:rsidRPr="00944395">
        <w:rPr>
          <w:color w:val="000000"/>
          <w:sz w:val="27"/>
          <w:szCs w:val="27"/>
          <w:lang w:val="es-ES"/>
        </w:rPr>
        <w:br/>
      </w:r>
      <w:r w:rsidRPr="00944395">
        <w:rPr>
          <w:color w:val="000000"/>
          <w:sz w:val="27"/>
          <w:szCs w:val="27"/>
          <w:lang w:val="es-ES"/>
        </w:rPr>
        <w:br/>
      </w:r>
      <w:r>
        <w:rPr>
          <w:noProof/>
          <w:color w:val="000000"/>
          <w:sz w:val="27"/>
          <w:szCs w:val="27"/>
          <w:lang w:val="es-ES"/>
        </w:rPr>
        <w:drawing>
          <wp:inline distT="0" distB="0" distL="0" distR="0">
            <wp:extent cx="3152775" cy="2200275"/>
            <wp:effectExtent l="19050" t="0" r="9525" b="0"/>
            <wp:docPr id="1" name="Imagen 1" descr="https://www.grijalvo.com/Jaime_S_Dromi/ge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ijalvo.com/Jaime_S_Dromi/geese.jpg"/>
                    <pic:cNvPicPr>
                      <a:picLocks noChangeAspect="1" noChangeArrowheads="1"/>
                    </pic:cNvPicPr>
                  </pic:nvPicPr>
                  <pic:blipFill>
                    <a:blip r:embed="rId4" cstate="print"/>
                    <a:srcRect/>
                    <a:stretch>
                      <a:fillRect/>
                    </a:stretch>
                  </pic:blipFill>
                  <pic:spPr bwMode="auto">
                    <a:xfrm>
                      <a:off x="0" y="0"/>
                      <a:ext cx="3152775" cy="2200275"/>
                    </a:xfrm>
                    <a:prstGeom prst="rect">
                      <a:avLst/>
                    </a:prstGeom>
                    <a:noFill/>
                    <a:ln w="9525">
                      <a:noFill/>
                      <a:miter lim="800000"/>
                      <a:headEnd/>
                      <a:tailEnd/>
                    </a:ln>
                  </pic:spPr>
                </pic:pic>
              </a:graphicData>
            </a:graphic>
          </wp:inline>
        </w:drawing>
      </w:r>
      <w:r w:rsidRPr="00944395">
        <w:rPr>
          <w:color w:val="000000"/>
          <w:sz w:val="27"/>
          <w:szCs w:val="27"/>
          <w:lang w:val="es-ES"/>
        </w:rPr>
        <w:t> </w:t>
      </w:r>
    </w:p>
    <w:tbl>
      <w:tblPr>
        <w:tblW w:w="4250" w:type="pct"/>
        <w:jc w:val="center"/>
        <w:tblCellSpacing w:w="15" w:type="dxa"/>
        <w:tblCellMar>
          <w:top w:w="15" w:type="dxa"/>
          <w:left w:w="15" w:type="dxa"/>
          <w:bottom w:w="15" w:type="dxa"/>
          <w:right w:w="15" w:type="dxa"/>
        </w:tblCellMar>
        <w:tblLook w:val="04A0"/>
      </w:tblPr>
      <w:tblGrid>
        <w:gridCol w:w="7305"/>
      </w:tblGrid>
      <w:tr w:rsidR="00944395" w:rsidRPr="00944395" w:rsidTr="00944395">
        <w:trPr>
          <w:tblCellSpacing w:w="15" w:type="dxa"/>
          <w:jc w:val="center"/>
        </w:trPr>
        <w:tc>
          <w:tcPr>
            <w:tcW w:w="0" w:type="auto"/>
            <w:vAlign w:val="center"/>
            <w:hideMark/>
          </w:tcPr>
          <w:p w:rsidR="00944395" w:rsidRPr="00944395" w:rsidRDefault="00944395" w:rsidP="00944395">
            <w:pPr>
              <w:spacing w:before="100" w:beforeAutospacing="1" w:after="100" w:afterAutospacing="1"/>
              <w:rPr>
                <w:sz w:val="24"/>
                <w:szCs w:val="24"/>
                <w:lang w:val="es-ES"/>
              </w:rPr>
            </w:pPr>
            <w:r w:rsidRPr="00944395">
              <w:rPr>
                <w:sz w:val="24"/>
                <w:szCs w:val="24"/>
                <w:lang w:val="es-ES"/>
              </w:rPr>
              <w:t>La ciencia ha descubierto el porqué los gansos vuelan juntos. Vuelan formando una "V", porque cada pájaro al batir sus alas, produce un movimiento en el aire que ayuda al ganso que va detrás de él. Volando en V, todo el grupo aumenta por lo menos en un 70% su poder de vuelo, comparado a que cada pájaro lo hiciera solo.</w:t>
            </w:r>
          </w:p>
          <w:p w:rsidR="00944395" w:rsidRPr="00944395" w:rsidRDefault="00944395" w:rsidP="00944395">
            <w:pPr>
              <w:spacing w:before="100" w:beforeAutospacing="1" w:after="100" w:afterAutospacing="1"/>
              <w:rPr>
                <w:sz w:val="24"/>
                <w:szCs w:val="24"/>
                <w:lang w:val="es-ES"/>
              </w:rPr>
            </w:pPr>
            <w:r w:rsidRPr="00944395">
              <w:rPr>
                <w:sz w:val="24"/>
                <w:szCs w:val="24"/>
                <w:lang w:val="es-ES"/>
              </w:rPr>
              <w:t>Cada vez que un ganso se sale de la formación y siente la resistencia del aire, se da cuenta de la dificultad de volar solo y de inmediato se reincorpora al grupo, para beneficiarse del poder del compañero que va adelante.</w:t>
            </w:r>
          </w:p>
          <w:p w:rsidR="00944395" w:rsidRPr="00944395" w:rsidRDefault="00944395" w:rsidP="00944395">
            <w:pPr>
              <w:spacing w:before="100" w:beforeAutospacing="1" w:after="100" w:afterAutospacing="1"/>
              <w:rPr>
                <w:sz w:val="24"/>
                <w:szCs w:val="24"/>
                <w:lang w:val="es-ES"/>
              </w:rPr>
            </w:pPr>
            <w:r w:rsidRPr="00944395">
              <w:rPr>
                <w:sz w:val="24"/>
                <w:szCs w:val="24"/>
                <w:lang w:val="es-ES"/>
              </w:rPr>
              <w:t>Cuando un líder de los gansos se cansa, se pasa a uno de los puestos de atrás y otro ganso toma su lugar.</w:t>
            </w:r>
          </w:p>
          <w:p w:rsidR="00944395" w:rsidRPr="00944395" w:rsidRDefault="00944395" w:rsidP="00944395">
            <w:pPr>
              <w:spacing w:before="100" w:beforeAutospacing="1" w:after="100" w:afterAutospacing="1"/>
              <w:rPr>
                <w:sz w:val="24"/>
                <w:szCs w:val="24"/>
                <w:lang w:val="es-ES"/>
              </w:rPr>
            </w:pPr>
            <w:r w:rsidRPr="00944395">
              <w:rPr>
                <w:sz w:val="24"/>
                <w:szCs w:val="24"/>
                <w:lang w:val="es-ES"/>
              </w:rPr>
              <w:t>Los gansos que van detrás producen un sonido propio de ellos y lo hacen con frecuencia para estimular a los que van adelante para mantener la velocidad.</w:t>
            </w:r>
          </w:p>
          <w:p w:rsidR="00944395" w:rsidRPr="00944395" w:rsidRDefault="00944395" w:rsidP="00944395">
            <w:pPr>
              <w:spacing w:before="100" w:beforeAutospacing="1" w:after="100" w:afterAutospacing="1"/>
              <w:rPr>
                <w:sz w:val="24"/>
                <w:szCs w:val="24"/>
                <w:lang w:val="es-ES"/>
              </w:rPr>
            </w:pPr>
            <w:r w:rsidRPr="00944395">
              <w:rPr>
                <w:sz w:val="24"/>
                <w:szCs w:val="24"/>
                <w:lang w:val="es-ES"/>
              </w:rPr>
              <w:t>Cuando un ganso enferma o cae herido, dos de sus compañeros se salen de la formación y lo siguen para ayudarlo y protegerlo, y se quedan con él hasta que esté nuevamente en condiciones de volar o hasta que muere.</w:t>
            </w:r>
          </w:p>
        </w:tc>
      </w:tr>
    </w:tbl>
    <w:p w:rsidR="00ED207D" w:rsidRDefault="00ED207D"/>
    <w:sectPr w:rsidR="00ED207D" w:rsidSect="00ED20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4395"/>
    <w:rsid w:val="0089644F"/>
    <w:rsid w:val="00944395"/>
    <w:rsid w:val="009460A6"/>
    <w:rsid w:val="00ED20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4F"/>
    <w:rPr>
      <w:lang w:val="el-GR"/>
    </w:rPr>
  </w:style>
  <w:style w:type="paragraph" w:styleId="Ttulo1">
    <w:name w:val="heading 1"/>
    <w:basedOn w:val="Normal"/>
    <w:next w:val="Normal"/>
    <w:link w:val="Ttulo1Car"/>
    <w:qFormat/>
    <w:rsid w:val="0089644F"/>
    <w:pPr>
      <w:keepNext/>
      <w:ind w:left="705"/>
      <w:jc w:val="both"/>
      <w:outlineLvl w:val="0"/>
    </w:pPr>
    <w:rPr>
      <w:rFonts w:ascii="Comic Sans MS" w:hAnsi="Comic Sans MS"/>
      <w:b/>
      <w:sz w:val="24"/>
      <w:lang w:val="es-ES_tradnl"/>
    </w:rPr>
  </w:style>
  <w:style w:type="paragraph" w:styleId="Ttulo2">
    <w:name w:val="heading 2"/>
    <w:basedOn w:val="Normal"/>
    <w:next w:val="Normal"/>
    <w:link w:val="Ttulo2Car"/>
    <w:qFormat/>
    <w:rsid w:val="0089644F"/>
    <w:pPr>
      <w:keepNext/>
      <w:jc w:val="both"/>
      <w:outlineLvl w:val="1"/>
    </w:pPr>
    <w:rPr>
      <w:rFonts w:ascii="Comic Sans MS" w:hAnsi="Comic Sans MS"/>
      <w:b/>
      <w:sz w:val="24"/>
      <w:lang w:val="es-ES_tradnl"/>
    </w:rPr>
  </w:style>
  <w:style w:type="paragraph" w:styleId="Ttulo3">
    <w:name w:val="heading 3"/>
    <w:basedOn w:val="Normal"/>
    <w:next w:val="Normal"/>
    <w:link w:val="Ttulo3Car"/>
    <w:qFormat/>
    <w:rsid w:val="0089644F"/>
    <w:pPr>
      <w:keepNext/>
      <w:outlineLvl w:val="2"/>
    </w:pPr>
    <w:rPr>
      <w:rFonts w:ascii="Century Gothic" w:hAnsi="Century Gothic"/>
      <w:b/>
      <w:sz w:val="28"/>
      <w:u w:val="single"/>
    </w:rPr>
  </w:style>
  <w:style w:type="paragraph" w:styleId="Ttulo4">
    <w:name w:val="heading 4"/>
    <w:basedOn w:val="Normal"/>
    <w:next w:val="Normal"/>
    <w:link w:val="Ttulo4Car"/>
    <w:qFormat/>
    <w:rsid w:val="0089644F"/>
    <w:pPr>
      <w:keepNext/>
      <w:jc w:val="both"/>
      <w:outlineLvl w:val="3"/>
    </w:pPr>
    <w:rPr>
      <w:rFonts w:ascii="Century Gothic" w:hAnsi="Century Gothic"/>
      <w:bCs/>
      <w:sz w:val="24"/>
      <w:lang w:val="es-ES_tradnl"/>
    </w:rPr>
  </w:style>
  <w:style w:type="paragraph" w:styleId="Ttulo5">
    <w:name w:val="heading 5"/>
    <w:basedOn w:val="Normal"/>
    <w:next w:val="Normal"/>
    <w:link w:val="Ttulo5Car"/>
    <w:qFormat/>
    <w:rsid w:val="0089644F"/>
    <w:pPr>
      <w:keepNext/>
      <w:jc w:val="center"/>
      <w:outlineLvl w:val="4"/>
    </w:pPr>
    <w:rPr>
      <w:rFonts w:ascii="Comic Sans MS" w:hAnsi="Comic Sans MS"/>
      <w:bCs/>
      <w:sz w:val="24"/>
      <w:lang w:val="es-ES_tradnl"/>
    </w:rPr>
  </w:style>
  <w:style w:type="paragraph" w:styleId="Ttulo6">
    <w:name w:val="heading 6"/>
    <w:basedOn w:val="Normal"/>
    <w:next w:val="Normal"/>
    <w:link w:val="Ttulo6Car"/>
    <w:qFormat/>
    <w:rsid w:val="0089644F"/>
    <w:pPr>
      <w:keepNext/>
      <w:jc w:val="center"/>
      <w:outlineLvl w:val="5"/>
    </w:pPr>
    <w:rPr>
      <w:rFonts w:ascii="Comic Sans MS" w:hAnsi="Comic Sans MS"/>
      <w:b/>
      <w:bC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644F"/>
    <w:rPr>
      <w:rFonts w:ascii="Comic Sans MS" w:hAnsi="Comic Sans MS"/>
      <w:b/>
      <w:sz w:val="24"/>
      <w:lang w:val="es-ES_tradnl"/>
    </w:rPr>
  </w:style>
  <w:style w:type="character" w:customStyle="1" w:styleId="Ttulo2Car">
    <w:name w:val="Título 2 Car"/>
    <w:basedOn w:val="Fuentedeprrafopredeter"/>
    <w:link w:val="Ttulo2"/>
    <w:rsid w:val="0089644F"/>
    <w:rPr>
      <w:rFonts w:ascii="Comic Sans MS" w:hAnsi="Comic Sans MS"/>
      <w:b/>
      <w:sz w:val="24"/>
      <w:lang w:val="es-ES_tradnl"/>
    </w:rPr>
  </w:style>
  <w:style w:type="character" w:customStyle="1" w:styleId="Ttulo3Car">
    <w:name w:val="Título 3 Car"/>
    <w:basedOn w:val="Fuentedeprrafopredeter"/>
    <w:link w:val="Ttulo3"/>
    <w:rsid w:val="0089644F"/>
    <w:rPr>
      <w:rFonts w:ascii="Century Gothic" w:hAnsi="Century Gothic"/>
      <w:b/>
      <w:sz w:val="28"/>
      <w:u w:val="single"/>
      <w:lang w:val="el-GR"/>
    </w:rPr>
  </w:style>
  <w:style w:type="character" w:customStyle="1" w:styleId="Ttulo4Car">
    <w:name w:val="Título 4 Car"/>
    <w:basedOn w:val="Fuentedeprrafopredeter"/>
    <w:link w:val="Ttulo4"/>
    <w:rsid w:val="0089644F"/>
    <w:rPr>
      <w:rFonts w:ascii="Century Gothic" w:hAnsi="Century Gothic"/>
      <w:bCs/>
      <w:sz w:val="24"/>
      <w:lang w:val="es-ES_tradnl"/>
    </w:rPr>
  </w:style>
  <w:style w:type="character" w:customStyle="1" w:styleId="Ttulo5Car">
    <w:name w:val="Título 5 Car"/>
    <w:basedOn w:val="Fuentedeprrafopredeter"/>
    <w:link w:val="Ttulo5"/>
    <w:rsid w:val="0089644F"/>
    <w:rPr>
      <w:rFonts w:ascii="Comic Sans MS" w:hAnsi="Comic Sans MS"/>
      <w:bCs/>
      <w:sz w:val="24"/>
      <w:lang w:val="es-ES_tradnl"/>
    </w:rPr>
  </w:style>
  <w:style w:type="character" w:customStyle="1" w:styleId="Ttulo6Car">
    <w:name w:val="Título 6 Car"/>
    <w:basedOn w:val="Fuentedeprrafopredeter"/>
    <w:link w:val="Ttulo6"/>
    <w:rsid w:val="0089644F"/>
    <w:rPr>
      <w:rFonts w:ascii="Comic Sans MS" w:hAnsi="Comic Sans MS"/>
      <w:b/>
      <w:bCs/>
      <w:sz w:val="24"/>
      <w:lang w:val="es-ES_tradnl"/>
    </w:rPr>
  </w:style>
  <w:style w:type="paragraph" w:styleId="Ttulo">
    <w:name w:val="Title"/>
    <w:basedOn w:val="Normal"/>
    <w:link w:val="TtuloCar"/>
    <w:qFormat/>
    <w:rsid w:val="0089644F"/>
    <w:pPr>
      <w:jc w:val="center"/>
    </w:pPr>
    <w:rPr>
      <w:sz w:val="28"/>
      <w:lang w:val="es-ES_tradnl"/>
    </w:rPr>
  </w:style>
  <w:style w:type="character" w:customStyle="1" w:styleId="TtuloCar">
    <w:name w:val="Título Car"/>
    <w:basedOn w:val="Fuentedeprrafopredeter"/>
    <w:link w:val="Ttulo"/>
    <w:rsid w:val="0089644F"/>
    <w:rPr>
      <w:sz w:val="28"/>
      <w:lang w:val="es-ES_tradnl"/>
    </w:rPr>
  </w:style>
  <w:style w:type="paragraph" w:styleId="Subttulo">
    <w:name w:val="Subtitle"/>
    <w:basedOn w:val="Normal"/>
    <w:link w:val="SubttuloCar"/>
    <w:qFormat/>
    <w:rsid w:val="0089644F"/>
    <w:rPr>
      <w:rFonts w:ascii="Comic Sans MS" w:hAnsi="Comic Sans MS"/>
      <w:sz w:val="24"/>
      <w:lang w:val="es-ES_tradnl"/>
    </w:rPr>
  </w:style>
  <w:style w:type="character" w:customStyle="1" w:styleId="SubttuloCar">
    <w:name w:val="Subtítulo Car"/>
    <w:basedOn w:val="Fuentedeprrafopredeter"/>
    <w:link w:val="Subttulo"/>
    <w:rsid w:val="0089644F"/>
    <w:rPr>
      <w:rFonts w:ascii="Comic Sans MS" w:hAnsi="Comic Sans MS"/>
      <w:sz w:val="24"/>
      <w:lang w:val="es-ES_tradnl"/>
    </w:rPr>
  </w:style>
  <w:style w:type="paragraph" w:styleId="NormalWeb">
    <w:name w:val="Normal (Web)"/>
    <w:basedOn w:val="Normal"/>
    <w:uiPriority w:val="99"/>
    <w:unhideWhenUsed/>
    <w:rsid w:val="00944395"/>
    <w:pPr>
      <w:spacing w:before="100" w:beforeAutospacing="1" w:after="100" w:afterAutospacing="1"/>
    </w:pPr>
    <w:rPr>
      <w:sz w:val="24"/>
      <w:szCs w:val="24"/>
      <w:lang w:val="es-ES"/>
    </w:rPr>
  </w:style>
  <w:style w:type="character" w:styleId="Textoennegrita">
    <w:name w:val="Strong"/>
    <w:basedOn w:val="Fuentedeprrafopredeter"/>
    <w:uiPriority w:val="22"/>
    <w:qFormat/>
    <w:rsid w:val="00944395"/>
    <w:rPr>
      <w:b/>
      <w:bCs/>
    </w:rPr>
  </w:style>
  <w:style w:type="paragraph" w:styleId="Textodeglobo">
    <w:name w:val="Balloon Text"/>
    <w:basedOn w:val="Normal"/>
    <w:link w:val="TextodegloboCar"/>
    <w:uiPriority w:val="99"/>
    <w:semiHidden/>
    <w:unhideWhenUsed/>
    <w:rsid w:val="00944395"/>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395"/>
    <w:rPr>
      <w:rFonts w:ascii="Tahom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divs>
    <w:div w:id="15985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902</Characters>
  <Application>Microsoft Office Word</Application>
  <DocSecurity>0</DocSecurity>
  <Lines>7</Lines>
  <Paragraphs>2</Paragraphs>
  <ScaleCrop>false</ScaleCrop>
  <Company>http://www.centor.mx.gd</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1</cp:revision>
  <dcterms:created xsi:type="dcterms:W3CDTF">2018-03-20T16:42:00Z</dcterms:created>
  <dcterms:modified xsi:type="dcterms:W3CDTF">2018-03-20T16:43:00Z</dcterms:modified>
</cp:coreProperties>
</file>