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B" w:rsidRPr="00FA1107" w:rsidRDefault="00C80EFB" w:rsidP="00C80EFB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  <w:u w:val="single"/>
        </w:rPr>
        <w:t>JUNTA DE ANDALUCÍA</w:t>
      </w:r>
      <w:r w:rsidRPr="00FA1107">
        <w:rPr>
          <w:rFonts w:ascii="Calibri" w:hAnsi="Calibri" w:cs="Arial"/>
          <w:b/>
          <w:i/>
          <w:sz w:val="16"/>
          <w:szCs w:val="16"/>
        </w:rPr>
        <w:t>.- DELEGACIÓN TERRITORIAL DE EDUCACIÓN.-</w:t>
      </w:r>
    </w:p>
    <w:p w:rsidR="00C80EFB" w:rsidRPr="00FA1107" w:rsidRDefault="00C80EFB" w:rsidP="00C80EFB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907EEF">
        <w:rPr>
          <w:rFonts w:ascii="Calibri" w:hAnsi="Calibri"/>
          <w:b/>
          <w:noProof/>
          <w:sz w:val="16"/>
          <w:szCs w:val="16"/>
        </w:rPr>
        <w:pict>
          <v:group id="_x0000_s1026" style="position:absolute;left:0;text-align:left;margin-left:405pt;margin-top:-27pt;width:84.8pt;height:45.55pt;z-index:251658240" coordorigin="9580,560" coordsize="2000,1126">
            <v:rect id="_x0000_s1027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8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26;top:560;width:608;height:1126">
              <v:imagedata r:id="rId6" o:title="Logo_Ambiental_IESECO pequeño"/>
            </v:shape>
          </v:group>
        </w:pict>
      </w:r>
      <w:r w:rsidRPr="00FA1107">
        <w:rPr>
          <w:rFonts w:ascii="Calibri" w:hAnsi="Calibri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107">
        <w:rPr>
          <w:rFonts w:ascii="Calibri" w:hAnsi="Calibri" w:cs="Arial"/>
          <w:b/>
          <w:i/>
          <w:sz w:val="16"/>
          <w:szCs w:val="16"/>
        </w:rPr>
        <w:t xml:space="preserve">I.E.S. Emilio </w:t>
      </w:r>
      <w:proofErr w:type="spellStart"/>
      <w:r w:rsidRPr="00FA1107">
        <w:rPr>
          <w:rFonts w:ascii="Calibri" w:hAnsi="Calibri" w:cs="Arial"/>
          <w:b/>
          <w:i/>
          <w:sz w:val="16"/>
          <w:szCs w:val="16"/>
        </w:rPr>
        <w:t>Canalejo</w:t>
      </w:r>
      <w:proofErr w:type="spellEnd"/>
      <w:r w:rsidRPr="00FA1107">
        <w:rPr>
          <w:rFonts w:ascii="Calibri" w:hAnsi="Calibri" w:cs="Arial"/>
          <w:b/>
          <w:i/>
          <w:sz w:val="16"/>
          <w:szCs w:val="16"/>
        </w:rPr>
        <w:t xml:space="preserve"> Olmeda.- Montilla (Córdoba).-</w:t>
      </w:r>
    </w:p>
    <w:p w:rsidR="00C80EFB" w:rsidRDefault="00C80EFB" w:rsidP="00C80EFB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>
        <w:rPr>
          <w:rFonts w:ascii="Calibri" w:hAnsi="Calibri" w:cs="Arial"/>
          <w:b/>
          <w:i/>
          <w:sz w:val="16"/>
          <w:szCs w:val="16"/>
        </w:rPr>
        <w:t>DEPARTAMENTO DE CIENCIAS SOCIALES, GEOGRAFÍA E HISTORIA.-</w:t>
      </w:r>
    </w:p>
    <w:p w:rsidR="00C80EFB" w:rsidRPr="00FA1107" w:rsidRDefault="00C80EFB" w:rsidP="00C80EFB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</w:rPr>
        <w:t>CURSO 2017-2018.-</w:t>
      </w:r>
    </w:p>
    <w:p w:rsidR="00C80EFB" w:rsidRDefault="00C80EFB" w:rsidP="00431AA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AAC" w:rsidRPr="0008349A" w:rsidRDefault="00431AAC" w:rsidP="00431A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349A">
        <w:rPr>
          <w:rFonts w:ascii="Times New Roman" w:hAnsi="Times New Roman" w:cs="Times New Roman"/>
          <w:b/>
          <w:i/>
          <w:sz w:val="24"/>
          <w:szCs w:val="24"/>
          <w:u w:val="single"/>
        </w:rPr>
        <w:t>REALIZACIÓN DE ACTIVIDADES DE ENSEÑANZA Y APRENDIZAJE INTERACTIVAS, Y DE MOTIVACIÓN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-2º BACHILLERATO-</w:t>
      </w:r>
    </w:p>
    <w:p w:rsidR="00431AAC" w:rsidRPr="00414C53" w:rsidRDefault="00431AAC" w:rsidP="00431AAC">
      <w:pPr>
        <w:jc w:val="both"/>
        <w:rPr>
          <w:rFonts w:ascii="Times New Roman" w:hAnsi="Times New Roman" w:cs="Times New Roman"/>
          <w:sz w:val="24"/>
          <w:szCs w:val="24"/>
        </w:rPr>
      </w:pPr>
      <w:r w:rsidRPr="00414C53">
        <w:rPr>
          <w:rFonts w:ascii="Times New Roman" w:hAnsi="Times New Roman" w:cs="Times New Roman"/>
          <w:sz w:val="24"/>
          <w:szCs w:val="24"/>
        </w:rPr>
        <w:tab/>
        <w:t>Proyección de mapas mudos de la Península Ibérica en la pizarra digital. Entre todos localizamos las unidades morfo-estructurales del relieve español, hidrografía, clima, suelos y biogeografía, y comparamos finalmente con un mapa real. Evaluamos conjuntamente el -</w:t>
      </w:r>
      <w:r w:rsidRPr="00414C53">
        <w:rPr>
          <w:rFonts w:ascii="Times New Roman" w:hAnsi="Times New Roman" w:cs="Times New Roman"/>
          <w:i/>
          <w:sz w:val="24"/>
          <w:szCs w:val="24"/>
        </w:rPr>
        <w:t>Trabajo Colaborativo</w:t>
      </w:r>
      <w:r w:rsidRPr="00414C53">
        <w:rPr>
          <w:rFonts w:ascii="Times New Roman" w:hAnsi="Times New Roman" w:cs="Times New Roman"/>
          <w:sz w:val="24"/>
          <w:szCs w:val="24"/>
        </w:rPr>
        <w:t>- y la observación individual del mismo (</w:t>
      </w:r>
      <w:r w:rsidRPr="00414C53">
        <w:rPr>
          <w:rFonts w:ascii="Times New Roman" w:hAnsi="Times New Roman" w:cs="Times New Roman"/>
          <w:i/>
          <w:sz w:val="24"/>
          <w:szCs w:val="24"/>
        </w:rPr>
        <w:t>Actitud Colaborativa</w:t>
      </w:r>
      <w:r w:rsidRPr="00414C53">
        <w:rPr>
          <w:rFonts w:ascii="Times New Roman" w:hAnsi="Times New Roman" w:cs="Times New Roman"/>
          <w:sz w:val="24"/>
          <w:szCs w:val="24"/>
        </w:rPr>
        <w:t xml:space="preserve">). Los alumnos/as añaden las variables estudiadas en su -Cuaderno de Trabajo- (también evaluable). </w:t>
      </w:r>
    </w:p>
    <w:p w:rsidR="00431AAC" w:rsidRDefault="00431AAC" w:rsidP="00431AA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990975" cy="2667708"/>
            <wp:effectExtent l="19050" t="19050" r="28575" b="18342"/>
            <wp:docPr id="2" name="Imagen 3" descr="Resultado de imagen de mapa mudo físico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apa mudo físico de Españ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" t="7823" r="3500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77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AC" w:rsidRDefault="00431AAC" w:rsidP="00431AA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952875" cy="2646276"/>
            <wp:effectExtent l="19050" t="19050" r="28575" b="20724"/>
            <wp:docPr id="8" name="Imagen 8" descr="Resultado de imagen de mapa relieve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mapa relieve de Españ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462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26" w:rsidRDefault="00721826"/>
    <w:sectPr w:rsidR="00721826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AC"/>
    <w:rsid w:val="000B6A14"/>
    <w:rsid w:val="0013746E"/>
    <w:rsid w:val="00431AAC"/>
    <w:rsid w:val="005329C1"/>
    <w:rsid w:val="00721826"/>
    <w:rsid w:val="00C80EFB"/>
    <w:rsid w:val="00D1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AC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2</cp:revision>
  <dcterms:created xsi:type="dcterms:W3CDTF">2018-05-23T21:10:00Z</dcterms:created>
  <dcterms:modified xsi:type="dcterms:W3CDTF">2018-05-26T20:37:00Z</dcterms:modified>
</cp:coreProperties>
</file>