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5E6" w:rsidRDefault="007305E6" w:rsidP="007305E6">
      <w:pPr>
        <w:pStyle w:val="Prrafodelista"/>
        <w:ind w:left="0"/>
        <w:rPr>
          <w:rFonts w:ascii="Arial" w:hAnsi="Arial" w:cs="Arial"/>
          <w:b/>
          <w:sz w:val="28"/>
          <w:szCs w:val="28"/>
        </w:rPr>
      </w:pPr>
    </w:p>
    <w:p w:rsidR="007305E6" w:rsidRDefault="007305E6" w:rsidP="007305E6">
      <w:pPr>
        <w:pStyle w:val="Prrafodelista"/>
        <w:pBdr>
          <w:top w:val="single" w:sz="4" w:space="1" w:color="auto"/>
          <w:left w:val="single" w:sz="4" w:space="4" w:color="auto"/>
          <w:bottom w:val="single" w:sz="4" w:space="1" w:color="auto"/>
          <w:right w:val="single" w:sz="4" w:space="4" w:color="auto"/>
        </w:pBdr>
        <w:shd w:val="clear" w:color="auto" w:fill="DDD9C3" w:themeFill="background2" w:themeFillShade="E6"/>
        <w:ind w:left="0"/>
        <w:rPr>
          <w:rFonts w:ascii="Arial" w:hAnsi="Arial" w:cs="Arial"/>
          <w:b/>
          <w:sz w:val="28"/>
          <w:szCs w:val="28"/>
        </w:rPr>
      </w:pPr>
    </w:p>
    <w:p w:rsidR="007305E6" w:rsidRDefault="007305E6" w:rsidP="007305E6">
      <w:pPr>
        <w:pStyle w:val="Prrafodelista"/>
        <w:pBdr>
          <w:top w:val="single" w:sz="4" w:space="1" w:color="auto"/>
          <w:left w:val="single" w:sz="4" w:space="4" w:color="auto"/>
          <w:bottom w:val="single" w:sz="4" w:space="1" w:color="auto"/>
          <w:right w:val="single" w:sz="4" w:space="4" w:color="auto"/>
        </w:pBdr>
        <w:shd w:val="clear" w:color="auto" w:fill="DDD9C3" w:themeFill="background2" w:themeFillShade="E6"/>
        <w:ind w:left="0"/>
        <w:rPr>
          <w:rFonts w:ascii="Arial" w:hAnsi="Arial" w:cs="Arial"/>
          <w:b/>
          <w:sz w:val="28"/>
          <w:szCs w:val="28"/>
        </w:rPr>
      </w:pPr>
      <w:r w:rsidRPr="0089577A">
        <w:rPr>
          <w:rFonts w:ascii="Arial" w:hAnsi="Arial" w:cs="Arial"/>
          <w:b/>
          <w:sz w:val="28"/>
          <w:szCs w:val="28"/>
        </w:rPr>
        <w:t xml:space="preserve">ACTAS DE REUNIONES DEL CONSEJO DE FAMILIAS </w:t>
      </w:r>
      <w:r>
        <w:rPr>
          <w:rFonts w:ascii="Arial" w:hAnsi="Arial" w:cs="Arial"/>
          <w:b/>
          <w:sz w:val="28"/>
          <w:szCs w:val="28"/>
        </w:rPr>
        <w:t>DE</w:t>
      </w:r>
      <w:r w:rsidRPr="0089577A">
        <w:rPr>
          <w:rFonts w:ascii="Arial" w:hAnsi="Arial" w:cs="Arial"/>
          <w:b/>
          <w:sz w:val="28"/>
          <w:szCs w:val="28"/>
        </w:rPr>
        <w:t>L IES ILÍBERIS</w:t>
      </w:r>
      <w:r>
        <w:rPr>
          <w:rFonts w:ascii="Arial" w:hAnsi="Arial" w:cs="Arial"/>
          <w:b/>
          <w:sz w:val="28"/>
          <w:szCs w:val="28"/>
        </w:rPr>
        <w:t>, CURSO 2017</w:t>
      </w:r>
      <w:r w:rsidRPr="0089577A">
        <w:rPr>
          <w:rFonts w:ascii="Arial" w:hAnsi="Arial" w:cs="Arial"/>
          <w:b/>
          <w:sz w:val="28"/>
          <w:szCs w:val="28"/>
        </w:rPr>
        <w:t>-1</w:t>
      </w:r>
      <w:r>
        <w:rPr>
          <w:rFonts w:ascii="Arial" w:hAnsi="Arial" w:cs="Arial"/>
          <w:b/>
          <w:sz w:val="28"/>
          <w:szCs w:val="28"/>
        </w:rPr>
        <w:t>8</w:t>
      </w:r>
    </w:p>
    <w:p w:rsidR="007305E6" w:rsidRPr="0089577A" w:rsidRDefault="007305E6" w:rsidP="007305E6">
      <w:pPr>
        <w:pStyle w:val="Prrafodelista"/>
        <w:pBdr>
          <w:top w:val="single" w:sz="4" w:space="1" w:color="auto"/>
          <w:left w:val="single" w:sz="4" w:space="4" w:color="auto"/>
          <w:bottom w:val="single" w:sz="4" w:space="1" w:color="auto"/>
          <w:right w:val="single" w:sz="4" w:space="4" w:color="auto"/>
        </w:pBdr>
        <w:shd w:val="clear" w:color="auto" w:fill="DDD9C3" w:themeFill="background2" w:themeFillShade="E6"/>
        <w:ind w:left="0"/>
        <w:rPr>
          <w:rFonts w:ascii="Arial" w:hAnsi="Arial" w:cs="Arial"/>
          <w:b/>
          <w:sz w:val="28"/>
          <w:szCs w:val="28"/>
        </w:rPr>
      </w:pPr>
    </w:p>
    <w:p w:rsidR="007305E6" w:rsidRDefault="007305E6" w:rsidP="007305E6">
      <w:pPr>
        <w:pStyle w:val="Prrafodelista"/>
        <w:ind w:left="0"/>
        <w:jc w:val="both"/>
        <w:rPr>
          <w:rFonts w:ascii="Arial" w:hAnsi="Arial" w:cs="Arial"/>
          <w:sz w:val="28"/>
          <w:szCs w:val="28"/>
        </w:rPr>
      </w:pPr>
    </w:p>
    <w:p w:rsidR="007305E6" w:rsidRPr="0014431E" w:rsidRDefault="007305E6" w:rsidP="007305E6">
      <w:pPr>
        <w:autoSpaceDE w:val="0"/>
        <w:autoSpaceDN w:val="0"/>
        <w:adjustRightInd w:val="0"/>
        <w:spacing w:after="0" w:line="240" w:lineRule="auto"/>
        <w:rPr>
          <w:rFonts w:ascii="Arial" w:eastAsiaTheme="minorHAnsi" w:hAnsi="Arial" w:cs="Arial"/>
          <w:color w:val="000000"/>
          <w:sz w:val="20"/>
          <w:szCs w:val="20"/>
        </w:rPr>
      </w:pPr>
      <w:r w:rsidRPr="0014431E">
        <w:rPr>
          <w:rFonts w:ascii="Arial" w:eastAsiaTheme="minorHAnsi" w:hAnsi="Arial" w:cs="Arial"/>
          <w:color w:val="000000"/>
          <w:sz w:val="20"/>
          <w:szCs w:val="20"/>
        </w:rPr>
        <w:t xml:space="preserve">IES </w:t>
      </w:r>
      <w:proofErr w:type="spellStart"/>
      <w:r w:rsidRPr="0014431E">
        <w:rPr>
          <w:rFonts w:ascii="Arial" w:eastAsiaTheme="minorHAnsi" w:hAnsi="Arial" w:cs="Arial"/>
          <w:color w:val="000000"/>
          <w:sz w:val="20"/>
          <w:szCs w:val="20"/>
        </w:rPr>
        <w:t>IlÍberis</w:t>
      </w:r>
      <w:proofErr w:type="spellEnd"/>
      <w:r w:rsidRPr="0014431E">
        <w:rPr>
          <w:rFonts w:ascii="Arial" w:eastAsiaTheme="minorHAnsi" w:hAnsi="Arial" w:cs="Arial"/>
          <w:color w:val="000000"/>
          <w:sz w:val="20"/>
          <w:szCs w:val="20"/>
        </w:rPr>
        <w:t>,  Atarfe (Granada)</w:t>
      </w:r>
    </w:p>
    <w:p w:rsidR="007305E6" w:rsidRPr="0014431E" w:rsidRDefault="007305E6" w:rsidP="007305E6">
      <w:pPr>
        <w:autoSpaceDE w:val="0"/>
        <w:autoSpaceDN w:val="0"/>
        <w:adjustRightInd w:val="0"/>
        <w:spacing w:after="0" w:line="240" w:lineRule="auto"/>
        <w:rPr>
          <w:rFonts w:ascii="Arial" w:eastAsiaTheme="minorHAnsi" w:hAnsi="Arial" w:cs="Arial"/>
          <w:color w:val="000000"/>
          <w:sz w:val="20"/>
          <w:szCs w:val="20"/>
        </w:rPr>
      </w:pPr>
      <w:r>
        <w:rPr>
          <w:rFonts w:ascii="Arial" w:eastAsiaTheme="minorHAnsi" w:hAnsi="Arial" w:cs="Arial"/>
          <w:color w:val="000000"/>
          <w:sz w:val="20"/>
          <w:szCs w:val="20"/>
        </w:rPr>
        <w:t xml:space="preserve"> Curso 2017-18</w:t>
      </w:r>
      <w:r w:rsidRPr="0014431E">
        <w:rPr>
          <w:rFonts w:ascii="Arial" w:eastAsiaTheme="minorHAnsi" w:hAnsi="Arial" w:cs="Arial"/>
          <w:color w:val="000000"/>
          <w:sz w:val="20"/>
          <w:szCs w:val="20"/>
        </w:rPr>
        <w:t xml:space="preserve"> </w:t>
      </w:r>
    </w:p>
    <w:p w:rsidR="007305E6" w:rsidRPr="0014431E" w:rsidRDefault="007305E6" w:rsidP="007305E6">
      <w:pPr>
        <w:autoSpaceDE w:val="0"/>
        <w:autoSpaceDN w:val="0"/>
        <w:adjustRightInd w:val="0"/>
        <w:spacing w:after="0" w:line="240" w:lineRule="auto"/>
        <w:rPr>
          <w:rFonts w:ascii="Arial" w:eastAsiaTheme="minorHAnsi" w:hAnsi="Arial" w:cs="Arial"/>
          <w:color w:val="000000"/>
          <w:sz w:val="20"/>
          <w:szCs w:val="20"/>
        </w:rPr>
      </w:pPr>
      <w:r>
        <w:rPr>
          <w:rFonts w:ascii="Arial" w:eastAsiaTheme="minorHAnsi" w:hAnsi="Arial" w:cs="Arial"/>
          <w:color w:val="000000"/>
          <w:sz w:val="20"/>
          <w:szCs w:val="20"/>
        </w:rPr>
        <w:t>Consejo de F</w:t>
      </w:r>
      <w:r w:rsidRPr="0014431E">
        <w:rPr>
          <w:rFonts w:ascii="Arial" w:eastAsiaTheme="minorHAnsi" w:hAnsi="Arial" w:cs="Arial"/>
          <w:color w:val="000000"/>
          <w:sz w:val="20"/>
          <w:szCs w:val="20"/>
        </w:rPr>
        <w:t>amilias</w:t>
      </w:r>
      <w:r>
        <w:rPr>
          <w:rFonts w:ascii="Arial" w:eastAsiaTheme="minorHAnsi" w:hAnsi="Arial" w:cs="Arial"/>
          <w:color w:val="000000"/>
          <w:sz w:val="20"/>
          <w:szCs w:val="20"/>
        </w:rPr>
        <w:t xml:space="preserve"> Nº 2,  30/1/2018</w:t>
      </w:r>
      <w:r w:rsidRPr="0014431E">
        <w:rPr>
          <w:rFonts w:ascii="Arial" w:eastAsiaTheme="minorHAnsi" w:hAnsi="Arial" w:cs="Arial"/>
          <w:color w:val="000000"/>
          <w:sz w:val="20"/>
          <w:szCs w:val="20"/>
        </w:rPr>
        <w:t xml:space="preserve"> </w:t>
      </w:r>
    </w:p>
    <w:p w:rsidR="007305E6" w:rsidRDefault="007305E6" w:rsidP="007305E6">
      <w:pPr>
        <w:pStyle w:val="Prrafodelista"/>
        <w:ind w:left="0"/>
        <w:jc w:val="right"/>
        <w:rPr>
          <w:rFonts w:ascii="Arial" w:hAnsi="Arial" w:cs="Arial"/>
          <w:sz w:val="28"/>
          <w:szCs w:val="28"/>
        </w:rPr>
      </w:pPr>
    </w:p>
    <w:p w:rsidR="007305E6" w:rsidRDefault="007305E6" w:rsidP="007305E6">
      <w:pPr>
        <w:pStyle w:val="Prrafodelista"/>
        <w:ind w:left="0"/>
        <w:jc w:val="both"/>
        <w:rPr>
          <w:rFonts w:ascii="Arial" w:hAnsi="Arial" w:cs="Arial"/>
          <w:sz w:val="28"/>
          <w:szCs w:val="28"/>
        </w:rPr>
      </w:pPr>
    </w:p>
    <w:p w:rsidR="007305E6" w:rsidRPr="0089577A" w:rsidRDefault="007305E6" w:rsidP="007305E6">
      <w:pPr>
        <w:pStyle w:val="Prrafodelista"/>
        <w:ind w:left="0"/>
        <w:jc w:val="both"/>
        <w:rPr>
          <w:rFonts w:ascii="Arial" w:hAnsi="Arial" w:cs="Arial"/>
          <w:b/>
          <w:sz w:val="28"/>
          <w:szCs w:val="28"/>
        </w:rPr>
      </w:pPr>
      <w:r>
        <w:rPr>
          <w:rFonts w:ascii="Arial" w:hAnsi="Arial" w:cs="Arial"/>
          <w:b/>
          <w:sz w:val="28"/>
          <w:szCs w:val="28"/>
        </w:rPr>
        <w:t>ACTA Nº 2</w:t>
      </w:r>
    </w:p>
    <w:p w:rsidR="007305E6" w:rsidRDefault="007305E6" w:rsidP="007305E6">
      <w:pPr>
        <w:pStyle w:val="Prrafodelista"/>
        <w:ind w:left="0"/>
        <w:jc w:val="both"/>
        <w:rPr>
          <w:rFonts w:ascii="Arial" w:hAnsi="Arial" w:cs="Arial"/>
          <w:sz w:val="28"/>
          <w:szCs w:val="28"/>
        </w:rPr>
      </w:pPr>
    </w:p>
    <w:p w:rsidR="007305E6" w:rsidRDefault="007305E6" w:rsidP="007305E6">
      <w:pPr>
        <w:pStyle w:val="Prrafodelista"/>
        <w:ind w:left="0"/>
        <w:jc w:val="both"/>
        <w:rPr>
          <w:rFonts w:ascii="Arial" w:hAnsi="Arial" w:cs="Arial"/>
          <w:sz w:val="28"/>
          <w:szCs w:val="28"/>
        </w:rPr>
      </w:pPr>
    </w:p>
    <w:p w:rsidR="007305E6" w:rsidRPr="00C44225" w:rsidRDefault="007305E6" w:rsidP="007305E6">
      <w:pPr>
        <w:pStyle w:val="Prrafodelista"/>
        <w:ind w:left="0"/>
        <w:jc w:val="both"/>
        <w:rPr>
          <w:rFonts w:asciiTheme="minorHAnsi" w:eastAsiaTheme="minorHAnsi" w:hAnsiTheme="minorHAnsi" w:cs="Arial"/>
          <w:iCs/>
          <w:sz w:val="28"/>
          <w:szCs w:val="28"/>
        </w:rPr>
      </w:pPr>
      <w:r>
        <w:rPr>
          <w:rFonts w:ascii="Arial" w:hAnsi="Arial" w:cs="Arial"/>
          <w:i/>
          <w:sz w:val="28"/>
          <w:szCs w:val="28"/>
        </w:rPr>
        <w:tab/>
      </w:r>
      <w:r w:rsidRPr="00C44225">
        <w:rPr>
          <w:rFonts w:asciiTheme="minorHAnsi" w:hAnsiTheme="minorHAnsi" w:cs="Arial"/>
          <w:sz w:val="28"/>
          <w:szCs w:val="28"/>
        </w:rPr>
        <w:t>Se reúnen en el aula de música del centro, a las 18:30 horas del día</w:t>
      </w:r>
      <w:r w:rsidR="00C610E9">
        <w:rPr>
          <w:rFonts w:asciiTheme="minorHAnsi" w:hAnsiTheme="minorHAnsi" w:cs="Arial"/>
          <w:sz w:val="28"/>
          <w:szCs w:val="28"/>
        </w:rPr>
        <w:t xml:space="preserve"> </w:t>
      </w:r>
      <w:r w:rsidRPr="00C44225">
        <w:rPr>
          <w:rFonts w:asciiTheme="minorHAnsi" w:hAnsiTheme="minorHAnsi" w:cs="Arial"/>
          <w:sz w:val="28"/>
          <w:szCs w:val="28"/>
        </w:rPr>
        <w:t xml:space="preserve">30 de enero de 2018, los padres delegados y madres delegadas de las tutorías del centro que forman parte del Consejo de Familias, el director del centro, D. </w:t>
      </w:r>
      <w:r w:rsidRPr="00C44225">
        <w:rPr>
          <w:rFonts w:asciiTheme="minorHAnsi" w:eastAsiaTheme="minorHAnsi" w:hAnsiTheme="minorHAnsi" w:cs="Arial"/>
          <w:iCs/>
          <w:sz w:val="28"/>
          <w:szCs w:val="28"/>
        </w:rPr>
        <w:t xml:space="preserve">Don Antonio Mª López Ocaña, </w:t>
      </w:r>
      <w:r w:rsidR="00C610E9">
        <w:rPr>
          <w:rFonts w:asciiTheme="minorHAnsi" w:eastAsiaTheme="minorHAnsi" w:hAnsiTheme="minorHAnsi" w:cs="Arial"/>
          <w:iCs/>
          <w:sz w:val="28"/>
          <w:szCs w:val="28"/>
        </w:rPr>
        <w:t>el jefe de estudios, D. Carlos C</w:t>
      </w:r>
      <w:r w:rsidRPr="00C44225">
        <w:rPr>
          <w:rFonts w:asciiTheme="minorHAnsi" w:eastAsiaTheme="minorHAnsi" w:hAnsiTheme="minorHAnsi" w:cs="Arial"/>
          <w:iCs/>
          <w:sz w:val="28"/>
          <w:szCs w:val="28"/>
        </w:rPr>
        <w:t>astro  y la representante del departamento de FEIE, con el siguiente orden del día:</w:t>
      </w:r>
    </w:p>
    <w:p w:rsidR="007305E6" w:rsidRPr="00C44225" w:rsidRDefault="007305E6" w:rsidP="007305E6">
      <w:pPr>
        <w:pStyle w:val="Prrafodelista"/>
        <w:ind w:left="0"/>
        <w:jc w:val="both"/>
        <w:rPr>
          <w:rFonts w:asciiTheme="minorHAnsi" w:eastAsiaTheme="minorHAnsi" w:hAnsiTheme="minorHAnsi" w:cs="Arial"/>
          <w:iCs/>
          <w:sz w:val="28"/>
          <w:szCs w:val="28"/>
        </w:rPr>
      </w:pPr>
    </w:p>
    <w:p w:rsidR="00991FEC" w:rsidRPr="00C44225" w:rsidRDefault="00991FEC" w:rsidP="00991FEC">
      <w:pPr>
        <w:ind w:right="-676"/>
        <w:jc w:val="both"/>
        <w:rPr>
          <w:rFonts w:asciiTheme="minorHAnsi" w:hAnsiTheme="minorHAnsi"/>
          <w:sz w:val="24"/>
          <w:szCs w:val="24"/>
        </w:rPr>
      </w:pPr>
      <w:r w:rsidRPr="00C44225">
        <w:rPr>
          <w:rFonts w:asciiTheme="minorHAnsi" w:hAnsiTheme="minorHAnsi"/>
          <w:sz w:val="24"/>
          <w:szCs w:val="24"/>
        </w:rPr>
        <w:t xml:space="preserve">           1. Información general  del Equipo Directivo. </w:t>
      </w:r>
    </w:p>
    <w:p w:rsidR="00991FEC" w:rsidRPr="00C44225" w:rsidRDefault="00991FEC" w:rsidP="00991FEC">
      <w:pPr>
        <w:ind w:right="-676"/>
        <w:jc w:val="both"/>
        <w:rPr>
          <w:rFonts w:asciiTheme="minorHAnsi" w:hAnsiTheme="minorHAnsi"/>
          <w:sz w:val="24"/>
          <w:szCs w:val="24"/>
        </w:rPr>
      </w:pPr>
      <w:r w:rsidRPr="00C44225">
        <w:rPr>
          <w:rFonts w:asciiTheme="minorHAnsi" w:hAnsiTheme="minorHAnsi"/>
          <w:sz w:val="24"/>
          <w:szCs w:val="24"/>
        </w:rPr>
        <w:t xml:space="preserve">           2. Información de los delegados y delegadas de padres y madres sobre su grupo.  </w:t>
      </w:r>
    </w:p>
    <w:p w:rsidR="00991FEC" w:rsidRPr="00C44225" w:rsidRDefault="00991FEC" w:rsidP="00991FEC">
      <w:pPr>
        <w:ind w:right="-676"/>
        <w:jc w:val="both"/>
        <w:rPr>
          <w:rFonts w:asciiTheme="minorHAnsi" w:hAnsiTheme="minorHAnsi"/>
          <w:sz w:val="24"/>
          <w:szCs w:val="24"/>
        </w:rPr>
      </w:pPr>
      <w:r w:rsidRPr="00C44225">
        <w:rPr>
          <w:rFonts w:asciiTheme="minorHAnsi" w:hAnsiTheme="minorHAnsi"/>
          <w:sz w:val="24"/>
          <w:szCs w:val="24"/>
        </w:rPr>
        <w:t xml:space="preserve">           3. Ruegos y preguntas.</w:t>
      </w:r>
    </w:p>
    <w:p w:rsidR="007305E6" w:rsidRPr="00C44225" w:rsidRDefault="007305E6" w:rsidP="007305E6">
      <w:pPr>
        <w:pStyle w:val="Prrafodelista"/>
        <w:ind w:left="0"/>
        <w:jc w:val="both"/>
        <w:rPr>
          <w:rFonts w:asciiTheme="minorHAnsi" w:eastAsiaTheme="minorHAnsi" w:hAnsiTheme="minorHAnsi" w:cs="Arial"/>
          <w:iCs/>
          <w:sz w:val="28"/>
          <w:szCs w:val="28"/>
        </w:rPr>
      </w:pPr>
      <w:r w:rsidRPr="00C44225">
        <w:rPr>
          <w:rFonts w:asciiTheme="minorHAnsi" w:eastAsiaTheme="minorHAnsi" w:hAnsiTheme="minorHAnsi" w:cs="Arial"/>
          <w:iCs/>
          <w:sz w:val="28"/>
          <w:szCs w:val="28"/>
        </w:rPr>
        <w:tab/>
      </w:r>
    </w:p>
    <w:p w:rsidR="00991FEC" w:rsidRPr="00C44225" w:rsidRDefault="007305E6" w:rsidP="007305E6">
      <w:pPr>
        <w:pStyle w:val="Prrafodelista"/>
        <w:ind w:left="0"/>
        <w:jc w:val="both"/>
        <w:rPr>
          <w:rFonts w:asciiTheme="minorHAnsi" w:eastAsiaTheme="minorHAnsi" w:hAnsiTheme="minorHAnsi" w:cs="Arial"/>
          <w:iCs/>
          <w:sz w:val="28"/>
          <w:szCs w:val="28"/>
        </w:rPr>
      </w:pPr>
      <w:r w:rsidRPr="00C44225">
        <w:rPr>
          <w:rFonts w:asciiTheme="minorHAnsi" w:eastAsiaTheme="minorHAnsi" w:hAnsiTheme="minorHAnsi" w:cs="Arial"/>
          <w:iCs/>
          <w:sz w:val="28"/>
          <w:szCs w:val="28"/>
        </w:rPr>
        <w:tab/>
        <w:t>D. Antonio Mª abre la sesión</w:t>
      </w:r>
      <w:r w:rsidR="00991FEC" w:rsidRPr="00C44225">
        <w:rPr>
          <w:rFonts w:asciiTheme="minorHAnsi" w:eastAsiaTheme="minorHAnsi" w:hAnsiTheme="minorHAnsi" w:cs="Arial"/>
          <w:iCs/>
          <w:sz w:val="28"/>
          <w:szCs w:val="28"/>
        </w:rPr>
        <w:t xml:space="preserve"> pidiendo disculpas por el retraso en el inicio de la reunión y agradeciendo a los padres y madres presentes que hayan asistido.</w:t>
      </w:r>
    </w:p>
    <w:p w:rsidR="007305E6" w:rsidRPr="00C44225" w:rsidRDefault="007305E6" w:rsidP="00991FEC">
      <w:pPr>
        <w:pStyle w:val="Prrafodelista"/>
        <w:ind w:left="0"/>
        <w:jc w:val="both"/>
        <w:rPr>
          <w:rFonts w:asciiTheme="minorHAnsi" w:hAnsiTheme="minorHAnsi" w:cs="Arial"/>
          <w:sz w:val="28"/>
          <w:szCs w:val="28"/>
        </w:rPr>
      </w:pPr>
      <w:r w:rsidRPr="00C44225">
        <w:rPr>
          <w:rFonts w:asciiTheme="minorHAnsi" w:hAnsiTheme="minorHAnsi" w:cs="Arial"/>
          <w:sz w:val="28"/>
          <w:szCs w:val="28"/>
        </w:rPr>
        <w:tab/>
        <w:t xml:space="preserve">A continuación </w:t>
      </w:r>
      <w:r w:rsidR="00991FEC" w:rsidRPr="00C44225">
        <w:rPr>
          <w:rFonts w:asciiTheme="minorHAnsi" w:hAnsiTheme="minorHAnsi" w:cs="Arial"/>
          <w:sz w:val="28"/>
          <w:szCs w:val="28"/>
        </w:rPr>
        <w:t>expone la información general del Equipo Directivo:</w:t>
      </w:r>
    </w:p>
    <w:p w:rsidR="00FA6E61" w:rsidRPr="00C44225" w:rsidRDefault="00FA6E61" w:rsidP="00FA6E61">
      <w:pPr>
        <w:pStyle w:val="Default"/>
        <w:jc w:val="both"/>
        <w:rPr>
          <w:rFonts w:asciiTheme="minorHAnsi" w:hAnsiTheme="minorHAnsi"/>
          <w:bCs/>
          <w:sz w:val="28"/>
          <w:szCs w:val="28"/>
        </w:rPr>
      </w:pPr>
      <w:r w:rsidRPr="00C44225">
        <w:rPr>
          <w:rFonts w:asciiTheme="minorHAnsi" w:hAnsiTheme="minorHAnsi"/>
          <w:i/>
          <w:sz w:val="28"/>
          <w:szCs w:val="28"/>
        </w:rPr>
        <w:t xml:space="preserve">- </w:t>
      </w:r>
      <w:r w:rsidRPr="00C44225">
        <w:rPr>
          <w:rFonts w:asciiTheme="minorHAnsi" w:hAnsiTheme="minorHAnsi"/>
          <w:bCs/>
          <w:sz w:val="28"/>
          <w:szCs w:val="28"/>
        </w:rPr>
        <w:t xml:space="preserve">Reunión informativa con familias de alumnos con cuatro o más asignaturas suspensas en la 1ª Evaluación. </w:t>
      </w:r>
    </w:p>
    <w:p w:rsidR="00FA6E61" w:rsidRPr="00C44225" w:rsidRDefault="00FA6E61" w:rsidP="00FA6E61">
      <w:pPr>
        <w:pStyle w:val="Default"/>
        <w:jc w:val="both"/>
        <w:rPr>
          <w:rFonts w:asciiTheme="minorHAnsi" w:hAnsiTheme="minorHAnsi"/>
          <w:bCs/>
          <w:sz w:val="28"/>
          <w:szCs w:val="28"/>
        </w:rPr>
      </w:pPr>
      <w:r w:rsidRPr="00C44225">
        <w:rPr>
          <w:rFonts w:asciiTheme="minorHAnsi" w:hAnsiTheme="minorHAnsi"/>
          <w:bCs/>
          <w:sz w:val="28"/>
          <w:szCs w:val="28"/>
        </w:rPr>
        <w:t>- Se ha realizado un convenio con el Ayuntamiento para el uso de gimnasio del centro en horario extraescolar.</w:t>
      </w:r>
    </w:p>
    <w:p w:rsidR="00FA6E61" w:rsidRPr="00C44225" w:rsidRDefault="00FA6E61" w:rsidP="00FA6E61">
      <w:pPr>
        <w:pStyle w:val="Default"/>
        <w:jc w:val="both"/>
        <w:rPr>
          <w:rFonts w:asciiTheme="minorHAnsi" w:hAnsiTheme="minorHAnsi"/>
          <w:bCs/>
          <w:color w:val="auto"/>
          <w:sz w:val="28"/>
          <w:szCs w:val="28"/>
        </w:rPr>
      </w:pPr>
      <w:r w:rsidRPr="00C44225">
        <w:rPr>
          <w:rFonts w:asciiTheme="minorHAnsi" w:hAnsiTheme="minorHAnsi"/>
          <w:bCs/>
          <w:sz w:val="28"/>
          <w:szCs w:val="28"/>
        </w:rPr>
        <w:t xml:space="preserve">- Se ha puesto en marcha el programa de acompañamiento escolar al que asisten un total de </w:t>
      </w:r>
      <w:r w:rsidRPr="00C44225">
        <w:rPr>
          <w:rFonts w:asciiTheme="minorHAnsi" w:hAnsiTheme="minorHAnsi"/>
          <w:bCs/>
          <w:color w:val="FF0000"/>
          <w:sz w:val="28"/>
          <w:szCs w:val="28"/>
        </w:rPr>
        <w:t xml:space="preserve">42 alumnos y alumnas. </w:t>
      </w:r>
      <w:r w:rsidRPr="00C44225">
        <w:rPr>
          <w:rFonts w:asciiTheme="minorHAnsi" w:hAnsiTheme="minorHAnsi"/>
          <w:bCs/>
          <w:color w:val="auto"/>
          <w:sz w:val="28"/>
          <w:szCs w:val="28"/>
        </w:rPr>
        <w:t>Además este curso se lleva un programa de acompañamiento domiciliario con un alumno del centro.</w:t>
      </w:r>
    </w:p>
    <w:p w:rsidR="00FA6E61" w:rsidRPr="00C44225" w:rsidRDefault="00FA6E61" w:rsidP="00FA6E61">
      <w:pPr>
        <w:pStyle w:val="Default"/>
        <w:jc w:val="both"/>
        <w:rPr>
          <w:rFonts w:asciiTheme="minorHAnsi" w:hAnsiTheme="minorHAnsi"/>
          <w:sz w:val="28"/>
          <w:szCs w:val="28"/>
        </w:rPr>
      </w:pPr>
      <w:r w:rsidRPr="00C44225">
        <w:rPr>
          <w:rFonts w:asciiTheme="minorHAnsi" w:hAnsiTheme="minorHAnsi"/>
          <w:bCs/>
          <w:color w:val="auto"/>
          <w:sz w:val="28"/>
          <w:szCs w:val="28"/>
        </w:rPr>
        <w:lastRenderedPageBreak/>
        <w:t xml:space="preserve">- Se han mantenido a lo largo del mes de enero </w:t>
      </w:r>
      <w:r w:rsidRPr="00C44225">
        <w:rPr>
          <w:rFonts w:asciiTheme="minorHAnsi" w:hAnsiTheme="minorHAnsi"/>
          <w:bCs/>
          <w:sz w:val="28"/>
          <w:szCs w:val="28"/>
        </w:rPr>
        <w:t xml:space="preserve">reuniones de coordinación Bilingüe Primaria- Secundaria con: CEIP: “Medina Elvira”, “Clara Campoamor”, “Atalaya”. </w:t>
      </w:r>
    </w:p>
    <w:p w:rsidR="00FA6E61" w:rsidRPr="00C44225" w:rsidRDefault="00FA6E61" w:rsidP="00FA6E61">
      <w:pPr>
        <w:pStyle w:val="Default"/>
        <w:jc w:val="both"/>
        <w:rPr>
          <w:rFonts w:asciiTheme="minorHAnsi" w:hAnsiTheme="minorHAnsi"/>
          <w:color w:val="auto"/>
          <w:sz w:val="28"/>
          <w:szCs w:val="28"/>
        </w:rPr>
      </w:pPr>
      <w:r w:rsidRPr="00C44225">
        <w:rPr>
          <w:rFonts w:asciiTheme="minorHAnsi" w:hAnsiTheme="minorHAnsi"/>
          <w:color w:val="auto"/>
          <w:sz w:val="28"/>
          <w:szCs w:val="28"/>
        </w:rPr>
        <w:t>- Se realizan reuniones mensuales con los coordinadores y coordinadores de todos los planes, proyectos y programas que se aplican en el centro.</w:t>
      </w:r>
    </w:p>
    <w:p w:rsidR="00FA6E61" w:rsidRPr="00C44225" w:rsidRDefault="00FA6E61" w:rsidP="00FA6E61">
      <w:pPr>
        <w:pStyle w:val="Default"/>
        <w:jc w:val="both"/>
        <w:rPr>
          <w:rFonts w:asciiTheme="minorHAnsi" w:hAnsiTheme="minorHAnsi"/>
          <w:bCs/>
          <w:sz w:val="28"/>
          <w:szCs w:val="28"/>
        </w:rPr>
      </w:pPr>
      <w:r w:rsidRPr="00C44225">
        <w:rPr>
          <w:rFonts w:asciiTheme="minorHAnsi" w:hAnsiTheme="minorHAnsi"/>
          <w:color w:val="auto"/>
          <w:sz w:val="28"/>
          <w:szCs w:val="28"/>
        </w:rPr>
        <w:t xml:space="preserve">- El 12 de febrero se celebrará la </w:t>
      </w:r>
      <w:r w:rsidRPr="00C44225">
        <w:rPr>
          <w:rFonts w:asciiTheme="minorHAnsi" w:hAnsiTheme="minorHAnsi"/>
          <w:bCs/>
          <w:sz w:val="28"/>
          <w:szCs w:val="28"/>
        </w:rPr>
        <w:t xml:space="preserve">5ª Reunión 50 Aniversario. </w:t>
      </w:r>
    </w:p>
    <w:p w:rsidR="00FA6E61" w:rsidRPr="00C44225" w:rsidRDefault="00DE70F5" w:rsidP="00FA6E61">
      <w:pPr>
        <w:pStyle w:val="Default"/>
        <w:jc w:val="both"/>
        <w:rPr>
          <w:rFonts w:asciiTheme="minorHAnsi" w:hAnsiTheme="minorHAnsi"/>
          <w:bCs/>
          <w:sz w:val="28"/>
          <w:szCs w:val="28"/>
        </w:rPr>
      </w:pPr>
      <w:r w:rsidRPr="00C44225">
        <w:rPr>
          <w:rFonts w:asciiTheme="minorHAnsi" w:hAnsiTheme="minorHAnsi"/>
          <w:bCs/>
          <w:sz w:val="28"/>
          <w:szCs w:val="28"/>
        </w:rPr>
        <w:t>- Se han llevado a cabo los trámites preceptivos para solicitar el Ciclo Superior de Animación de Actividades Físicas y Deportivas. Esperemos que esta vez sí lo consigamos.</w:t>
      </w:r>
    </w:p>
    <w:p w:rsidR="00DE70F5" w:rsidRPr="00C44225" w:rsidRDefault="00DE70F5" w:rsidP="00FA6E61">
      <w:pPr>
        <w:pStyle w:val="Default"/>
        <w:jc w:val="both"/>
        <w:rPr>
          <w:rFonts w:asciiTheme="minorHAnsi" w:hAnsiTheme="minorHAnsi"/>
          <w:bCs/>
          <w:sz w:val="28"/>
          <w:szCs w:val="28"/>
        </w:rPr>
      </w:pPr>
      <w:r w:rsidRPr="00C44225">
        <w:rPr>
          <w:rFonts w:asciiTheme="minorHAnsi" w:hAnsiTheme="minorHAnsi"/>
          <w:bCs/>
          <w:sz w:val="28"/>
          <w:szCs w:val="28"/>
        </w:rPr>
        <w:t xml:space="preserve">- Mañana, día 31, el alumnado de 1º y 2º de ESO participará en la Gala por la Paz en el centro cultural. </w:t>
      </w:r>
    </w:p>
    <w:p w:rsidR="00DE70F5" w:rsidRPr="00C44225" w:rsidRDefault="00DE70F5" w:rsidP="00FA6E61">
      <w:pPr>
        <w:pStyle w:val="Default"/>
        <w:jc w:val="both"/>
        <w:rPr>
          <w:rFonts w:asciiTheme="minorHAnsi" w:hAnsiTheme="minorHAnsi"/>
          <w:bCs/>
          <w:sz w:val="28"/>
          <w:szCs w:val="28"/>
        </w:rPr>
      </w:pPr>
      <w:r w:rsidRPr="00C44225">
        <w:rPr>
          <w:rFonts w:asciiTheme="minorHAnsi" w:hAnsiTheme="minorHAnsi"/>
          <w:bCs/>
          <w:sz w:val="28"/>
          <w:szCs w:val="28"/>
        </w:rPr>
        <w:t xml:space="preserve">- </w:t>
      </w:r>
      <w:r w:rsidR="000039F6" w:rsidRPr="00C44225">
        <w:rPr>
          <w:rFonts w:asciiTheme="minorHAnsi" w:hAnsiTheme="minorHAnsi"/>
          <w:bCs/>
          <w:sz w:val="28"/>
          <w:szCs w:val="28"/>
        </w:rPr>
        <w:t xml:space="preserve">Tras la jubilación de D. Miguel Ángel </w:t>
      </w:r>
      <w:proofErr w:type="spellStart"/>
      <w:r w:rsidR="000039F6" w:rsidRPr="00C44225">
        <w:rPr>
          <w:rFonts w:asciiTheme="minorHAnsi" w:hAnsiTheme="minorHAnsi"/>
          <w:bCs/>
          <w:sz w:val="28"/>
          <w:szCs w:val="28"/>
        </w:rPr>
        <w:t>Bombillar</w:t>
      </w:r>
      <w:proofErr w:type="spellEnd"/>
      <w:r w:rsidR="000039F6" w:rsidRPr="00C44225">
        <w:rPr>
          <w:rFonts w:asciiTheme="minorHAnsi" w:hAnsiTheme="minorHAnsi"/>
          <w:bCs/>
          <w:sz w:val="28"/>
          <w:szCs w:val="28"/>
        </w:rPr>
        <w:t>, La nueva inspectora es Dª Cristina Ramos Pérez.</w:t>
      </w:r>
    </w:p>
    <w:p w:rsidR="000039F6" w:rsidRPr="00C44225" w:rsidRDefault="000039F6" w:rsidP="000039F6">
      <w:pPr>
        <w:pStyle w:val="Default"/>
        <w:jc w:val="both"/>
        <w:rPr>
          <w:rFonts w:asciiTheme="minorHAnsi" w:hAnsiTheme="minorHAnsi"/>
          <w:bCs/>
          <w:sz w:val="28"/>
          <w:szCs w:val="28"/>
        </w:rPr>
      </w:pPr>
      <w:r w:rsidRPr="00C44225">
        <w:rPr>
          <w:rFonts w:asciiTheme="minorHAnsi" w:hAnsiTheme="minorHAnsi"/>
          <w:bCs/>
          <w:sz w:val="28"/>
          <w:szCs w:val="28"/>
        </w:rPr>
        <w:t>- El 13 de febrero tendremos una reunión informativa a familias sobre la PEBAU a las 18:15 h. en el aula de Música.</w:t>
      </w:r>
    </w:p>
    <w:p w:rsidR="000039F6" w:rsidRPr="00C44225" w:rsidRDefault="000039F6" w:rsidP="000039F6">
      <w:pPr>
        <w:pStyle w:val="Default"/>
        <w:jc w:val="both"/>
        <w:rPr>
          <w:rFonts w:asciiTheme="minorHAnsi" w:hAnsiTheme="minorHAnsi"/>
          <w:bCs/>
          <w:sz w:val="28"/>
          <w:szCs w:val="28"/>
        </w:rPr>
      </w:pPr>
      <w:r w:rsidRPr="00C44225">
        <w:rPr>
          <w:rFonts w:asciiTheme="minorHAnsi" w:hAnsiTheme="minorHAnsi"/>
          <w:bCs/>
          <w:sz w:val="28"/>
          <w:szCs w:val="28"/>
        </w:rPr>
        <w:t>- El 23 de febrero celebraremos el Día de Andalucía con un sencillo acto en el que alumnado de la ESO interpretará el himno de Andalucía y después habrá un desayuno andaluz para todo el alumnado del centro.</w:t>
      </w:r>
    </w:p>
    <w:p w:rsidR="000039F6" w:rsidRPr="00C44225" w:rsidRDefault="000039F6" w:rsidP="000039F6">
      <w:pPr>
        <w:pStyle w:val="Default"/>
        <w:jc w:val="both"/>
        <w:rPr>
          <w:rFonts w:asciiTheme="minorHAnsi" w:hAnsiTheme="minorHAnsi"/>
          <w:bCs/>
          <w:sz w:val="28"/>
          <w:szCs w:val="28"/>
        </w:rPr>
      </w:pPr>
      <w:r w:rsidRPr="00C44225">
        <w:rPr>
          <w:rFonts w:asciiTheme="minorHAnsi" w:hAnsiTheme="minorHAnsi"/>
          <w:bCs/>
          <w:sz w:val="28"/>
          <w:szCs w:val="28"/>
        </w:rPr>
        <w:t>- El día 23 también se realizará una jornada de Orientación Académica para 4º de ESO y 2º de Bach.</w:t>
      </w:r>
    </w:p>
    <w:p w:rsidR="000039F6" w:rsidRPr="00C44225" w:rsidRDefault="000039F6" w:rsidP="000039F6">
      <w:pPr>
        <w:pStyle w:val="Default"/>
        <w:jc w:val="both"/>
        <w:rPr>
          <w:rFonts w:asciiTheme="minorHAnsi" w:hAnsiTheme="minorHAnsi"/>
          <w:bCs/>
          <w:sz w:val="28"/>
          <w:szCs w:val="28"/>
        </w:rPr>
      </w:pPr>
      <w:r w:rsidRPr="00C44225">
        <w:rPr>
          <w:rFonts w:asciiTheme="minorHAnsi" w:hAnsiTheme="minorHAnsi"/>
          <w:bCs/>
          <w:sz w:val="28"/>
          <w:szCs w:val="28"/>
        </w:rPr>
        <w:t xml:space="preserve">En el tercer trimestre se hará una visita a las Facultades </w:t>
      </w:r>
      <w:r w:rsidR="000A265C" w:rsidRPr="00C44225">
        <w:rPr>
          <w:rFonts w:asciiTheme="minorHAnsi" w:hAnsiTheme="minorHAnsi"/>
          <w:bCs/>
          <w:sz w:val="28"/>
          <w:szCs w:val="28"/>
        </w:rPr>
        <w:t>para conocer la oferta formativa de la Universidad de Granada.</w:t>
      </w:r>
    </w:p>
    <w:p w:rsidR="000A265C" w:rsidRPr="00C44225" w:rsidRDefault="000A265C" w:rsidP="000039F6">
      <w:pPr>
        <w:pStyle w:val="Default"/>
        <w:jc w:val="both"/>
        <w:rPr>
          <w:rFonts w:asciiTheme="minorHAnsi" w:hAnsiTheme="minorHAnsi"/>
          <w:bCs/>
          <w:sz w:val="28"/>
          <w:szCs w:val="28"/>
        </w:rPr>
      </w:pPr>
      <w:r w:rsidRPr="00C44225">
        <w:rPr>
          <w:rFonts w:asciiTheme="minorHAnsi" w:hAnsiTheme="minorHAnsi"/>
          <w:bCs/>
          <w:sz w:val="28"/>
          <w:szCs w:val="28"/>
        </w:rPr>
        <w:t xml:space="preserve">- A partir del 1 de marzo se inicia el periodo de </w:t>
      </w:r>
      <w:proofErr w:type="spellStart"/>
      <w:r w:rsidRPr="00C44225">
        <w:rPr>
          <w:rFonts w:asciiTheme="minorHAnsi" w:hAnsiTheme="minorHAnsi"/>
          <w:bCs/>
          <w:sz w:val="28"/>
          <w:szCs w:val="28"/>
        </w:rPr>
        <w:t>prematrícula</w:t>
      </w:r>
      <w:proofErr w:type="spellEnd"/>
      <w:r w:rsidRPr="00C44225">
        <w:rPr>
          <w:rFonts w:asciiTheme="minorHAnsi" w:hAnsiTheme="minorHAnsi"/>
          <w:bCs/>
          <w:sz w:val="28"/>
          <w:szCs w:val="28"/>
        </w:rPr>
        <w:t xml:space="preserve"> para el curso 18/19.</w:t>
      </w:r>
    </w:p>
    <w:p w:rsidR="000A265C" w:rsidRPr="00C44225" w:rsidRDefault="000A265C" w:rsidP="000039F6">
      <w:pPr>
        <w:pStyle w:val="Default"/>
        <w:jc w:val="both"/>
        <w:rPr>
          <w:rFonts w:asciiTheme="minorHAnsi" w:hAnsiTheme="minorHAnsi"/>
          <w:bCs/>
          <w:sz w:val="28"/>
          <w:szCs w:val="28"/>
        </w:rPr>
      </w:pPr>
      <w:r w:rsidRPr="00C44225">
        <w:rPr>
          <w:rFonts w:asciiTheme="minorHAnsi" w:hAnsiTheme="minorHAnsi"/>
          <w:bCs/>
          <w:sz w:val="28"/>
          <w:szCs w:val="28"/>
        </w:rPr>
        <w:t>Más adelante, en el centro se informará al alumnado y a las familias que lo deseen sobre la matrícula para el próximo curso.</w:t>
      </w:r>
    </w:p>
    <w:p w:rsidR="00C437F2" w:rsidRPr="00C44225" w:rsidRDefault="00C437F2" w:rsidP="000039F6">
      <w:pPr>
        <w:pStyle w:val="Default"/>
        <w:jc w:val="both"/>
        <w:rPr>
          <w:rFonts w:asciiTheme="minorHAnsi" w:hAnsiTheme="minorHAnsi"/>
          <w:sz w:val="28"/>
          <w:szCs w:val="28"/>
        </w:rPr>
      </w:pPr>
      <w:r w:rsidRPr="00C44225">
        <w:rPr>
          <w:rFonts w:asciiTheme="minorHAnsi" w:hAnsiTheme="minorHAnsi"/>
          <w:sz w:val="28"/>
          <w:szCs w:val="28"/>
        </w:rPr>
        <w:t xml:space="preserve">- Nuestro centro ha sido uno de los tres de la provincia seleccionados para instalar una nueva </w:t>
      </w:r>
      <w:proofErr w:type="spellStart"/>
      <w:r w:rsidRPr="00C44225">
        <w:rPr>
          <w:rFonts w:asciiTheme="minorHAnsi" w:hAnsiTheme="minorHAnsi"/>
          <w:sz w:val="28"/>
          <w:szCs w:val="28"/>
        </w:rPr>
        <w:t>wi</w:t>
      </w:r>
      <w:proofErr w:type="spellEnd"/>
      <w:r w:rsidRPr="00C44225">
        <w:rPr>
          <w:rFonts w:asciiTheme="minorHAnsi" w:hAnsiTheme="minorHAnsi"/>
          <w:sz w:val="28"/>
          <w:szCs w:val="28"/>
        </w:rPr>
        <w:t>-fi más moderna y eficaz.</w:t>
      </w:r>
    </w:p>
    <w:p w:rsidR="00C437F2" w:rsidRPr="00C44225" w:rsidRDefault="00C437F2" w:rsidP="000039F6">
      <w:pPr>
        <w:pStyle w:val="Default"/>
        <w:jc w:val="both"/>
        <w:rPr>
          <w:rFonts w:asciiTheme="minorHAnsi" w:hAnsiTheme="minorHAnsi"/>
          <w:sz w:val="28"/>
          <w:szCs w:val="28"/>
        </w:rPr>
      </w:pPr>
      <w:r w:rsidRPr="00C44225">
        <w:rPr>
          <w:rFonts w:asciiTheme="minorHAnsi" w:hAnsiTheme="minorHAnsi"/>
          <w:sz w:val="28"/>
          <w:szCs w:val="28"/>
        </w:rPr>
        <w:t xml:space="preserve"> -  Se han enviado a Delegación tres protocolos de acoso escolar.</w:t>
      </w:r>
    </w:p>
    <w:p w:rsidR="00C437F2" w:rsidRPr="00C44225" w:rsidRDefault="00C437F2" w:rsidP="000039F6">
      <w:pPr>
        <w:pStyle w:val="Default"/>
        <w:jc w:val="both"/>
        <w:rPr>
          <w:rFonts w:asciiTheme="minorHAnsi" w:hAnsiTheme="minorHAnsi"/>
          <w:sz w:val="28"/>
          <w:szCs w:val="28"/>
        </w:rPr>
      </w:pPr>
      <w:r w:rsidRPr="00C44225">
        <w:rPr>
          <w:rFonts w:asciiTheme="minorHAnsi" w:hAnsiTheme="minorHAnsi"/>
          <w:sz w:val="28"/>
          <w:szCs w:val="28"/>
        </w:rPr>
        <w:t>- Se está implementando</w:t>
      </w:r>
      <w:r w:rsidR="00B66313" w:rsidRPr="00C44225">
        <w:rPr>
          <w:rFonts w:asciiTheme="minorHAnsi" w:hAnsiTheme="minorHAnsi"/>
          <w:sz w:val="28"/>
          <w:szCs w:val="28"/>
        </w:rPr>
        <w:t xml:space="preserve"> en </w:t>
      </w:r>
      <w:proofErr w:type="spellStart"/>
      <w:r w:rsidR="00B66313" w:rsidRPr="00C44225">
        <w:rPr>
          <w:rFonts w:asciiTheme="minorHAnsi" w:hAnsiTheme="minorHAnsi"/>
          <w:sz w:val="28"/>
          <w:szCs w:val="28"/>
        </w:rPr>
        <w:t>el</w:t>
      </w:r>
      <w:proofErr w:type="spellEnd"/>
      <w:r w:rsidR="00B66313" w:rsidRPr="00C44225">
        <w:rPr>
          <w:rFonts w:asciiTheme="minorHAnsi" w:hAnsiTheme="minorHAnsi"/>
          <w:sz w:val="28"/>
          <w:szCs w:val="28"/>
        </w:rPr>
        <w:t xml:space="preserve"> centro</w:t>
      </w:r>
      <w:r w:rsidRPr="00C44225">
        <w:rPr>
          <w:rFonts w:asciiTheme="minorHAnsi" w:hAnsiTheme="minorHAnsi"/>
          <w:sz w:val="28"/>
          <w:szCs w:val="28"/>
        </w:rPr>
        <w:t xml:space="preserve"> un banco de sentencias de “guardia y custodia” con información </w:t>
      </w:r>
      <w:r w:rsidR="00B66313" w:rsidRPr="00C44225">
        <w:rPr>
          <w:rFonts w:asciiTheme="minorHAnsi" w:hAnsiTheme="minorHAnsi"/>
          <w:sz w:val="28"/>
          <w:szCs w:val="28"/>
        </w:rPr>
        <w:t>que los padres y madres aportan voluntariamente cuando desean que sean tenidas en cuenta a la hora de facilitar información sobre el alumnado afectado.</w:t>
      </w:r>
    </w:p>
    <w:p w:rsidR="00B66313" w:rsidRPr="00C44225" w:rsidRDefault="00342861" w:rsidP="000039F6">
      <w:pPr>
        <w:pStyle w:val="Default"/>
        <w:jc w:val="both"/>
        <w:rPr>
          <w:rFonts w:asciiTheme="minorHAnsi" w:hAnsiTheme="minorHAnsi"/>
          <w:sz w:val="28"/>
          <w:szCs w:val="28"/>
        </w:rPr>
      </w:pPr>
      <w:r w:rsidRPr="00C44225">
        <w:rPr>
          <w:rFonts w:asciiTheme="minorHAnsi" w:hAnsiTheme="minorHAnsi"/>
          <w:sz w:val="28"/>
          <w:szCs w:val="28"/>
        </w:rPr>
        <w:t>- Se han tratado dos asuntos de tutoría con intervención de los padres delegados.</w:t>
      </w:r>
    </w:p>
    <w:p w:rsidR="00342861" w:rsidRPr="00C44225" w:rsidRDefault="00342861" w:rsidP="000039F6">
      <w:pPr>
        <w:pStyle w:val="Default"/>
        <w:jc w:val="both"/>
        <w:rPr>
          <w:rFonts w:asciiTheme="minorHAnsi" w:hAnsiTheme="minorHAnsi"/>
          <w:sz w:val="28"/>
          <w:szCs w:val="28"/>
        </w:rPr>
      </w:pPr>
    </w:p>
    <w:p w:rsidR="00342861" w:rsidRPr="00C44225" w:rsidRDefault="00342861" w:rsidP="000039F6">
      <w:pPr>
        <w:pStyle w:val="Default"/>
        <w:jc w:val="both"/>
        <w:rPr>
          <w:rFonts w:asciiTheme="minorHAnsi" w:hAnsiTheme="minorHAnsi"/>
          <w:sz w:val="28"/>
          <w:szCs w:val="28"/>
        </w:rPr>
      </w:pPr>
    </w:p>
    <w:p w:rsidR="00C80C51" w:rsidRDefault="00C80C51" w:rsidP="000039F6">
      <w:pPr>
        <w:pStyle w:val="Default"/>
        <w:jc w:val="both"/>
        <w:rPr>
          <w:rFonts w:asciiTheme="minorHAnsi" w:hAnsiTheme="minorHAnsi"/>
          <w:sz w:val="28"/>
          <w:szCs w:val="28"/>
        </w:rPr>
      </w:pPr>
    </w:p>
    <w:p w:rsidR="00C437F2" w:rsidRPr="00C80C51" w:rsidRDefault="00C80C51" w:rsidP="000039F6">
      <w:pPr>
        <w:pStyle w:val="Default"/>
        <w:jc w:val="both"/>
        <w:rPr>
          <w:rFonts w:asciiTheme="minorHAnsi" w:hAnsiTheme="minorHAnsi"/>
          <w:b/>
          <w:sz w:val="28"/>
          <w:szCs w:val="28"/>
        </w:rPr>
      </w:pPr>
      <w:r>
        <w:rPr>
          <w:rFonts w:asciiTheme="minorHAnsi" w:hAnsiTheme="minorHAnsi"/>
          <w:b/>
          <w:sz w:val="28"/>
          <w:szCs w:val="28"/>
        </w:rPr>
        <w:lastRenderedPageBreak/>
        <w:t>Adelanto tercer trimestre</w:t>
      </w:r>
    </w:p>
    <w:p w:rsidR="00B66313" w:rsidRPr="00C44225" w:rsidRDefault="00B66313" w:rsidP="000039F6">
      <w:pPr>
        <w:pStyle w:val="Default"/>
        <w:jc w:val="both"/>
        <w:rPr>
          <w:rFonts w:asciiTheme="minorHAnsi" w:hAnsiTheme="minorHAnsi"/>
          <w:sz w:val="28"/>
          <w:szCs w:val="28"/>
        </w:rPr>
      </w:pPr>
      <w:r w:rsidRPr="00C44225">
        <w:rPr>
          <w:rFonts w:asciiTheme="minorHAnsi" w:hAnsiTheme="minorHAnsi"/>
          <w:sz w:val="28"/>
          <w:szCs w:val="28"/>
        </w:rPr>
        <w:t>- En el tercer trimestre se celebrarán las IV Jornadas de buenas prácticas. 11,12 y 13 de abril</w:t>
      </w:r>
    </w:p>
    <w:p w:rsidR="00B66313" w:rsidRPr="00C44225" w:rsidRDefault="00B66313" w:rsidP="000039F6">
      <w:pPr>
        <w:pStyle w:val="Default"/>
        <w:jc w:val="both"/>
        <w:rPr>
          <w:rFonts w:asciiTheme="minorHAnsi" w:hAnsiTheme="minorHAnsi"/>
          <w:sz w:val="28"/>
          <w:szCs w:val="28"/>
        </w:rPr>
      </w:pPr>
      <w:r w:rsidRPr="00C44225">
        <w:rPr>
          <w:rFonts w:asciiTheme="minorHAnsi" w:hAnsiTheme="minorHAnsi"/>
          <w:sz w:val="28"/>
          <w:szCs w:val="28"/>
        </w:rPr>
        <w:t>- Las Jornadas de tiempo de partir, tiempo de acoge, con nuevo formato.</w:t>
      </w:r>
    </w:p>
    <w:p w:rsidR="00342861" w:rsidRPr="00C44225" w:rsidRDefault="00342861" w:rsidP="000039F6">
      <w:pPr>
        <w:pStyle w:val="Default"/>
        <w:jc w:val="both"/>
        <w:rPr>
          <w:rFonts w:asciiTheme="minorHAnsi" w:hAnsiTheme="minorHAnsi"/>
          <w:sz w:val="28"/>
          <w:szCs w:val="28"/>
        </w:rPr>
      </w:pPr>
      <w:r w:rsidRPr="00C44225">
        <w:rPr>
          <w:rFonts w:asciiTheme="minorHAnsi" w:hAnsiTheme="minorHAnsi"/>
          <w:sz w:val="28"/>
          <w:szCs w:val="28"/>
        </w:rPr>
        <w:t xml:space="preserve">- 24 de abril a las 18:30 TERCERA REUNIÓN DE PADRES Y MADRES DELEGADOS </w:t>
      </w:r>
    </w:p>
    <w:p w:rsidR="00B66313" w:rsidRPr="00C44225" w:rsidRDefault="00B66313" w:rsidP="000039F6">
      <w:pPr>
        <w:pStyle w:val="Default"/>
        <w:jc w:val="both"/>
        <w:rPr>
          <w:rFonts w:asciiTheme="minorHAnsi" w:hAnsiTheme="minorHAnsi"/>
          <w:sz w:val="28"/>
          <w:szCs w:val="28"/>
        </w:rPr>
      </w:pPr>
      <w:r w:rsidRPr="00C44225">
        <w:rPr>
          <w:rFonts w:asciiTheme="minorHAnsi" w:hAnsiTheme="minorHAnsi"/>
          <w:sz w:val="28"/>
          <w:szCs w:val="28"/>
        </w:rPr>
        <w:t>- Fallo del concurso literario y entrega de premios el 27 de abril.</w:t>
      </w:r>
    </w:p>
    <w:p w:rsidR="00B66313" w:rsidRPr="00C44225" w:rsidRDefault="00B66313" w:rsidP="000039F6">
      <w:pPr>
        <w:pStyle w:val="Default"/>
        <w:jc w:val="both"/>
        <w:rPr>
          <w:rFonts w:asciiTheme="minorHAnsi" w:hAnsiTheme="minorHAnsi"/>
          <w:sz w:val="28"/>
          <w:szCs w:val="28"/>
        </w:rPr>
      </w:pPr>
      <w:r w:rsidRPr="00C44225">
        <w:rPr>
          <w:rFonts w:asciiTheme="minorHAnsi" w:hAnsiTheme="minorHAnsi"/>
          <w:sz w:val="28"/>
          <w:szCs w:val="28"/>
        </w:rPr>
        <w:t>- El 14 de mayo entrega de diplomas de la Fundación Sierra Elvira</w:t>
      </w:r>
    </w:p>
    <w:p w:rsidR="00B66313" w:rsidRPr="00C44225" w:rsidRDefault="00B66313" w:rsidP="00B66313">
      <w:pPr>
        <w:pStyle w:val="Default"/>
        <w:jc w:val="both"/>
        <w:rPr>
          <w:rFonts w:asciiTheme="minorHAnsi" w:hAnsiTheme="minorHAnsi"/>
          <w:bCs/>
          <w:sz w:val="28"/>
          <w:szCs w:val="28"/>
        </w:rPr>
      </w:pPr>
      <w:r w:rsidRPr="00C44225">
        <w:rPr>
          <w:rFonts w:asciiTheme="minorHAnsi" w:hAnsiTheme="minorHAnsi"/>
          <w:sz w:val="28"/>
          <w:szCs w:val="28"/>
        </w:rPr>
        <w:t xml:space="preserve">- 18 de mayo, </w:t>
      </w:r>
      <w:r w:rsidRPr="00C44225">
        <w:rPr>
          <w:rFonts w:asciiTheme="minorHAnsi" w:hAnsiTheme="minorHAnsi"/>
          <w:bCs/>
          <w:sz w:val="28"/>
          <w:szCs w:val="28"/>
        </w:rPr>
        <w:t xml:space="preserve">Acto de Graduación 2º Bachillerato y Ciclos Formativos. </w:t>
      </w:r>
    </w:p>
    <w:p w:rsidR="00B66313" w:rsidRPr="00C44225" w:rsidRDefault="00B66313" w:rsidP="00B66313">
      <w:pPr>
        <w:pStyle w:val="Default"/>
        <w:jc w:val="both"/>
        <w:rPr>
          <w:rFonts w:asciiTheme="minorHAnsi" w:hAnsiTheme="minorHAnsi"/>
          <w:bCs/>
          <w:sz w:val="28"/>
          <w:szCs w:val="28"/>
        </w:rPr>
      </w:pPr>
      <w:r w:rsidRPr="00C44225">
        <w:rPr>
          <w:rFonts w:asciiTheme="minorHAnsi" w:hAnsiTheme="minorHAnsi"/>
          <w:bCs/>
          <w:sz w:val="28"/>
          <w:szCs w:val="28"/>
        </w:rPr>
        <w:t xml:space="preserve">- 15 de junio, Acto de Graduación 4º ESO y FPB. </w:t>
      </w:r>
    </w:p>
    <w:p w:rsidR="00B66313" w:rsidRPr="00C44225" w:rsidRDefault="00B66313" w:rsidP="00B66313">
      <w:pPr>
        <w:pStyle w:val="Default"/>
        <w:jc w:val="both"/>
        <w:rPr>
          <w:rFonts w:asciiTheme="minorHAnsi" w:hAnsiTheme="minorHAnsi"/>
          <w:bCs/>
          <w:sz w:val="28"/>
          <w:szCs w:val="28"/>
        </w:rPr>
      </w:pPr>
    </w:p>
    <w:p w:rsidR="00B66313" w:rsidRPr="00C44225" w:rsidRDefault="00B66313" w:rsidP="00B66313">
      <w:pPr>
        <w:pStyle w:val="Default"/>
        <w:jc w:val="both"/>
        <w:rPr>
          <w:rFonts w:asciiTheme="minorHAnsi" w:hAnsiTheme="minorHAnsi"/>
          <w:bCs/>
          <w:sz w:val="28"/>
          <w:szCs w:val="28"/>
        </w:rPr>
      </w:pPr>
    </w:p>
    <w:p w:rsidR="00B66313" w:rsidRPr="00C80C51" w:rsidRDefault="00B66313" w:rsidP="00B66313">
      <w:pPr>
        <w:pStyle w:val="Default"/>
        <w:jc w:val="both"/>
        <w:rPr>
          <w:rFonts w:asciiTheme="minorHAnsi" w:hAnsiTheme="minorHAnsi"/>
          <w:b/>
          <w:bCs/>
          <w:sz w:val="28"/>
          <w:szCs w:val="28"/>
        </w:rPr>
      </w:pPr>
      <w:r w:rsidRPr="00C80C51">
        <w:rPr>
          <w:rFonts w:asciiTheme="minorHAnsi" w:hAnsiTheme="minorHAnsi"/>
          <w:b/>
          <w:bCs/>
          <w:sz w:val="28"/>
          <w:szCs w:val="28"/>
        </w:rPr>
        <w:t>Temas generales</w:t>
      </w:r>
    </w:p>
    <w:p w:rsidR="00B66313" w:rsidRPr="00C44225" w:rsidRDefault="00B66313" w:rsidP="00B66313">
      <w:pPr>
        <w:pStyle w:val="Default"/>
        <w:jc w:val="both"/>
        <w:rPr>
          <w:rFonts w:asciiTheme="minorHAnsi" w:hAnsiTheme="minorHAnsi"/>
          <w:bCs/>
          <w:sz w:val="28"/>
          <w:szCs w:val="28"/>
        </w:rPr>
      </w:pPr>
      <w:r w:rsidRPr="00C44225">
        <w:rPr>
          <w:rFonts w:asciiTheme="minorHAnsi" w:hAnsiTheme="minorHAnsi"/>
          <w:bCs/>
          <w:sz w:val="28"/>
          <w:szCs w:val="28"/>
        </w:rPr>
        <w:t xml:space="preserve">- Recordar que el uso del móvil por el alumnado está prohibido en el centro. Aquí se </w:t>
      </w:r>
      <w:r w:rsidR="008B54F9" w:rsidRPr="00C44225">
        <w:rPr>
          <w:rFonts w:asciiTheme="minorHAnsi" w:hAnsiTheme="minorHAnsi"/>
          <w:bCs/>
          <w:sz w:val="28"/>
          <w:szCs w:val="28"/>
        </w:rPr>
        <w:t>dan charlas, se trabaja en tutoría… y se les informa sobre los riesgos que puede conllevar un uso inadecuado de Internet y redes sociales. También es necesario que las familias hagan su labor en este sentido y colabores con el centro para que los chocos y chocas hagan un uso seguro y responsable.</w:t>
      </w:r>
    </w:p>
    <w:p w:rsidR="008B54F9" w:rsidRPr="00C44225" w:rsidRDefault="008B54F9" w:rsidP="00B66313">
      <w:pPr>
        <w:pStyle w:val="Default"/>
        <w:jc w:val="both"/>
        <w:rPr>
          <w:rFonts w:asciiTheme="minorHAnsi" w:hAnsiTheme="minorHAnsi"/>
          <w:bCs/>
          <w:sz w:val="28"/>
          <w:szCs w:val="28"/>
        </w:rPr>
      </w:pPr>
    </w:p>
    <w:p w:rsidR="00342861" w:rsidRPr="00C44225" w:rsidRDefault="008B54F9" w:rsidP="00B66313">
      <w:pPr>
        <w:pStyle w:val="Default"/>
        <w:jc w:val="both"/>
        <w:rPr>
          <w:rFonts w:asciiTheme="minorHAnsi" w:hAnsiTheme="minorHAnsi"/>
          <w:bCs/>
          <w:sz w:val="28"/>
          <w:szCs w:val="28"/>
        </w:rPr>
      </w:pPr>
      <w:r w:rsidRPr="00C44225">
        <w:rPr>
          <w:rFonts w:asciiTheme="minorHAnsi" w:hAnsiTheme="minorHAnsi"/>
          <w:bCs/>
          <w:sz w:val="28"/>
          <w:szCs w:val="28"/>
        </w:rPr>
        <w:t xml:space="preserve">- En cuanto a la adquisición de hábitos de vida saludable, también se trabajan a través del programa FORMA JOVEN. Se  ha realizado la campaña de vacunación al alumnado de 2º de ESO. Respecto al uso de la cafetería que hay en el centro, es necesario señalar que los productos que se venden son de calidad y están aprobados por sanidad, aunque hay que tener en cuenta que al concentrarse gran cantidad de alumnado a la hora del recreo, algunos cuentan con poco tiempo para comerse el bocadillo, por lo que se recomienda que aquellos chicos y chicas que necesiten más tiempo para comer, deben llevar la comida de casa para disponer del tiempo necesario. No </w:t>
      </w:r>
      <w:r w:rsidR="00342861" w:rsidRPr="00C44225">
        <w:rPr>
          <w:rFonts w:asciiTheme="minorHAnsi" w:hAnsiTheme="minorHAnsi"/>
          <w:bCs/>
          <w:sz w:val="28"/>
          <w:szCs w:val="28"/>
        </w:rPr>
        <w:t>está permitido comer ni beber refrescos en clase. Tampoco se pueden comer chucherías en clase, salón de actos ni biblioteca.</w:t>
      </w:r>
    </w:p>
    <w:p w:rsidR="00342861" w:rsidRPr="00C44225" w:rsidRDefault="00342861" w:rsidP="00B66313">
      <w:pPr>
        <w:pStyle w:val="Default"/>
        <w:jc w:val="both"/>
        <w:rPr>
          <w:rFonts w:asciiTheme="minorHAnsi" w:hAnsiTheme="minorHAnsi"/>
          <w:bCs/>
          <w:sz w:val="28"/>
          <w:szCs w:val="28"/>
        </w:rPr>
      </w:pPr>
    </w:p>
    <w:p w:rsidR="00342861" w:rsidRPr="00C44225" w:rsidRDefault="00342861" w:rsidP="00B66313">
      <w:pPr>
        <w:pStyle w:val="Default"/>
        <w:jc w:val="both"/>
        <w:rPr>
          <w:rFonts w:asciiTheme="minorHAnsi" w:hAnsiTheme="minorHAnsi"/>
          <w:bCs/>
          <w:sz w:val="28"/>
          <w:szCs w:val="28"/>
        </w:rPr>
      </w:pPr>
      <w:r w:rsidRPr="00C44225">
        <w:rPr>
          <w:rFonts w:asciiTheme="minorHAnsi" w:hAnsiTheme="minorHAnsi"/>
          <w:bCs/>
          <w:sz w:val="28"/>
          <w:szCs w:val="28"/>
        </w:rPr>
        <w:t>- LAS ACTIVIDADES COMPLEMENTARIAS Y EXTRAESCOLARES programadas por el centro forman parte del currículum y todo el alumnado para el que estén destinadas debe participar puesto que complementan su formación, favorecen la cohesión del grupo…</w:t>
      </w:r>
    </w:p>
    <w:p w:rsidR="008B54F9" w:rsidRPr="00C44225" w:rsidRDefault="00342861" w:rsidP="00B66313">
      <w:pPr>
        <w:pStyle w:val="Default"/>
        <w:jc w:val="both"/>
        <w:rPr>
          <w:rFonts w:asciiTheme="minorHAnsi" w:hAnsiTheme="minorHAnsi"/>
          <w:sz w:val="28"/>
          <w:szCs w:val="28"/>
        </w:rPr>
      </w:pPr>
      <w:r w:rsidRPr="00C44225">
        <w:rPr>
          <w:rFonts w:asciiTheme="minorHAnsi" w:hAnsiTheme="minorHAnsi"/>
          <w:bCs/>
          <w:sz w:val="28"/>
          <w:szCs w:val="28"/>
        </w:rPr>
        <w:t xml:space="preserve"> </w:t>
      </w:r>
    </w:p>
    <w:p w:rsidR="00C437F2" w:rsidRPr="00C44225" w:rsidRDefault="00C437F2" w:rsidP="000039F6">
      <w:pPr>
        <w:pStyle w:val="Default"/>
        <w:jc w:val="both"/>
        <w:rPr>
          <w:rFonts w:asciiTheme="minorHAnsi" w:hAnsiTheme="minorHAnsi"/>
          <w:sz w:val="28"/>
          <w:szCs w:val="28"/>
        </w:rPr>
      </w:pPr>
    </w:p>
    <w:p w:rsidR="000039F6" w:rsidRPr="00C44225" w:rsidRDefault="000039F6" w:rsidP="00FA6E61">
      <w:pPr>
        <w:pStyle w:val="Default"/>
        <w:jc w:val="both"/>
        <w:rPr>
          <w:rFonts w:asciiTheme="minorHAnsi" w:hAnsiTheme="minorHAnsi"/>
          <w:sz w:val="28"/>
          <w:szCs w:val="28"/>
        </w:rPr>
      </w:pPr>
    </w:p>
    <w:p w:rsidR="00342861" w:rsidRPr="00C44225" w:rsidRDefault="00342861" w:rsidP="00342861">
      <w:pPr>
        <w:ind w:right="-676"/>
        <w:jc w:val="both"/>
        <w:rPr>
          <w:rFonts w:asciiTheme="minorHAnsi" w:hAnsiTheme="minorHAnsi"/>
          <w:sz w:val="28"/>
          <w:szCs w:val="28"/>
        </w:rPr>
      </w:pPr>
      <w:r w:rsidRPr="00C44225">
        <w:rPr>
          <w:rFonts w:asciiTheme="minorHAnsi" w:hAnsiTheme="minorHAnsi"/>
          <w:sz w:val="28"/>
          <w:szCs w:val="28"/>
        </w:rPr>
        <w:t xml:space="preserve">           3. Ruegos y preguntas.</w:t>
      </w:r>
    </w:p>
    <w:p w:rsidR="00FA6E61" w:rsidRPr="00C44225" w:rsidRDefault="00342861" w:rsidP="00FA6E61">
      <w:pPr>
        <w:pStyle w:val="Default"/>
        <w:jc w:val="both"/>
        <w:rPr>
          <w:rFonts w:asciiTheme="minorHAnsi" w:hAnsiTheme="minorHAnsi"/>
          <w:color w:val="auto"/>
          <w:sz w:val="28"/>
          <w:szCs w:val="28"/>
        </w:rPr>
      </w:pPr>
      <w:r w:rsidRPr="00C44225">
        <w:rPr>
          <w:rFonts w:asciiTheme="minorHAnsi" w:hAnsiTheme="minorHAnsi"/>
          <w:color w:val="auto"/>
          <w:sz w:val="28"/>
          <w:szCs w:val="28"/>
        </w:rPr>
        <w:t>D.</w:t>
      </w:r>
      <w:r w:rsidR="00C44225" w:rsidRPr="00C44225">
        <w:rPr>
          <w:rFonts w:asciiTheme="minorHAnsi" w:hAnsiTheme="minorHAnsi"/>
          <w:color w:val="auto"/>
          <w:sz w:val="28"/>
          <w:szCs w:val="28"/>
        </w:rPr>
        <w:t xml:space="preserve"> Francisco </w:t>
      </w:r>
      <w:proofErr w:type="spellStart"/>
      <w:r w:rsidR="00C44225" w:rsidRPr="00C44225">
        <w:rPr>
          <w:rFonts w:asciiTheme="minorHAnsi" w:hAnsiTheme="minorHAnsi"/>
          <w:color w:val="auto"/>
          <w:sz w:val="28"/>
          <w:szCs w:val="28"/>
        </w:rPr>
        <w:t>Bullejos</w:t>
      </w:r>
      <w:proofErr w:type="spellEnd"/>
      <w:r w:rsidR="00C44225" w:rsidRPr="00C44225">
        <w:rPr>
          <w:rFonts w:asciiTheme="minorHAnsi" w:hAnsiTheme="minorHAnsi"/>
          <w:color w:val="auto"/>
          <w:sz w:val="28"/>
          <w:szCs w:val="28"/>
        </w:rPr>
        <w:t>, padre delegado de 2º Bach. B, comenta el problema de la numerosa falta de asistencia de alumnado al centro durante la última semana de trimestre</w:t>
      </w:r>
      <w:r w:rsidR="00C80C51">
        <w:rPr>
          <w:rFonts w:asciiTheme="minorHAnsi" w:hAnsiTheme="minorHAnsi"/>
          <w:color w:val="auto"/>
          <w:sz w:val="28"/>
          <w:szCs w:val="28"/>
        </w:rPr>
        <w:t xml:space="preserve"> lo que no permite un desarrollo normal de las clases</w:t>
      </w:r>
      <w:r w:rsidR="00C44225" w:rsidRPr="00C44225">
        <w:rPr>
          <w:rFonts w:asciiTheme="minorHAnsi" w:hAnsiTheme="minorHAnsi"/>
          <w:color w:val="auto"/>
          <w:sz w:val="28"/>
          <w:szCs w:val="28"/>
        </w:rPr>
        <w:t xml:space="preserve">. Desde el centro se informa </w:t>
      </w:r>
      <w:r w:rsidR="00C80C51">
        <w:rPr>
          <w:rFonts w:asciiTheme="minorHAnsi" w:hAnsiTheme="minorHAnsi"/>
          <w:color w:val="auto"/>
          <w:sz w:val="28"/>
          <w:szCs w:val="28"/>
        </w:rPr>
        <w:t xml:space="preserve">de </w:t>
      </w:r>
      <w:r w:rsidR="00C44225" w:rsidRPr="00C44225">
        <w:rPr>
          <w:rFonts w:asciiTheme="minorHAnsi" w:hAnsiTheme="minorHAnsi"/>
          <w:color w:val="auto"/>
          <w:sz w:val="28"/>
          <w:szCs w:val="28"/>
        </w:rPr>
        <w:t>que es un problema que tenemos que combatir desde el centro y especialmente desde las familias, puesto que finalmente son los padres y madres los que tienen potestad para enviar a sus hijos al centro o permitirles que se queden en casa. Desde el centro se utilizan los recursos que tenemos: poner falta injustificada al alumnado que no asiste a clase, programar actividades atractivas, repasar materia…</w:t>
      </w:r>
    </w:p>
    <w:p w:rsidR="00C80C51" w:rsidRDefault="00C80C51" w:rsidP="00991FEC">
      <w:pPr>
        <w:pStyle w:val="Prrafodelista"/>
        <w:ind w:left="0"/>
        <w:jc w:val="both"/>
        <w:rPr>
          <w:rFonts w:asciiTheme="minorHAnsi" w:eastAsiaTheme="minorHAnsi" w:hAnsiTheme="minorHAnsi" w:cs="Arial"/>
          <w:color w:val="000000"/>
          <w:sz w:val="28"/>
          <w:szCs w:val="28"/>
        </w:rPr>
      </w:pPr>
    </w:p>
    <w:p w:rsidR="00FA6E61" w:rsidRPr="00C44225" w:rsidRDefault="00C44225" w:rsidP="00991FEC">
      <w:pPr>
        <w:pStyle w:val="Prrafodelista"/>
        <w:ind w:left="0"/>
        <w:jc w:val="both"/>
        <w:rPr>
          <w:rFonts w:asciiTheme="minorHAnsi" w:eastAsiaTheme="minorHAnsi" w:hAnsiTheme="minorHAnsi" w:cs="Arial"/>
          <w:color w:val="000000"/>
          <w:sz w:val="28"/>
          <w:szCs w:val="28"/>
        </w:rPr>
      </w:pPr>
      <w:r w:rsidRPr="00C44225">
        <w:rPr>
          <w:rFonts w:asciiTheme="minorHAnsi" w:eastAsiaTheme="minorHAnsi" w:hAnsiTheme="minorHAnsi" w:cs="Arial"/>
          <w:color w:val="000000"/>
          <w:sz w:val="28"/>
          <w:szCs w:val="28"/>
        </w:rPr>
        <w:t>Sin m</w:t>
      </w:r>
      <w:r w:rsidR="00C610E9">
        <w:rPr>
          <w:rFonts w:asciiTheme="minorHAnsi" w:eastAsiaTheme="minorHAnsi" w:hAnsiTheme="minorHAnsi" w:cs="Arial"/>
          <w:color w:val="000000"/>
          <w:sz w:val="28"/>
          <w:szCs w:val="28"/>
        </w:rPr>
        <w:t xml:space="preserve">ás asuntos que tratar, </w:t>
      </w:r>
      <w:r w:rsidRPr="00C44225">
        <w:rPr>
          <w:rFonts w:asciiTheme="minorHAnsi" w:eastAsiaTheme="minorHAnsi" w:hAnsiTheme="minorHAnsi" w:cs="Arial"/>
          <w:color w:val="000000"/>
          <w:sz w:val="28"/>
          <w:szCs w:val="28"/>
        </w:rPr>
        <w:t>se levanta la sesión a las 20:30 horas.</w:t>
      </w:r>
    </w:p>
    <w:p w:rsidR="00C44225" w:rsidRDefault="00C44225" w:rsidP="00C44225">
      <w:pPr>
        <w:pStyle w:val="Prrafodelista"/>
        <w:ind w:left="0"/>
        <w:jc w:val="right"/>
        <w:rPr>
          <w:rFonts w:ascii="Arial" w:eastAsiaTheme="minorHAnsi" w:hAnsi="Arial" w:cs="Arial"/>
          <w:color w:val="000000"/>
          <w:sz w:val="28"/>
          <w:szCs w:val="28"/>
        </w:rPr>
      </w:pPr>
    </w:p>
    <w:p w:rsidR="00C44225" w:rsidRDefault="00C44225" w:rsidP="00C44225">
      <w:pPr>
        <w:pStyle w:val="Prrafodelista"/>
        <w:ind w:left="0"/>
        <w:jc w:val="right"/>
        <w:rPr>
          <w:rFonts w:ascii="Arial" w:eastAsiaTheme="minorHAnsi" w:hAnsi="Arial" w:cs="Arial"/>
          <w:color w:val="000000"/>
          <w:sz w:val="28"/>
          <w:szCs w:val="28"/>
        </w:rPr>
      </w:pPr>
    </w:p>
    <w:p w:rsidR="00C44225" w:rsidRPr="00C80C51" w:rsidRDefault="00C44225" w:rsidP="00C44225">
      <w:pPr>
        <w:pStyle w:val="Prrafodelista"/>
        <w:ind w:left="0"/>
        <w:jc w:val="right"/>
        <w:rPr>
          <w:rFonts w:asciiTheme="minorHAnsi" w:eastAsiaTheme="minorHAnsi" w:hAnsiTheme="minorHAnsi" w:cs="Arial"/>
          <w:color w:val="000000"/>
          <w:sz w:val="28"/>
          <w:szCs w:val="28"/>
        </w:rPr>
      </w:pPr>
      <w:r w:rsidRPr="00C80C51">
        <w:rPr>
          <w:rFonts w:asciiTheme="minorHAnsi" w:eastAsiaTheme="minorHAnsi" w:hAnsiTheme="minorHAnsi" w:cs="Arial"/>
          <w:color w:val="000000"/>
          <w:sz w:val="28"/>
          <w:szCs w:val="28"/>
        </w:rPr>
        <w:t>En Atarfe, a 30 de enero de 2018</w:t>
      </w:r>
    </w:p>
    <w:p w:rsidR="007305E6" w:rsidRPr="008D2A3C" w:rsidRDefault="007305E6" w:rsidP="007305E6">
      <w:pPr>
        <w:autoSpaceDE w:val="0"/>
        <w:autoSpaceDN w:val="0"/>
        <w:adjustRightInd w:val="0"/>
        <w:spacing w:after="0" w:line="240" w:lineRule="auto"/>
        <w:rPr>
          <w:rFonts w:ascii="Arial" w:eastAsiaTheme="minorHAnsi" w:hAnsi="Arial" w:cs="Arial"/>
          <w:color w:val="000000"/>
          <w:sz w:val="28"/>
          <w:szCs w:val="28"/>
        </w:rPr>
      </w:pPr>
    </w:p>
    <w:p w:rsidR="007305E6" w:rsidRPr="008D2A3C" w:rsidRDefault="007305E6" w:rsidP="007305E6">
      <w:pPr>
        <w:autoSpaceDE w:val="0"/>
        <w:autoSpaceDN w:val="0"/>
        <w:adjustRightInd w:val="0"/>
        <w:spacing w:after="0" w:line="240" w:lineRule="auto"/>
        <w:rPr>
          <w:rFonts w:ascii="Arial" w:eastAsiaTheme="minorHAnsi" w:hAnsi="Arial" w:cs="Arial"/>
          <w:color w:val="000000"/>
          <w:sz w:val="28"/>
          <w:szCs w:val="28"/>
        </w:rPr>
      </w:pPr>
    </w:p>
    <w:p w:rsidR="007305E6" w:rsidRPr="008D2A3C" w:rsidRDefault="007305E6" w:rsidP="007305E6">
      <w:pPr>
        <w:autoSpaceDE w:val="0"/>
        <w:autoSpaceDN w:val="0"/>
        <w:adjustRightInd w:val="0"/>
        <w:spacing w:after="0" w:line="240" w:lineRule="auto"/>
        <w:rPr>
          <w:rFonts w:ascii="Arial" w:eastAsiaTheme="minorHAnsi" w:hAnsi="Arial" w:cs="Arial"/>
          <w:sz w:val="28"/>
          <w:szCs w:val="28"/>
        </w:rPr>
      </w:pPr>
      <w:r w:rsidRPr="008D2A3C">
        <w:rPr>
          <w:rFonts w:ascii="Arial" w:eastAsiaTheme="minorHAnsi" w:hAnsi="Arial" w:cs="Arial"/>
          <w:i/>
          <w:iCs/>
          <w:sz w:val="28"/>
          <w:szCs w:val="28"/>
        </w:rPr>
        <w:tab/>
        <w:t>El Sr. Director</w:t>
      </w:r>
      <w:r w:rsidRPr="008D2A3C">
        <w:rPr>
          <w:rFonts w:ascii="Arial" w:eastAsiaTheme="minorHAnsi" w:hAnsi="Arial" w:cs="Arial"/>
          <w:i/>
          <w:iCs/>
          <w:sz w:val="28"/>
          <w:szCs w:val="28"/>
        </w:rPr>
        <w:tab/>
      </w:r>
      <w:r w:rsidRPr="008D2A3C">
        <w:rPr>
          <w:rFonts w:ascii="Arial" w:eastAsiaTheme="minorHAnsi" w:hAnsi="Arial" w:cs="Arial"/>
          <w:i/>
          <w:iCs/>
          <w:sz w:val="28"/>
          <w:szCs w:val="28"/>
        </w:rPr>
        <w:tab/>
      </w:r>
      <w:r>
        <w:rPr>
          <w:rFonts w:ascii="Arial" w:eastAsiaTheme="minorHAnsi" w:hAnsi="Arial" w:cs="Arial"/>
          <w:i/>
          <w:iCs/>
          <w:sz w:val="28"/>
          <w:szCs w:val="28"/>
        </w:rPr>
        <w:tab/>
        <w:t xml:space="preserve">       </w:t>
      </w:r>
      <w:r w:rsidRPr="008D2A3C">
        <w:rPr>
          <w:rFonts w:ascii="Arial" w:eastAsiaTheme="minorHAnsi" w:hAnsi="Arial" w:cs="Arial"/>
          <w:i/>
          <w:iCs/>
          <w:sz w:val="28"/>
          <w:szCs w:val="28"/>
        </w:rPr>
        <w:t>Departamento de FEI</w:t>
      </w:r>
      <w:r w:rsidR="00C80C51">
        <w:rPr>
          <w:rFonts w:ascii="Arial" w:eastAsiaTheme="minorHAnsi" w:hAnsi="Arial" w:cs="Arial"/>
          <w:i/>
          <w:iCs/>
          <w:sz w:val="28"/>
          <w:szCs w:val="28"/>
        </w:rPr>
        <w:t>E</w:t>
      </w:r>
      <w:r w:rsidRPr="008D2A3C">
        <w:rPr>
          <w:rFonts w:ascii="Arial" w:eastAsiaTheme="minorHAnsi" w:hAnsi="Arial" w:cs="Arial"/>
          <w:i/>
          <w:iCs/>
          <w:sz w:val="28"/>
          <w:szCs w:val="28"/>
        </w:rPr>
        <w:t xml:space="preserve"> </w:t>
      </w:r>
    </w:p>
    <w:p w:rsidR="007305E6" w:rsidRPr="008D2A3C" w:rsidRDefault="007305E6" w:rsidP="007305E6">
      <w:pPr>
        <w:rPr>
          <w:rFonts w:ascii="Arial" w:eastAsiaTheme="minorHAnsi" w:hAnsi="Arial" w:cs="Arial"/>
          <w:i/>
          <w:iCs/>
          <w:sz w:val="28"/>
          <w:szCs w:val="28"/>
        </w:rPr>
      </w:pPr>
    </w:p>
    <w:p w:rsidR="007305E6" w:rsidRPr="008D2A3C" w:rsidRDefault="007305E6" w:rsidP="007305E6">
      <w:pPr>
        <w:rPr>
          <w:rFonts w:ascii="Arial" w:eastAsiaTheme="minorHAnsi" w:hAnsi="Arial" w:cs="Arial"/>
          <w:i/>
          <w:iCs/>
          <w:sz w:val="28"/>
          <w:szCs w:val="28"/>
        </w:rPr>
      </w:pPr>
    </w:p>
    <w:tbl>
      <w:tblPr>
        <w:tblW w:w="10540" w:type="dxa"/>
        <w:tblBorders>
          <w:top w:val="nil"/>
          <w:left w:val="nil"/>
          <w:bottom w:val="nil"/>
          <w:right w:val="nil"/>
        </w:tblBorders>
        <w:tblLayout w:type="fixed"/>
        <w:tblLook w:val="0000"/>
      </w:tblPr>
      <w:tblGrid>
        <w:gridCol w:w="4219"/>
        <w:gridCol w:w="3544"/>
        <w:gridCol w:w="2777"/>
      </w:tblGrid>
      <w:tr w:rsidR="007305E6" w:rsidTr="00087EB4">
        <w:trPr>
          <w:trHeight w:val="1326"/>
        </w:trPr>
        <w:tc>
          <w:tcPr>
            <w:tcW w:w="4219" w:type="dxa"/>
          </w:tcPr>
          <w:p w:rsidR="007305E6" w:rsidRPr="00AE5F5C" w:rsidRDefault="007305E6" w:rsidP="00087EB4">
            <w:pPr>
              <w:pStyle w:val="Default"/>
              <w:jc w:val="both"/>
            </w:pPr>
            <w:r w:rsidRPr="00AE5F5C">
              <w:t>D. Antonio Mª López Ocaña</w:t>
            </w:r>
          </w:p>
        </w:tc>
        <w:tc>
          <w:tcPr>
            <w:tcW w:w="3544" w:type="dxa"/>
          </w:tcPr>
          <w:p w:rsidR="007305E6" w:rsidRPr="00AE5F5C" w:rsidRDefault="007305E6" w:rsidP="00087EB4">
            <w:pPr>
              <w:pStyle w:val="Default"/>
              <w:ind w:right="-1584"/>
              <w:jc w:val="both"/>
            </w:pPr>
            <w:r>
              <w:t xml:space="preserve">        Dª Mª Isabel Arjona Muñoz</w:t>
            </w:r>
          </w:p>
        </w:tc>
        <w:tc>
          <w:tcPr>
            <w:tcW w:w="2777" w:type="dxa"/>
          </w:tcPr>
          <w:p w:rsidR="007305E6" w:rsidRPr="00AE5F5C" w:rsidRDefault="007305E6" w:rsidP="00087EB4">
            <w:pPr>
              <w:pStyle w:val="Default"/>
              <w:tabs>
                <w:tab w:val="left" w:pos="-25"/>
              </w:tabs>
              <w:ind w:left="1392" w:hanging="1276"/>
            </w:pPr>
          </w:p>
        </w:tc>
      </w:tr>
    </w:tbl>
    <w:p w:rsidR="007305E6" w:rsidRDefault="007305E6" w:rsidP="007305E6"/>
    <w:p w:rsidR="007305E6" w:rsidRDefault="007305E6" w:rsidP="007305E6"/>
    <w:p w:rsidR="00616183" w:rsidRDefault="00616183"/>
    <w:sectPr w:rsidR="00616183" w:rsidSect="00616183">
      <w:headerReference w:type="default" r:id="rId4"/>
      <w:footerReference w:type="default" r:id="rId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898" w:rsidRPr="0041326D" w:rsidRDefault="00C80C51">
    <w:pPr>
      <w:pStyle w:val="Piedepgina"/>
      <w:pBdr>
        <w:top w:val="thinThickSmallGap" w:sz="24" w:space="1" w:color="622423" w:themeColor="accent2" w:themeShade="7F"/>
      </w:pBdr>
      <w:rPr>
        <w:rFonts w:asciiTheme="majorHAnsi" w:hAnsiTheme="majorHAnsi"/>
        <w:b/>
        <w:i/>
      </w:rPr>
    </w:pPr>
    <w:r>
      <w:rPr>
        <w:rFonts w:asciiTheme="majorHAnsi" w:hAnsiTheme="majorHAnsi"/>
      </w:rPr>
      <w:t xml:space="preserve">                                </w:t>
    </w:r>
    <w:r w:rsidRPr="0041326D">
      <w:rPr>
        <w:rFonts w:asciiTheme="majorHAnsi" w:hAnsiTheme="majorHAnsi"/>
        <w:b/>
        <w:i/>
      </w:rPr>
      <w:t xml:space="preserve">IES </w:t>
    </w:r>
    <w:proofErr w:type="spellStart"/>
    <w:r w:rsidRPr="0041326D">
      <w:rPr>
        <w:rFonts w:asciiTheme="majorHAnsi" w:hAnsiTheme="majorHAnsi"/>
        <w:b/>
        <w:i/>
      </w:rPr>
      <w:t>Ilíberis</w:t>
    </w:r>
    <w:proofErr w:type="spellEnd"/>
    <w:r w:rsidRPr="0041326D">
      <w:rPr>
        <w:rFonts w:asciiTheme="majorHAnsi" w:hAnsiTheme="majorHAnsi"/>
        <w:b/>
        <w:i/>
      </w:rPr>
      <w:t xml:space="preserve">, Atarfe                                </w:t>
    </w:r>
    <w:r w:rsidRPr="0041326D">
      <w:rPr>
        <w:rFonts w:asciiTheme="majorHAnsi" w:hAnsiTheme="majorHAnsi"/>
        <w:b/>
        <w:i/>
      </w:rPr>
      <w:t xml:space="preserve">     Página </w:t>
    </w:r>
    <w:r w:rsidRPr="0041326D">
      <w:rPr>
        <w:b/>
        <w:i/>
      </w:rPr>
      <w:fldChar w:fldCharType="begin"/>
    </w:r>
    <w:r w:rsidRPr="0041326D">
      <w:rPr>
        <w:b/>
        <w:i/>
      </w:rPr>
      <w:instrText xml:space="preserve"> PAGE   \* MERGEFORMAT </w:instrText>
    </w:r>
    <w:r w:rsidRPr="0041326D">
      <w:rPr>
        <w:b/>
        <w:i/>
      </w:rPr>
      <w:fldChar w:fldCharType="separate"/>
    </w:r>
    <w:r w:rsidRPr="00C80C51">
      <w:rPr>
        <w:rFonts w:asciiTheme="majorHAnsi" w:hAnsiTheme="majorHAnsi"/>
        <w:b/>
        <w:i/>
        <w:noProof/>
      </w:rPr>
      <w:t>4</w:t>
    </w:r>
    <w:r w:rsidRPr="0041326D">
      <w:rPr>
        <w:b/>
        <w:i/>
      </w:rPr>
      <w:fldChar w:fldCharType="end"/>
    </w:r>
  </w:p>
  <w:p w:rsidR="00FF7898" w:rsidRDefault="00C80C51">
    <w:pPr>
      <w:pStyle w:val="Piedepgina"/>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898" w:rsidRPr="00FF7898" w:rsidRDefault="00C80C51" w:rsidP="004C4054">
    <w:pPr>
      <w:pStyle w:val="Encabezado"/>
      <w:tabs>
        <w:tab w:val="clear" w:pos="8504"/>
        <w:tab w:val="right" w:pos="8931"/>
      </w:tabs>
      <w:ind w:right="-285"/>
      <w:jc w:val="both"/>
      <w:rPr>
        <w:i/>
      </w:rPr>
    </w:pPr>
    <w:r>
      <w:object w:dxaOrig="1200" w:dyaOrig="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8pt;height:40.8pt" o:ole="">
          <v:imagedata r:id="rId1" o:title=""/>
        </v:shape>
        <o:OLEObject Type="Embed" ProgID="PBrush" ShapeID="_x0000_i1025" DrawAspect="Content" ObjectID="_1579026473" r:id="rId2"/>
      </w:object>
    </w:r>
    <w:r>
      <w:tab/>
      <w:t xml:space="preserve">                    </w:t>
    </w:r>
    <w:r>
      <w:rPr>
        <w:i/>
      </w:rPr>
      <w:t>CONSEJO DE FAMILAS,  CURSO 2017-18</w:t>
    </w:r>
    <w:r w:rsidRPr="0041326D">
      <w:rPr>
        <w:i/>
      </w:rPr>
      <w:t xml:space="preserve"> </w:t>
    </w:r>
    <w:r>
      <w:rPr>
        <w:i/>
      </w:rPr>
      <w:t xml:space="preserve">                             </w:t>
    </w:r>
    <w:r w:rsidRPr="004C4054">
      <w:rPr>
        <w:i/>
        <w:noProof/>
        <w:lang w:eastAsia="es-ES"/>
      </w:rPr>
      <w:drawing>
        <wp:inline distT="0" distB="0" distL="0" distR="0">
          <wp:extent cx="984832" cy="762000"/>
          <wp:effectExtent l="19050" t="0" r="5768" b="0"/>
          <wp:docPr id="1" name="irc_ilrp_mut" descr="https://encrypted-tbn1.gstatic.com/images?q=tbn:ANd9GcQ5Y1e8fK6HzMZeRQN-gCnjrgQDnoYuu51URP70lyOaIBmE_2Ai3eCZwtt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1.gstatic.com/images?q=tbn:ANd9GcQ5Y1e8fK6HzMZeRQN-gCnjrgQDnoYuu51URP70lyOaIBmE_2Ai3eCZwttN"/>
                  <pic:cNvPicPr>
                    <a:picLocks noChangeAspect="1" noChangeArrowheads="1"/>
                  </pic:cNvPicPr>
                </pic:nvPicPr>
                <pic:blipFill>
                  <a:blip r:embed="rId3" cstate="print"/>
                  <a:srcRect/>
                  <a:stretch>
                    <a:fillRect/>
                  </a:stretch>
                </pic:blipFill>
                <pic:spPr bwMode="auto">
                  <a:xfrm>
                    <a:off x="0" y="0"/>
                    <a:ext cx="992230" cy="767724"/>
                  </a:xfrm>
                  <a:prstGeom prst="rect">
                    <a:avLst/>
                  </a:prstGeom>
                  <a:noFill/>
                  <a:ln w="9525">
                    <a:noFill/>
                    <a:miter lim="800000"/>
                    <a:headEnd/>
                    <a:tailEnd/>
                  </a:ln>
                </pic:spPr>
              </pic:pic>
            </a:graphicData>
          </a:graphic>
        </wp:inline>
      </w:drawing>
    </w:r>
  </w:p>
  <w:p w:rsidR="00FF7898" w:rsidRDefault="00C80C51">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305E6"/>
    <w:rsid w:val="000039F6"/>
    <w:rsid w:val="000A265C"/>
    <w:rsid w:val="00342861"/>
    <w:rsid w:val="004E6BFF"/>
    <w:rsid w:val="00616183"/>
    <w:rsid w:val="006C0738"/>
    <w:rsid w:val="007305E6"/>
    <w:rsid w:val="008029FD"/>
    <w:rsid w:val="008A5BB4"/>
    <w:rsid w:val="008B54F9"/>
    <w:rsid w:val="00991FEC"/>
    <w:rsid w:val="009E6D6F"/>
    <w:rsid w:val="00AD28BC"/>
    <w:rsid w:val="00B66313"/>
    <w:rsid w:val="00B72986"/>
    <w:rsid w:val="00C437F2"/>
    <w:rsid w:val="00C44225"/>
    <w:rsid w:val="00C610E9"/>
    <w:rsid w:val="00C80C51"/>
    <w:rsid w:val="00DB4871"/>
    <w:rsid w:val="00DE70F5"/>
    <w:rsid w:val="00FA6E6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5E6"/>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305E6"/>
    <w:pPr>
      <w:tabs>
        <w:tab w:val="center" w:pos="4252"/>
        <w:tab w:val="right" w:pos="8504"/>
      </w:tabs>
      <w:spacing w:after="0" w:line="240" w:lineRule="auto"/>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7305E6"/>
  </w:style>
  <w:style w:type="paragraph" w:styleId="Piedepgina">
    <w:name w:val="footer"/>
    <w:basedOn w:val="Normal"/>
    <w:link w:val="PiedepginaCar"/>
    <w:uiPriority w:val="99"/>
    <w:unhideWhenUsed/>
    <w:rsid w:val="007305E6"/>
    <w:pPr>
      <w:tabs>
        <w:tab w:val="center" w:pos="4252"/>
        <w:tab w:val="right" w:pos="8504"/>
      </w:tabs>
      <w:spacing w:after="0" w:line="240" w:lineRule="auto"/>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7305E6"/>
  </w:style>
  <w:style w:type="paragraph" w:styleId="Prrafodelista">
    <w:name w:val="List Paragraph"/>
    <w:basedOn w:val="Normal"/>
    <w:uiPriority w:val="34"/>
    <w:qFormat/>
    <w:rsid w:val="007305E6"/>
    <w:pPr>
      <w:spacing w:after="0" w:line="240" w:lineRule="auto"/>
      <w:ind w:left="720"/>
      <w:contextualSpacing/>
      <w:jc w:val="center"/>
    </w:pPr>
    <w:rPr>
      <w:rFonts w:ascii="Georgia" w:hAnsi="Georgia"/>
      <w:sz w:val="20"/>
    </w:rPr>
  </w:style>
  <w:style w:type="paragraph" w:customStyle="1" w:styleId="Default">
    <w:name w:val="Default"/>
    <w:rsid w:val="007305E6"/>
    <w:pPr>
      <w:autoSpaceDE w:val="0"/>
      <w:autoSpaceDN w:val="0"/>
      <w:adjustRightInd w:val="0"/>
      <w:spacing w:after="0" w:line="240" w:lineRule="auto"/>
    </w:pPr>
    <w:rPr>
      <w:rFonts w:ascii="Arial" w:hAnsi="Arial" w:cs="Arial"/>
      <w:color w:val="000000"/>
      <w:sz w:val="24"/>
      <w:szCs w:val="24"/>
    </w:rPr>
  </w:style>
  <w:style w:type="character" w:styleId="Hipervnculo">
    <w:name w:val="Hyperlink"/>
    <w:basedOn w:val="Fuentedeprrafopredeter"/>
    <w:uiPriority w:val="99"/>
    <w:unhideWhenUsed/>
    <w:rsid w:val="007305E6"/>
    <w:rPr>
      <w:color w:val="0000FF" w:themeColor="hyperlink"/>
      <w:u w:val="single"/>
    </w:rPr>
  </w:style>
  <w:style w:type="paragraph" w:styleId="Textodeglobo">
    <w:name w:val="Balloon Text"/>
    <w:basedOn w:val="Normal"/>
    <w:link w:val="TextodegloboCar"/>
    <w:uiPriority w:val="99"/>
    <w:semiHidden/>
    <w:unhideWhenUsed/>
    <w:rsid w:val="007305E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305E6"/>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4</Pages>
  <Words>964</Words>
  <Characters>5306</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6258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7</cp:revision>
  <dcterms:created xsi:type="dcterms:W3CDTF">2018-02-01T17:45:00Z</dcterms:created>
  <dcterms:modified xsi:type="dcterms:W3CDTF">2018-02-01T20:41:00Z</dcterms:modified>
</cp:coreProperties>
</file>