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7C463A" w:rsidP="004111DD">
      <w:pPr>
        <w:jc w:val="right"/>
        <w:rPr>
          <w:rFonts w:ascii="Juice ITC" w:hAnsi="Juice ITC"/>
          <w:sz w:val="36"/>
        </w:rPr>
      </w:pPr>
      <w:r w:rsidRPr="007C463A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C01320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ENANOS Y GIGANTES.</w:t>
                  </w:r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4111DD" w:rsidRPr="004111DD">
        <w:rPr>
          <w:rFonts w:ascii="Juice ITC" w:hAnsi="Juice ITC"/>
          <w:sz w:val="36"/>
        </w:rPr>
        <w:t>PATIOS DIN</w:t>
      </w:r>
      <w:r w:rsidR="004111DD" w:rsidRPr="004111DD">
        <w:rPr>
          <w:rFonts w:ascii="Juice ITC" w:hAnsi="Juice ITC" w:cs="Cambria"/>
          <w:sz w:val="36"/>
        </w:rPr>
        <w:t>Á</w:t>
      </w:r>
      <w:r w:rsidR="004111DD" w:rsidRPr="004111DD">
        <w:rPr>
          <w:rFonts w:ascii="Juice ITC" w:hAnsi="Juice ITC"/>
          <w:sz w:val="36"/>
        </w:rPr>
        <w:t>MICOS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7C463A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521BEB" w:rsidRPr="00B62594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  <w:r w:rsidR="00C01320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No hace falta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1B0322" w:rsidRPr="00C01320" w:rsidRDefault="001B0322" w:rsidP="001B03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  <w:r w:rsidR="00C01320" w:rsidRPr="00C01320"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>todos el mundo debe correr, A MENOS QUE SE CONVIERTA EN GIGANTE O ENANO.</w:t>
                  </w:r>
                </w:p>
                <w:p w:rsidR="00C01320" w:rsidRPr="00C01320" w:rsidRDefault="00C01320" w:rsidP="001B03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</w:pPr>
                  <w:r w:rsidRPr="00C01320"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 xml:space="preserve">CADA </w:t>
                  </w:r>
                  <w:r w:rsidR="009F5177"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>gigante solo</w:t>
                  </w:r>
                  <w:r w:rsidRPr="00C01320"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 xml:space="preserve"> PODR</w:t>
                  </w:r>
                  <w:r w:rsidR="009F5177"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 xml:space="preserve">Á </w:t>
                  </w:r>
                  <w:proofErr w:type="spellStart"/>
                  <w:r w:rsidR="009F5177"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>SALTAr</w:t>
                  </w:r>
                  <w:proofErr w:type="spellEnd"/>
                  <w:r w:rsidR="009F5177">
                    <w:rPr>
                      <w:rFonts w:ascii="KG Summer Sunshine Shadow" w:hAnsi="KG Summer Sunshine Shadow"/>
                      <w:b/>
                      <w:color w:val="ED7D31" w:themeColor="accent2"/>
                      <w:sz w:val="16"/>
                      <w:szCs w:val="16"/>
                      <w:lang w:val="es-ES_tradnl"/>
                    </w:rPr>
                    <w:t xml:space="preserve"> a UN ÚNICO enano y cada enano solo podrá pasar entre las piernas de un gigante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Default="001B0322" w:rsidP="001B0322"/>
          <w:p w:rsidR="001B0322" w:rsidRDefault="009F5177" w:rsidP="001B0322">
            <w:r>
              <w:t>De un grupo de 12/15 chicos, uno se la lleva (liga).</w:t>
            </w:r>
          </w:p>
          <w:p w:rsidR="001B0322" w:rsidRDefault="001B0322" w:rsidP="001B0322"/>
          <w:p w:rsidR="00E070EA" w:rsidRDefault="00E070EA" w:rsidP="001B0322"/>
          <w:p w:rsidR="00E070EA" w:rsidRDefault="00E070EA" w:rsidP="001B0322"/>
          <w:p w:rsidR="005A52FC" w:rsidRDefault="005A52FC" w:rsidP="001B0322"/>
        </w:tc>
        <w:tc>
          <w:tcPr>
            <w:tcW w:w="5245" w:type="dxa"/>
          </w:tcPr>
          <w:p w:rsidR="001B0322" w:rsidRDefault="001B0322" w:rsidP="001B0322"/>
          <w:p w:rsidR="00B82510" w:rsidRDefault="00B82510" w:rsidP="00B82510">
            <w:r>
              <w:t>El resto deben correr para no ser pillados.</w:t>
            </w:r>
          </w:p>
          <w:p w:rsidR="00B82510" w:rsidRDefault="00B82510" w:rsidP="001B0322"/>
        </w:tc>
        <w:tc>
          <w:tcPr>
            <w:tcW w:w="5244" w:type="dxa"/>
          </w:tcPr>
          <w:p w:rsidR="001B0322" w:rsidRDefault="001B0322" w:rsidP="001B0322"/>
          <w:p w:rsidR="00B82510" w:rsidRDefault="00B82510" w:rsidP="00B82510">
            <w:r>
              <w:t>Cuando el que se la liga se acerca, pueden convertirse en gigantes o enanos. Los gigantes permanecen de pie con brazos y piernas abiertos y extendidos. Los enanos se agachan y permanecen en cuclillas.</w:t>
            </w:r>
          </w:p>
          <w:p w:rsidR="00B82510" w:rsidRDefault="00B82510" w:rsidP="001B0322"/>
        </w:tc>
      </w:tr>
      <w:tr w:rsidR="00E070EA" w:rsidTr="005A52FC">
        <w:tc>
          <w:tcPr>
            <w:tcW w:w="4820" w:type="dxa"/>
          </w:tcPr>
          <w:p w:rsidR="00E070EA" w:rsidRDefault="00E070EA" w:rsidP="001B0322"/>
          <w:p w:rsidR="009F5177" w:rsidRDefault="009F5177" w:rsidP="001B0322"/>
          <w:p w:rsidR="00E070EA" w:rsidRDefault="00E070EA" w:rsidP="001B0322"/>
          <w:p w:rsidR="00E070EA" w:rsidRDefault="00E070EA" w:rsidP="001B0322"/>
        </w:tc>
        <w:tc>
          <w:tcPr>
            <w:tcW w:w="5245" w:type="dxa"/>
          </w:tcPr>
          <w:p w:rsidR="00E070EA" w:rsidRDefault="00E070EA" w:rsidP="001B0322"/>
        </w:tc>
        <w:tc>
          <w:tcPr>
            <w:tcW w:w="5244" w:type="dxa"/>
          </w:tcPr>
          <w:p w:rsidR="00E070EA" w:rsidRDefault="00E070EA" w:rsidP="001B0322"/>
        </w:tc>
      </w:tr>
      <w:tr w:rsidR="001B0322" w:rsidTr="005A52FC">
        <w:tc>
          <w:tcPr>
            <w:tcW w:w="4820" w:type="dxa"/>
          </w:tcPr>
          <w:p w:rsidR="001B0322" w:rsidRDefault="001B0322" w:rsidP="001B0322"/>
          <w:p w:rsidR="00B82510" w:rsidRDefault="00B82510" w:rsidP="00B82510">
            <w:r>
              <w:t>Para poder seguir corriendo el gigante ha de saltar por encima de un enano y el enano ha de pasar entre las piernas de un gigante.</w:t>
            </w:r>
          </w:p>
          <w:p w:rsidR="001B0322" w:rsidRDefault="001B0322" w:rsidP="00B82510"/>
        </w:tc>
        <w:tc>
          <w:tcPr>
            <w:tcW w:w="5245" w:type="dxa"/>
          </w:tcPr>
          <w:p w:rsidR="001B0322" w:rsidRDefault="001B0322" w:rsidP="001B0322"/>
        </w:tc>
        <w:tc>
          <w:tcPr>
            <w:tcW w:w="5244" w:type="dxa"/>
          </w:tcPr>
          <w:p w:rsidR="001B0322" w:rsidRDefault="001B0322" w:rsidP="001B0322"/>
        </w:tc>
      </w:tr>
      <w:tr w:rsidR="00E070EA" w:rsidTr="005A52FC">
        <w:tc>
          <w:tcPr>
            <w:tcW w:w="4820" w:type="dxa"/>
          </w:tcPr>
          <w:p w:rsidR="00E070EA" w:rsidRDefault="00E070EA" w:rsidP="001B0322"/>
          <w:p w:rsidR="00E070EA" w:rsidRDefault="00E070EA" w:rsidP="001B0322"/>
        </w:tc>
        <w:tc>
          <w:tcPr>
            <w:tcW w:w="5245" w:type="dxa"/>
          </w:tcPr>
          <w:p w:rsidR="00E070EA" w:rsidRDefault="00E070EA" w:rsidP="001B0322"/>
        </w:tc>
        <w:tc>
          <w:tcPr>
            <w:tcW w:w="5244" w:type="dxa"/>
          </w:tcPr>
          <w:p w:rsidR="00E070EA" w:rsidRDefault="00E070EA" w:rsidP="001B0322"/>
        </w:tc>
      </w:tr>
    </w:tbl>
    <w:p w:rsidR="001B0322" w:rsidRPr="001B0322" w:rsidRDefault="007C463A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5A52FC" w:rsidRDefault="001B0322" w:rsidP="001B0322">
                  <w:pPr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E6" w:rsidRDefault="00A05AE6" w:rsidP="004111DD">
      <w:pPr>
        <w:spacing w:after="0" w:line="240" w:lineRule="auto"/>
      </w:pPr>
      <w:r>
        <w:separator/>
      </w:r>
    </w:p>
  </w:endnote>
  <w:endnote w:type="continuationSeparator" w:id="0">
    <w:p w:rsidR="00A05AE6" w:rsidRDefault="00A05AE6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E6" w:rsidRDefault="00A05AE6" w:rsidP="004111DD">
      <w:pPr>
        <w:spacing w:after="0" w:line="240" w:lineRule="auto"/>
      </w:pPr>
      <w:r>
        <w:separator/>
      </w:r>
    </w:p>
  </w:footnote>
  <w:footnote w:type="continuationSeparator" w:id="0">
    <w:p w:rsidR="00A05AE6" w:rsidRDefault="00A05AE6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010523"/>
    <w:rsid w:val="001A089C"/>
    <w:rsid w:val="001B0322"/>
    <w:rsid w:val="001F31EF"/>
    <w:rsid w:val="004111DD"/>
    <w:rsid w:val="004B1D37"/>
    <w:rsid w:val="00514E88"/>
    <w:rsid w:val="00521BEB"/>
    <w:rsid w:val="005608A6"/>
    <w:rsid w:val="005A52FC"/>
    <w:rsid w:val="007C463A"/>
    <w:rsid w:val="0090602D"/>
    <w:rsid w:val="009B506D"/>
    <w:rsid w:val="009F5177"/>
    <w:rsid w:val="00A05AE6"/>
    <w:rsid w:val="00B22540"/>
    <w:rsid w:val="00B316C3"/>
    <w:rsid w:val="00B366DD"/>
    <w:rsid w:val="00B62594"/>
    <w:rsid w:val="00B82510"/>
    <w:rsid w:val="00C01320"/>
    <w:rsid w:val="00C70833"/>
    <w:rsid w:val="00CF6FB7"/>
    <w:rsid w:val="00E070EA"/>
    <w:rsid w:val="00F8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2018-02-06T21:23:00Z</dcterms:created>
  <dcterms:modified xsi:type="dcterms:W3CDTF">2018-02-06T21:23:00Z</dcterms:modified>
</cp:coreProperties>
</file>