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BD" w:rsidRDefault="00D46FBD"/>
    <w:p w:rsidR="002F0C88" w:rsidRDefault="002F0C88">
      <w:r w:rsidRPr="002F0C88">
        <w:rPr>
          <w:noProof/>
          <w:lang w:eastAsia="es-ES"/>
        </w:rPr>
        <w:drawing>
          <wp:inline distT="0" distB="0" distL="0" distR="0">
            <wp:extent cx="1828800" cy="561975"/>
            <wp:effectExtent l="19050" t="0" r="0" b="0"/>
            <wp:docPr id="4" name="Imagen 1" descr="Image result for ERASMUS+ cofinanci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Image result for ERASMUS+ cofinanci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37" cy="561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2F0C88">
        <w:rPr>
          <w:noProof/>
          <w:lang w:eastAsia="es-ES"/>
        </w:rPr>
        <w:drawing>
          <wp:inline distT="0" distB="0" distL="0" distR="0">
            <wp:extent cx="1323975" cy="777437"/>
            <wp:effectExtent l="19050" t="0" r="9525" b="0"/>
            <wp:docPr id="5" name="Imagen 2" descr="Logo luj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 descr="Logo lu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84" cy="77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2F0C88">
        <w:rPr>
          <w:noProof/>
          <w:lang w:eastAsia="es-ES"/>
        </w:rPr>
        <w:drawing>
          <wp:inline distT="0" distB="0" distL="0" distR="0">
            <wp:extent cx="1476375" cy="695325"/>
            <wp:effectExtent l="19050" t="0" r="9525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12" cy="697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88" w:rsidRDefault="002F0C88" w:rsidP="002F0C88">
      <w:pPr>
        <w:rPr>
          <w:b/>
          <w:sz w:val="40"/>
          <w:szCs w:val="40"/>
        </w:rPr>
      </w:pPr>
    </w:p>
    <w:p w:rsidR="002F0C88" w:rsidRDefault="00BA116A" w:rsidP="002F0C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ANEXO </w:t>
      </w:r>
      <w:r w:rsidR="002F0C88" w:rsidRPr="00C04170">
        <w:rPr>
          <w:b/>
          <w:sz w:val="40"/>
          <w:szCs w:val="40"/>
        </w:rPr>
        <w:t>V</w:t>
      </w:r>
    </w:p>
    <w:p w:rsidR="002F0C88" w:rsidRPr="00C04170" w:rsidRDefault="002F0C88" w:rsidP="002F0C88">
      <w:pPr>
        <w:rPr>
          <w:b/>
          <w:sz w:val="40"/>
          <w:szCs w:val="40"/>
        </w:rPr>
      </w:pPr>
      <w:r>
        <w:rPr>
          <w:b/>
          <w:sz w:val="40"/>
          <w:szCs w:val="40"/>
        </w:rPr>
        <w:t>SOLICITUD DE CURSOS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F0C88" w:rsidTr="00FD6AF0">
        <w:tc>
          <w:tcPr>
            <w:tcW w:w="8644" w:type="dxa"/>
            <w:shd w:val="clear" w:color="auto" w:fill="C6D9F1" w:themeFill="text2" w:themeFillTint="33"/>
          </w:tcPr>
          <w:p w:rsidR="002F0C88" w:rsidRPr="00BD0F1F" w:rsidRDefault="002F0C88" w:rsidP="00FD6AF0">
            <w:pPr>
              <w:rPr>
                <w:b/>
                <w:sz w:val="24"/>
                <w:szCs w:val="24"/>
              </w:rPr>
            </w:pPr>
            <w:r w:rsidRPr="00BD0F1F">
              <w:rPr>
                <w:b/>
                <w:sz w:val="24"/>
                <w:szCs w:val="24"/>
              </w:rPr>
              <w:t>ERASMUS+ KA104</w:t>
            </w:r>
          </w:p>
        </w:tc>
      </w:tr>
    </w:tbl>
    <w:p w:rsidR="002F0C88" w:rsidRDefault="002F0C88" w:rsidP="002F0C88"/>
    <w:tbl>
      <w:tblPr>
        <w:tblStyle w:val="Tablaconcuadrcula"/>
        <w:tblW w:w="0" w:type="auto"/>
        <w:tblLook w:val="04A0"/>
      </w:tblPr>
      <w:tblGrid>
        <w:gridCol w:w="8644"/>
      </w:tblGrid>
      <w:tr w:rsidR="002F0C88" w:rsidTr="00FD6AF0">
        <w:tc>
          <w:tcPr>
            <w:tcW w:w="8644" w:type="dxa"/>
            <w:shd w:val="clear" w:color="auto" w:fill="E5DFEC" w:themeFill="accent4" w:themeFillTint="33"/>
          </w:tcPr>
          <w:p w:rsidR="002F0C88" w:rsidRPr="00C04170" w:rsidRDefault="002F0C88" w:rsidP="00FD6AF0">
            <w:pPr>
              <w:pStyle w:val="Sinespaciado1"/>
              <w:rPr>
                <w:sz w:val="32"/>
              </w:rPr>
            </w:pPr>
            <w:proofErr w:type="spellStart"/>
            <w:r w:rsidRPr="00C04170">
              <w:rPr>
                <w:rFonts w:ascii="Trebuchet MS" w:hAnsi="Trebuchet MS"/>
                <w:color w:val="3E3E67"/>
                <w:sz w:val="32"/>
              </w:rPr>
              <w:t>Consorcio</w:t>
            </w:r>
            <w:proofErr w:type="spellEnd"/>
            <w:r w:rsidRPr="00C04170">
              <w:rPr>
                <w:rFonts w:ascii="Trebuchet MS" w:hAnsi="Trebuchet MS"/>
                <w:color w:val="3E3E67"/>
                <w:sz w:val="32"/>
              </w:rPr>
              <w:t xml:space="preserve"> de </w:t>
            </w:r>
            <w:proofErr w:type="spellStart"/>
            <w:r w:rsidRPr="00C04170">
              <w:rPr>
                <w:rFonts w:ascii="Trebuchet MS" w:hAnsi="Trebuchet MS"/>
                <w:color w:val="3E3E67"/>
                <w:sz w:val="32"/>
              </w:rPr>
              <w:t>Educación</w:t>
            </w:r>
            <w:proofErr w:type="spellEnd"/>
            <w:r w:rsidRPr="00C04170">
              <w:rPr>
                <w:rFonts w:ascii="Trebuchet MS" w:hAnsi="Trebuchet MS"/>
                <w:color w:val="3E3E67"/>
                <w:sz w:val="32"/>
              </w:rPr>
              <w:t xml:space="preserve"> Permanente del </w:t>
            </w:r>
            <w:proofErr w:type="spellStart"/>
            <w:r w:rsidRPr="00C04170">
              <w:rPr>
                <w:rFonts w:ascii="Trebuchet MS" w:hAnsi="Trebuchet MS"/>
                <w:color w:val="3E3E67"/>
                <w:sz w:val="32"/>
              </w:rPr>
              <w:t>Bajo</w:t>
            </w:r>
            <w:proofErr w:type="spellEnd"/>
            <w:r w:rsidRPr="00C04170">
              <w:rPr>
                <w:rFonts w:ascii="Trebuchet MS" w:hAnsi="Trebuchet MS"/>
                <w:color w:val="3E3E67"/>
                <w:sz w:val="32"/>
              </w:rPr>
              <w:t xml:space="preserve"> Guadalquivir</w:t>
            </w:r>
          </w:p>
          <w:p w:rsidR="002F0C88" w:rsidRDefault="002F0C88" w:rsidP="00FD6AF0">
            <w:pPr>
              <w:pStyle w:val="Sinespaciado1"/>
              <w:rPr>
                <w:rFonts w:ascii="Trebuchet MS" w:hAnsi="Trebuchet MS"/>
                <w:color w:val="3E3E67"/>
                <w:sz w:val="32"/>
              </w:rPr>
            </w:pPr>
          </w:p>
          <w:p w:rsidR="002F0C88" w:rsidRPr="00C04170" w:rsidRDefault="002F0C88" w:rsidP="00FD6AF0">
            <w:pPr>
              <w:pStyle w:val="Sinespaciado1"/>
              <w:rPr>
                <w:rFonts w:ascii="Trebuchet MS" w:hAnsi="Trebuchet MS"/>
                <w:color w:val="3E3E67"/>
                <w:sz w:val="32"/>
              </w:rPr>
            </w:pPr>
            <w:r w:rsidRPr="00C04170">
              <w:rPr>
                <w:rFonts w:ascii="Trebuchet MS" w:hAnsi="Trebuchet MS"/>
                <w:color w:val="3E3E67"/>
                <w:sz w:val="32"/>
              </w:rPr>
              <w:t>BAGUADA</w:t>
            </w:r>
          </w:p>
          <w:p w:rsidR="002F0C88" w:rsidRDefault="002F0C88" w:rsidP="00FD6AF0"/>
        </w:tc>
      </w:tr>
    </w:tbl>
    <w:p w:rsidR="002F0C88" w:rsidRDefault="002F0C88"/>
    <w:tbl>
      <w:tblPr>
        <w:tblStyle w:val="Tablaconcuadrcula"/>
        <w:tblW w:w="0" w:type="auto"/>
        <w:tblLook w:val="04A0"/>
      </w:tblPr>
      <w:tblGrid>
        <w:gridCol w:w="8644"/>
      </w:tblGrid>
      <w:tr w:rsidR="002F0C88" w:rsidTr="00BA116A">
        <w:tc>
          <w:tcPr>
            <w:tcW w:w="8644" w:type="dxa"/>
            <w:shd w:val="clear" w:color="auto" w:fill="F2F2F2" w:themeFill="background1" w:themeFillShade="F2"/>
          </w:tcPr>
          <w:p w:rsidR="002F0C88" w:rsidRPr="00BA116A" w:rsidRDefault="002F0C88">
            <w:pPr>
              <w:rPr>
                <w:b/>
              </w:rPr>
            </w:pPr>
            <w:r w:rsidRPr="00BA116A">
              <w:rPr>
                <w:b/>
              </w:rPr>
              <w:t>PROCEDIMIENTO DE SELECCIÓN DE LOS BENEFICIARIOS DE UNA MOVILIDAD</w:t>
            </w:r>
          </w:p>
          <w:p w:rsidR="002F0C88" w:rsidRDefault="002F0C88">
            <w:r>
              <w:t xml:space="preserve">En cuanto se firme el convenio de subvención con el SEPIE, se ofertarán las movilidades concedidas y que no tengan un beneficiario específico. </w:t>
            </w:r>
          </w:p>
          <w:p w:rsidR="002F0C88" w:rsidRDefault="002F0C88" w:rsidP="002F0C88">
            <w:pPr>
              <w:pStyle w:val="Prrafodelista"/>
              <w:numPr>
                <w:ilvl w:val="0"/>
                <w:numId w:val="1"/>
              </w:numPr>
            </w:pPr>
            <w:r>
              <w:t xml:space="preserve">El 30 de septiembre será  la fecha límite para la solicitud de movilidades a lo largo de todo el curso. </w:t>
            </w:r>
          </w:p>
          <w:p w:rsidR="002F0C88" w:rsidRDefault="002F0C88" w:rsidP="002F0C88">
            <w:pPr>
              <w:pStyle w:val="Prrafodelista"/>
              <w:numPr>
                <w:ilvl w:val="0"/>
                <w:numId w:val="1"/>
              </w:numPr>
            </w:pPr>
            <w:r>
              <w:t xml:space="preserve">Se creará una comisión de </w:t>
            </w:r>
            <w:proofErr w:type="spellStart"/>
            <w:r>
              <w:t>baremación</w:t>
            </w:r>
            <w:proofErr w:type="spellEnd"/>
            <w:r>
              <w:t>, integrada por dos miembros de cada institución socia del  consorcio;  uno será el coordinador de cada institución y otro se sorteará.</w:t>
            </w:r>
          </w:p>
          <w:p w:rsidR="002F0C88" w:rsidRDefault="002F0C88" w:rsidP="002F0C88">
            <w:pPr>
              <w:pStyle w:val="Prrafodelista"/>
              <w:numPr>
                <w:ilvl w:val="0"/>
                <w:numId w:val="1"/>
              </w:numPr>
            </w:pPr>
            <w:r>
              <w:t xml:space="preserve">Una vez publicadas las listas, se abrirá un periodo de reclamaciones. </w:t>
            </w:r>
          </w:p>
          <w:p w:rsidR="00BA116A" w:rsidRDefault="00BA116A" w:rsidP="002F0C88">
            <w:pPr>
              <w:pStyle w:val="Prrafodelista"/>
              <w:numPr>
                <w:ilvl w:val="0"/>
                <w:numId w:val="1"/>
              </w:numPr>
            </w:pPr>
            <w:r>
              <w:t>Una vez se tenga la lista definitiva, se realizará un calendario de movilidades, acordada con cada beneficiario.</w:t>
            </w:r>
          </w:p>
          <w:p w:rsidR="00BA116A" w:rsidRDefault="00BA116A" w:rsidP="002F0C88">
            <w:pPr>
              <w:pStyle w:val="Prrafodelista"/>
              <w:numPr>
                <w:ilvl w:val="0"/>
                <w:numId w:val="1"/>
              </w:numPr>
            </w:pPr>
            <w:r>
              <w:t>Se creará una lista de sustitutos, en caso de necesidad</w:t>
            </w:r>
          </w:p>
          <w:p w:rsidR="00BA116A" w:rsidRDefault="00BA116A" w:rsidP="002F0C88">
            <w:pPr>
              <w:pStyle w:val="Prrafodelista"/>
              <w:numPr>
                <w:ilvl w:val="0"/>
                <w:numId w:val="1"/>
              </w:numPr>
            </w:pPr>
            <w:r>
              <w:t>Se firmará un convenio de aprendizaje con cada uno de los beneficiarios de una movilidad.</w:t>
            </w:r>
          </w:p>
        </w:tc>
      </w:tr>
    </w:tbl>
    <w:p w:rsidR="002F0C88" w:rsidRDefault="002F0C88"/>
    <w:tbl>
      <w:tblPr>
        <w:tblStyle w:val="Tablaconcuadrcula"/>
        <w:tblW w:w="0" w:type="auto"/>
        <w:tblLook w:val="04A0"/>
      </w:tblPr>
      <w:tblGrid>
        <w:gridCol w:w="8644"/>
      </w:tblGrid>
      <w:tr w:rsidR="002F0C88" w:rsidTr="00BA116A">
        <w:tc>
          <w:tcPr>
            <w:tcW w:w="8644" w:type="dxa"/>
            <w:shd w:val="clear" w:color="auto" w:fill="F2F2F2" w:themeFill="background1" w:themeFillShade="F2"/>
          </w:tcPr>
          <w:p w:rsidR="002F0C88" w:rsidRPr="00BA116A" w:rsidRDefault="002F0C88">
            <w:pPr>
              <w:rPr>
                <w:b/>
              </w:rPr>
            </w:pPr>
            <w:r w:rsidRPr="00BA116A">
              <w:rPr>
                <w:b/>
              </w:rPr>
              <w:t>LA COMISIÓN BAREMARÁ LAS SOLICITUDES ATENDIENDO A LOS SIGUIENTES CRITERIOS</w:t>
            </w:r>
          </w:p>
          <w:p w:rsidR="00BA116A" w:rsidRDefault="00BA116A" w:rsidP="00BA116A">
            <w:pPr>
              <w:pStyle w:val="Prrafodelista"/>
              <w:numPr>
                <w:ilvl w:val="0"/>
                <w:numId w:val="1"/>
              </w:numPr>
            </w:pPr>
            <w:r>
              <w:t>Destino definitivo en el centro</w:t>
            </w:r>
          </w:p>
          <w:p w:rsidR="00BA116A" w:rsidRDefault="00BA116A" w:rsidP="00BA116A">
            <w:pPr>
              <w:pStyle w:val="Prrafodelista"/>
              <w:numPr>
                <w:ilvl w:val="0"/>
                <w:numId w:val="1"/>
              </w:numPr>
            </w:pPr>
            <w:r>
              <w:t>Destino provisional , con continuidad en el centro</w:t>
            </w:r>
          </w:p>
          <w:p w:rsidR="00BA116A" w:rsidRDefault="00BA116A" w:rsidP="00BA116A">
            <w:pPr>
              <w:pStyle w:val="Prrafodelista"/>
              <w:numPr>
                <w:ilvl w:val="0"/>
                <w:numId w:val="1"/>
              </w:numPr>
            </w:pPr>
            <w:r>
              <w:t>Implicación personal en el proyecto (ej. Grupo de trabajo)</w:t>
            </w:r>
          </w:p>
          <w:p w:rsidR="00BA116A" w:rsidRDefault="00BA116A" w:rsidP="00BA116A">
            <w:pPr>
              <w:pStyle w:val="Prrafodelista"/>
              <w:numPr>
                <w:ilvl w:val="0"/>
                <w:numId w:val="1"/>
              </w:numPr>
            </w:pPr>
            <w:r>
              <w:t>Nivel de idioma acreditado</w:t>
            </w:r>
          </w:p>
          <w:p w:rsidR="00BA116A" w:rsidRDefault="00BA116A" w:rsidP="00BA116A">
            <w:pPr>
              <w:pStyle w:val="Prrafodelista"/>
              <w:numPr>
                <w:ilvl w:val="0"/>
                <w:numId w:val="1"/>
              </w:numPr>
            </w:pPr>
            <w:r>
              <w:t>Adecuación de la movilidad a su perfil profesional</w:t>
            </w:r>
          </w:p>
          <w:p w:rsidR="00BA116A" w:rsidRDefault="00BA116A" w:rsidP="00BA116A">
            <w:pPr>
              <w:pStyle w:val="Prrafodelista"/>
              <w:numPr>
                <w:ilvl w:val="0"/>
                <w:numId w:val="1"/>
              </w:numPr>
            </w:pPr>
            <w:r>
              <w:t>No haber realizado una movilidad de formación Erasmus+ durante el curso</w:t>
            </w:r>
          </w:p>
        </w:tc>
      </w:tr>
    </w:tbl>
    <w:p w:rsidR="002F0C88" w:rsidRDefault="002F0C88"/>
    <w:p w:rsidR="002F0C88" w:rsidRDefault="002F0C88"/>
    <w:sectPr w:rsidR="002F0C88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3D6"/>
    <w:multiLevelType w:val="hybridMultilevel"/>
    <w:tmpl w:val="23BAEBBA"/>
    <w:lvl w:ilvl="0" w:tplc="17022E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C88"/>
    <w:rsid w:val="002F0C88"/>
    <w:rsid w:val="003146C8"/>
    <w:rsid w:val="007620B7"/>
    <w:rsid w:val="00BA116A"/>
    <w:rsid w:val="00D46FBD"/>
    <w:rsid w:val="00F927B4"/>
    <w:rsid w:val="00FD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0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2F0C88"/>
    <w:pPr>
      <w:suppressAutoHyphens/>
      <w:spacing w:after="0" w:line="240" w:lineRule="auto"/>
    </w:pPr>
    <w:rPr>
      <w:rFonts w:ascii="Georgia" w:eastAsia="Georgia" w:hAnsi="Georgia" w:cs="Georgia"/>
      <w:kern w:val="1"/>
      <w:sz w:val="20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C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2</cp:revision>
  <dcterms:created xsi:type="dcterms:W3CDTF">2017-09-25T19:23:00Z</dcterms:created>
  <dcterms:modified xsi:type="dcterms:W3CDTF">2017-09-25T19:23:00Z</dcterms:modified>
</cp:coreProperties>
</file>