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A3" w:rsidRPr="00B61B13" w:rsidRDefault="008E48A3">
      <w:pPr>
        <w:pStyle w:val="Standard"/>
        <w:jc w:val="both"/>
        <w:rPr>
          <w:rFonts w:ascii="Arial" w:hAnsi="Arial" w:cs="Arial"/>
          <w:sz w:val="20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4490"/>
        <w:gridCol w:w="1717"/>
        <w:gridCol w:w="1911"/>
      </w:tblGrid>
      <w:tr w:rsidR="008E48A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40413">
            <w:pPr>
              <w:pStyle w:val="TableContents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ACTA DE REUNIÓN DE GRUPO DE TRABAJO</w:t>
            </w:r>
          </w:p>
        </w:tc>
      </w:tr>
      <w:tr w:rsidR="008E48A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Centro educativo: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IES </w:t>
            </w:r>
            <w:r w:rsidR="00B61B13">
              <w:rPr>
                <w:rFonts w:ascii="Arial" w:hAnsi="Arial"/>
                <w:sz w:val="20"/>
              </w:rPr>
              <w:t>PABLO PICASSO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Reunión número: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SEGUNDA</w:t>
            </w:r>
          </w:p>
        </w:tc>
      </w:tr>
      <w:tr w:rsidR="008E48A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Título GT: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B61B13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COMPETENCIAS CLAVE EN EL IES PABLO PICASSO 2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8A3" w:rsidRDefault="00840413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B61B13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/11/16</w:t>
            </w:r>
          </w:p>
        </w:tc>
      </w:tr>
    </w:tbl>
    <w:p w:rsidR="008E48A3" w:rsidRDefault="008E48A3">
      <w:pPr>
        <w:pStyle w:val="Standard"/>
        <w:jc w:val="both"/>
        <w:rPr>
          <w:rFonts w:ascii="Arial" w:hAnsi="Arial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</w:tblGrid>
      <w:tr w:rsidR="008E48A3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40413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 w:rsidR="008E48A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Pr="00B61B13" w:rsidRDefault="008E48A3">
            <w:pPr>
              <w:pStyle w:val="TableContents"/>
              <w:rPr>
                <w:rFonts w:ascii="Arial" w:hAnsi="Arial"/>
                <w:sz w:val="20"/>
              </w:rPr>
            </w:pPr>
          </w:p>
          <w:p w:rsidR="00B61B13" w:rsidRDefault="00B61B13">
            <w:pPr>
              <w:pStyle w:val="Standard"/>
              <w:numPr>
                <w:ilvl w:val="0"/>
                <w:numId w:val="2"/>
              </w:numPr>
              <w:rPr>
                <w:rFonts w:ascii="Arial" w:eastAsia="Calibri" w:hAnsi="Arial" w:cs="Arial"/>
                <w:color w:val="222222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color w:val="222222"/>
                <w:sz w:val="20"/>
                <w:lang w:eastAsia="es-ES"/>
              </w:rPr>
              <w:t>Análisis del punto de partida.</w:t>
            </w:r>
          </w:p>
          <w:p w:rsidR="008E48A3" w:rsidRPr="00B61B13" w:rsidRDefault="00B61B13">
            <w:pPr>
              <w:pStyle w:val="Standard"/>
              <w:numPr>
                <w:ilvl w:val="0"/>
                <w:numId w:val="2"/>
              </w:numPr>
              <w:rPr>
                <w:rFonts w:ascii="Arial" w:eastAsia="Calibri" w:hAnsi="Arial" w:cs="Arial"/>
                <w:color w:val="222222"/>
                <w:sz w:val="20"/>
                <w:lang w:eastAsia="es-ES"/>
              </w:rPr>
            </w:pPr>
            <w:r w:rsidRPr="00B61B13">
              <w:rPr>
                <w:rFonts w:ascii="Arial" w:eastAsia="Calibri" w:hAnsi="Arial" w:cs="Arial"/>
                <w:color w:val="222222"/>
                <w:sz w:val="20"/>
                <w:lang w:eastAsia="es-ES"/>
              </w:rPr>
              <w:t>Introducción al grupo de trabajo: objetivos, finalidades y dif</w:t>
            </w:r>
            <w:r>
              <w:rPr>
                <w:rFonts w:ascii="Arial" w:eastAsia="Calibri" w:hAnsi="Arial" w:cs="Arial"/>
                <w:color w:val="222222"/>
                <w:sz w:val="20"/>
                <w:lang w:eastAsia="es-ES"/>
              </w:rPr>
              <w:t>i</w:t>
            </w:r>
            <w:r w:rsidRPr="00B61B13">
              <w:rPr>
                <w:rFonts w:ascii="Arial" w:eastAsia="Calibri" w:hAnsi="Arial" w:cs="Arial"/>
                <w:color w:val="222222"/>
                <w:sz w:val="20"/>
                <w:lang w:eastAsia="es-ES"/>
              </w:rPr>
              <w:t>cultades encontradas.</w:t>
            </w:r>
          </w:p>
          <w:p w:rsidR="008E48A3" w:rsidRPr="00B61B13" w:rsidRDefault="00B61B13">
            <w:pPr>
              <w:pStyle w:val="Standard"/>
              <w:numPr>
                <w:ilvl w:val="0"/>
                <w:numId w:val="2"/>
              </w:numPr>
              <w:rPr>
                <w:rFonts w:ascii="Arial" w:eastAsia="Calibri" w:hAnsi="Arial" w:cs="Arial"/>
                <w:color w:val="222222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color w:val="222222"/>
                <w:sz w:val="20"/>
                <w:lang w:eastAsia="es-ES"/>
              </w:rPr>
              <w:t>Elaboración de propuestas para la realización del Proyecto del Grupo de trabajo.</w:t>
            </w:r>
          </w:p>
          <w:p w:rsidR="008E48A3" w:rsidRDefault="008E48A3">
            <w:pPr>
              <w:pStyle w:val="Standard"/>
              <w:shd w:val="clear" w:color="auto" w:fill="FFFFFF"/>
              <w:textAlignment w:val="auto"/>
              <w:rPr>
                <w:rFonts w:ascii="Arial" w:eastAsia="Arial" w:hAnsi="Arial" w:cs="Calibri"/>
                <w:color w:val="222222"/>
                <w:sz w:val="19"/>
                <w:szCs w:val="19"/>
                <w:shd w:val="clear" w:color="auto" w:fill="FFFFFF"/>
                <w:lang w:eastAsia="en-US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840413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8E48A3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40413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 w:rsidR="008E48A3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B13" w:rsidRDefault="00B61B13" w:rsidP="00B61B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Antonio González López</w:t>
            </w: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proofErr w:type="spellStart"/>
            <w:r w:rsidRPr="006E04AA">
              <w:rPr>
                <w:rFonts w:ascii="Arial" w:hAnsi="Arial"/>
                <w:sz w:val="20"/>
              </w:rPr>
              <w:t>Mª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Consolación </w:t>
            </w:r>
            <w:proofErr w:type="spellStart"/>
            <w:r w:rsidRPr="006E04AA">
              <w:rPr>
                <w:rFonts w:ascii="Arial" w:hAnsi="Arial"/>
                <w:sz w:val="20"/>
              </w:rPr>
              <w:t>Gallardo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López</w:t>
            </w: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Yolanda Elena García Oliva</w:t>
            </w: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Jerónimo Flores Mena</w:t>
            </w: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 xml:space="preserve">Eva </w:t>
            </w:r>
            <w:proofErr w:type="spellStart"/>
            <w:r w:rsidRPr="006E04AA">
              <w:rPr>
                <w:rFonts w:ascii="Arial" w:hAnsi="Arial"/>
                <w:sz w:val="20"/>
              </w:rPr>
              <w:t>Mª</w:t>
            </w:r>
            <w:proofErr w:type="spellEnd"/>
            <w:r w:rsidRPr="006E04AA">
              <w:rPr>
                <w:rFonts w:ascii="Arial" w:hAnsi="Arial"/>
                <w:sz w:val="20"/>
              </w:rPr>
              <w:t xml:space="preserve"> Márquez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E04AA">
              <w:rPr>
                <w:rFonts w:ascii="Arial" w:hAnsi="Arial"/>
                <w:sz w:val="20"/>
              </w:rPr>
              <w:t>Guil</w:t>
            </w:r>
            <w:proofErr w:type="spellEnd"/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6E04AA">
              <w:rPr>
                <w:rFonts w:ascii="Arial" w:hAnsi="Arial" w:cs="Arial"/>
                <w:bCs/>
                <w:kern w:val="0"/>
                <w:sz w:val="20"/>
                <w:lang w:eastAsia="es-ES"/>
              </w:rPr>
              <w:t>María Isabel Vázquez Pérez</w:t>
            </w: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Rocío Gabriela Delgado Sánchez</w:t>
            </w:r>
          </w:p>
          <w:p w:rsidR="00B61B13" w:rsidRPr="006E04AA" w:rsidRDefault="00B61B13" w:rsidP="00B61B13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Manuel Ceballos Rico</w:t>
            </w: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840413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</w:tblGrid>
      <w:tr w:rsidR="008E48A3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40413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 w:rsidR="008E48A3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B61B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Plantear a nivel personal las tareas que se realizan en el curso para coordinadores sobre competencias claves y subirlas a la plataforma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Colabor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@ 3.0</w:t>
            </w:r>
          </w:p>
          <w:p w:rsidR="008E48A3" w:rsidRDefault="00B61B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Compromiso de reunirnos próximamente</w:t>
            </w: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840413">
      <w:pPr>
        <w:rPr>
          <w:vanish/>
        </w:rPr>
      </w:pPr>
    </w:p>
    <w:tbl>
      <w:tblPr>
        <w:tblW w:w="990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1"/>
      </w:tblGrid>
      <w:tr w:rsidR="008E48A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40413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 w:rsidR="008E48A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E48A3" w:rsidRDefault="008E48A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E48A3" w:rsidRDefault="008E48A3">
      <w:pPr>
        <w:pStyle w:val="Standard"/>
        <w:rPr>
          <w:rFonts w:ascii="Arial" w:hAnsi="Arial"/>
          <w:sz w:val="20"/>
        </w:rPr>
      </w:pPr>
    </w:p>
    <w:p w:rsidR="008E48A3" w:rsidRDefault="00840413" w:rsidP="00F66E1F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 w:rsidR="008E48A3" w:rsidRDefault="008E48A3">
      <w:pPr>
        <w:pStyle w:val="Standard"/>
        <w:jc w:val="right"/>
        <w:rPr>
          <w:rFonts w:ascii="Arial" w:hAnsi="Arial"/>
          <w:sz w:val="20"/>
        </w:rPr>
      </w:pPr>
    </w:p>
    <w:p w:rsidR="008E48A3" w:rsidRDefault="00F66E1F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</w:p>
    <w:p w:rsidR="008E48A3" w:rsidRDefault="008E48A3">
      <w:pPr>
        <w:pStyle w:val="Standard"/>
        <w:jc w:val="right"/>
        <w:rPr>
          <w:rFonts w:ascii="Arial" w:hAnsi="Arial"/>
          <w:sz w:val="20"/>
        </w:rPr>
      </w:pPr>
    </w:p>
    <w:p w:rsidR="008E48A3" w:rsidRDefault="008E48A3">
      <w:pPr>
        <w:pStyle w:val="Standard"/>
        <w:jc w:val="right"/>
        <w:rPr>
          <w:rFonts w:ascii="Arial" w:hAnsi="Arial"/>
          <w:sz w:val="20"/>
        </w:rPr>
      </w:pPr>
    </w:p>
    <w:p w:rsidR="008E48A3" w:rsidRDefault="00840413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</w:t>
      </w:r>
    </w:p>
    <w:p w:rsidR="008E48A3" w:rsidRDefault="00F66E1F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  <w:bookmarkStart w:id="0" w:name="_GoBack"/>
      <w:bookmarkEnd w:id="0"/>
    </w:p>
    <w:sectPr w:rsidR="008E48A3">
      <w:footerReference w:type="default" r:id="rId7"/>
      <w:pgSz w:w="11906" w:h="16838"/>
      <w:pgMar w:top="969" w:right="992" w:bottom="1191" w:left="992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13" w:rsidRDefault="00840413">
      <w:r>
        <w:separator/>
      </w:r>
    </w:p>
  </w:endnote>
  <w:endnote w:type="continuationSeparator" w:id="0">
    <w:p w:rsidR="00840413" w:rsidRDefault="008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00"/>
    <w:family w:val="swiss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D6" w:rsidRDefault="00840413">
    <w:pPr>
      <w:pStyle w:val="Piedepgina"/>
      <w:tabs>
        <w:tab w:val="clear" w:pos="4252"/>
        <w:tab w:val="clear" w:pos="8504"/>
        <w:tab w:val="center" w:pos="5066"/>
        <w:tab w:val="left" w:pos="5235"/>
        <w:tab w:val="right" w:pos="9921"/>
      </w:tabs>
      <w:jc w:val="both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>Acta de reunión de grupo de trabajo</w:t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PAGE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NUMPAGES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13" w:rsidRDefault="00840413">
      <w:r>
        <w:rPr>
          <w:color w:val="000000"/>
        </w:rPr>
        <w:separator/>
      </w:r>
    </w:p>
  </w:footnote>
  <w:footnote w:type="continuationSeparator" w:id="0">
    <w:p w:rsidR="00840413" w:rsidRDefault="0084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519"/>
    <w:multiLevelType w:val="multilevel"/>
    <w:tmpl w:val="BA54AD5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83653F4"/>
    <w:multiLevelType w:val="multilevel"/>
    <w:tmpl w:val="EC76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03228F"/>
    <w:multiLevelType w:val="hybridMultilevel"/>
    <w:tmpl w:val="65DADD1C"/>
    <w:lvl w:ilvl="0" w:tplc="753A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48A3"/>
    <w:rsid w:val="00840413"/>
    <w:rsid w:val="008E48A3"/>
    <w:rsid w:val="00B61B13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9271"/>
  <w15:docId w15:val="{348FFE90-BE64-4AEB-BE45-4D22F10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pPr>
      <w:keepNext/>
      <w:spacing w:line="192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ind w:left="567"/>
    </w:pPr>
    <w:rPr>
      <w:rFonts w:ascii="Arial" w:hAnsi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Tahoma"/>
      <w:sz w:val="20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Subttulo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Textoindependiente21">
    <w:name w:val="Texto independiente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customStyle="1" w:styleId="Textoindependiente31">
    <w:name w:val="Texto independiente 31"/>
    <w:basedOn w:val="Standard"/>
    <w:rPr>
      <w:rFonts w:ascii="Arial" w:hAnsi="Arial"/>
      <w:b/>
    </w:rPr>
  </w:style>
  <w:style w:type="paragraph" w:customStyle="1" w:styleId="Mapadeldocumento1">
    <w:name w:val="Mapa del documento1"/>
    <w:basedOn w:val="Standard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StrongEmphasis">
    <w:name w:val="Strong Emphasis"/>
    <w:basedOn w:val="Fuentedeprrafopredeter3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Internetlinkuser">
    <w:name w:val="Internet link (user)"/>
    <w:basedOn w:val="Fuentedeprrafopredeter3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Antonio González López</cp:lastModifiedBy>
  <cp:revision>3</cp:revision>
  <cp:lastPrinted>2012-04-24T18:33:00Z</cp:lastPrinted>
  <dcterms:created xsi:type="dcterms:W3CDTF">2018-03-08T20:43:00Z</dcterms:created>
  <dcterms:modified xsi:type="dcterms:W3CDTF">2018-03-08T20:48:00Z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