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60" w:rsidRDefault="00BA7660" w:rsidP="004E3D04">
      <w:pPr>
        <w:jc w:val="both"/>
        <w:rPr>
          <w:b/>
        </w:rPr>
      </w:pPr>
      <w:r>
        <w:rPr>
          <w:b/>
          <w:u w:val="single"/>
        </w:rPr>
        <w:t>RESULTADOS OBTENIDOS DEL CUESTIONARIO (dirigido a los profesores).</w:t>
      </w:r>
      <w:r>
        <w:rPr>
          <w:b/>
        </w:rPr>
        <w:t xml:space="preserve">    </w:t>
      </w:r>
    </w:p>
    <w:p w:rsidR="00BA7660" w:rsidRDefault="00BA7660" w:rsidP="004E3D04">
      <w:pPr>
        <w:jc w:val="both"/>
        <w:rPr>
          <w:b/>
          <w:u w:val="single"/>
        </w:rPr>
      </w:pPr>
      <w:r>
        <w:rPr>
          <w:b/>
        </w:rPr>
        <w:t xml:space="preserve"> Mª Carmen Smith Tarazaga.</w:t>
      </w:r>
    </w:p>
    <w:p w:rsidR="00BA7660" w:rsidRDefault="00BA7660" w:rsidP="004E3D04">
      <w:pPr>
        <w:jc w:val="both"/>
      </w:pPr>
    </w:p>
    <w:p w:rsidR="00BA7660" w:rsidRDefault="00782746" w:rsidP="004E3D04">
      <w:pPr>
        <w:jc w:val="both"/>
      </w:pPr>
      <w:r>
        <w:t>El resultado se obtiene tras realizar la encuesta  con  10</w:t>
      </w:r>
      <w:r w:rsidR="00BA7660">
        <w:t xml:space="preserve"> profesores</w:t>
      </w:r>
      <w:r>
        <w:t xml:space="preserve">/as </w:t>
      </w:r>
      <w:r w:rsidR="00BA7660">
        <w:t xml:space="preserve"> del centro donde actualmente est</w:t>
      </w:r>
      <w:r>
        <w:t>oy trabajando (CPM. “Andrés Segovia”)  con edades comprendidas entre 27 y 53</w:t>
      </w:r>
      <w:r w:rsidR="00BA7660">
        <w:t xml:space="preserve"> años.</w:t>
      </w:r>
      <w:r>
        <w:t xml:space="preserve"> Pertenecientes a diferentes especialidades: piano, viola, guitarra, clarinete, violín,</w:t>
      </w:r>
      <w:r w:rsidR="00BD0F95">
        <w:t xml:space="preserve"> contrabajo, flauta, trombón  y violonchelo.</w:t>
      </w:r>
    </w:p>
    <w:p w:rsidR="00BA7660" w:rsidRDefault="00BA7660" w:rsidP="004E3D04">
      <w:pPr>
        <w:jc w:val="both"/>
      </w:pPr>
    </w:p>
    <w:p w:rsidR="00BA7660" w:rsidRDefault="00BD0F95" w:rsidP="004E3D04">
      <w:pPr>
        <w:jc w:val="both"/>
      </w:pPr>
      <w:r>
        <w:t>De los 10</w:t>
      </w:r>
      <w:r w:rsidR="00BA7660">
        <w:t xml:space="preserve"> profesores:  </w:t>
      </w:r>
    </w:p>
    <w:p w:rsidR="00BA7660" w:rsidRDefault="00C02FC5" w:rsidP="004E3D04">
      <w:pPr>
        <w:jc w:val="both"/>
      </w:pPr>
      <w:r>
        <w:t>*2 obtuvieron</w:t>
      </w:r>
      <w:r w:rsidR="00BA7660">
        <w:t xml:space="preserve"> </w:t>
      </w:r>
      <w:r w:rsidR="00BA7660" w:rsidRPr="00FE33E2">
        <w:rPr>
          <w:b/>
        </w:rPr>
        <w:t>de</w:t>
      </w:r>
      <w:r w:rsidR="00BA7660">
        <w:t xml:space="preserve"> </w:t>
      </w:r>
      <w:r w:rsidR="00BA7660" w:rsidRPr="00FE33E2">
        <w:rPr>
          <w:b/>
        </w:rPr>
        <w:t>0 a 5 puntos</w:t>
      </w:r>
      <w:r w:rsidR="00BA7660">
        <w:t>. Su nivel de ansiedad escénica o de mie</w:t>
      </w:r>
      <w:r>
        <w:t>do a hablar en público es bajo, en principio no debería suponer un problema.</w:t>
      </w:r>
    </w:p>
    <w:p w:rsidR="00FE33E2" w:rsidRDefault="00FE33E2" w:rsidP="004E3D04">
      <w:pPr>
        <w:jc w:val="both"/>
      </w:pPr>
    </w:p>
    <w:p w:rsidR="00BA7660" w:rsidRDefault="00C02FC5" w:rsidP="004E3D04">
      <w:pPr>
        <w:jc w:val="both"/>
      </w:pPr>
      <w:r>
        <w:t>*6</w:t>
      </w:r>
      <w:r w:rsidR="00BA7660">
        <w:t xml:space="preserve"> obtuvieron </w:t>
      </w:r>
      <w:r w:rsidR="00BA7660" w:rsidRPr="00FE33E2">
        <w:rPr>
          <w:b/>
        </w:rPr>
        <w:t>de</w:t>
      </w:r>
      <w:r w:rsidR="00BA7660">
        <w:t xml:space="preserve"> </w:t>
      </w:r>
      <w:r w:rsidR="00BA7660" w:rsidRPr="00FE33E2">
        <w:rPr>
          <w:b/>
        </w:rPr>
        <w:t>6 a 10 puntos</w:t>
      </w:r>
      <w:r w:rsidR="00BA7660">
        <w:t>. Demostrando que tienen un nivel de ansieda</w:t>
      </w:r>
      <w:r>
        <w:t>d escénica moderado, quizás esté afectando a su nivel de ejecución y a su estado emocional en general.</w:t>
      </w:r>
    </w:p>
    <w:p w:rsidR="00FE33E2" w:rsidRDefault="00FE33E2" w:rsidP="004E3D04">
      <w:pPr>
        <w:jc w:val="both"/>
      </w:pPr>
    </w:p>
    <w:p w:rsidR="00BA7660" w:rsidRDefault="00C02FC5" w:rsidP="004E3D04">
      <w:pPr>
        <w:jc w:val="both"/>
      </w:pPr>
      <w:r>
        <w:t>*2</w:t>
      </w:r>
      <w:r w:rsidR="00BA7660">
        <w:t xml:space="preserve"> obtuvieron </w:t>
      </w:r>
      <w:r w:rsidR="00BA7660" w:rsidRPr="00FE33E2">
        <w:rPr>
          <w:b/>
        </w:rPr>
        <w:t>más de 10 puntos</w:t>
      </w:r>
      <w:r w:rsidR="00BA7660">
        <w:t>. Demostrando un a</w:t>
      </w:r>
      <w:r w:rsidR="00FE33E2">
        <w:t>lto nivel  de ansiedad escénica, que podría estar afectando seriamente a su capacidad</w:t>
      </w:r>
      <w:r w:rsidR="00BA7660">
        <w:t xml:space="preserve"> </w:t>
      </w:r>
      <w:r w:rsidR="00FE33E2">
        <w:t>de ejecución, su autoestima profesional  y a su estado emocional en general.</w:t>
      </w:r>
    </w:p>
    <w:p w:rsidR="00BA7660" w:rsidRDefault="00BA7660" w:rsidP="004E3D04">
      <w:pPr>
        <w:jc w:val="both"/>
      </w:pPr>
    </w:p>
    <w:p w:rsidR="00431364" w:rsidRDefault="00FE33E2" w:rsidP="004E3D04">
      <w:pPr>
        <w:jc w:val="both"/>
      </w:pPr>
      <w:r>
        <w:t xml:space="preserve">Tras estos resultados, llegamos a la conclusión de que </w:t>
      </w:r>
      <w:r w:rsidR="00BA7660">
        <w:t>más de la mitad de los compañeros</w:t>
      </w:r>
      <w:r>
        <w:t xml:space="preserve">/as manifiestan una clara ansiedad escénica, a mayor o menor nivel,  condicionada por diversos motivos. </w:t>
      </w:r>
    </w:p>
    <w:p w:rsidR="00431364" w:rsidRDefault="00FE33E2" w:rsidP="004E3D04">
      <w:pPr>
        <w:jc w:val="both"/>
      </w:pPr>
      <w:r>
        <w:t>Lo que les impide centrarse en el presente, desarrollar fluidamente sus actuaciones o exposiciones públicas y sobre todo, transmitir seguridad</w:t>
      </w:r>
      <w:r w:rsidR="00431364">
        <w:t xml:space="preserve"> durante el proceso.</w:t>
      </w:r>
    </w:p>
    <w:p w:rsidR="00794DB5" w:rsidRDefault="00431364" w:rsidP="004E3D04">
      <w:pPr>
        <w:jc w:val="both"/>
      </w:pPr>
      <w:r>
        <w:t>R</w:t>
      </w:r>
      <w:r w:rsidR="00BA7660">
        <w:t>ealmente no disfrutan con lo que hacen cuando se enfrentan a un público o a sus propios compañeros</w:t>
      </w:r>
      <w:r>
        <w:t xml:space="preserve">/as. </w:t>
      </w:r>
      <w:r w:rsidR="00794DB5">
        <w:t xml:space="preserve"> </w:t>
      </w:r>
      <w:r>
        <w:t>Piensan que su profesional puede ser cuestionada o incluso criticada, transfiriendo esos mismos miedos a los propios alumnos/as</w:t>
      </w:r>
      <w:r w:rsidR="00794DB5">
        <w:t xml:space="preserve">.  Por ejemplo en una audición: </w:t>
      </w:r>
      <w:r w:rsidRPr="00794DB5">
        <w:rPr>
          <w:i/>
        </w:rPr>
        <w:t>“si el alumno/a falla es por culpa del profesor/a”</w:t>
      </w:r>
      <w:r w:rsidR="00794DB5">
        <w:t xml:space="preserve">. </w:t>
      </w:r>
    </w:p>
    <w:p w:rsidR="00BA7660" w:rsidRDefault="00794DB5" w:rsidP="004E3D04">
      <w:pPr>
        <w:jc w:val="both"/>
      </w:pPr>
      <w:r>
        <w:t xml:space="preserve">Por tanto, toda </w:t>
      </w:r>
      <w:r w:rsidR="00431364">
        <w:t>la responsabilidad recae sobre el profesor</w:t>
      </w:r>
      <w:r>
        <w:t>/a</w:t>
      </w:r>
      <w:r w:rsidR="00431364">
        <w:t xml:space="preserve">, que </w:t>
      </w:r>
      <w:r>
        <w:t>es el que debe no haber  realizado su trabajo correctamente si el alumno se equivoca. Lo que incide muy negativamente en la autoestima profesional.</w:t>
      </w:r>
    </w:p>
    <w:p w:rsidR="00A135A4" w:rsidRDefault="00A135A4" w:rsidP="004E3D04">
      <w:pPr>
        <w:jc w:val="both"/>
      </w:pPr>
      <w:r>
        <w:t>Otro punto muy importante es el perfeccionismo, muchos de ellos admitían que si la obra no estaba perfecta, preferían no actuar.  Reconociendo que las críticas más duras siempre vienen dadas por uno mismo.</w:t>
      </w:r>
    </w:p>
    <w:p w:rsidR="00E43289" w:rsidRDefault="00E43289" w:rsidP="004E3D04">
      <w:pPr>
        <w:jc w:val="both"/>
      </w:pPr>
      <w:r>
        <w:lastRenderedPageBreak/>
        <w:t>En resumen, tras</w:t>
      </w:r>
      <w:r w:rsidR="00794DB5">
        <w:t xml:space="preserve"> haber realizado </w:t>
      </w:r>
      <w:r w:rsidR="00BA7660">
        <w:t>ambas encuestas</w:t>
      </w:r>
      <w:r>
        <w:t xml:space="preserve">, </w:t>
      </w:r>
      <w:r w:rsidR="00BA7660">
        <w:t>los resultados</w:t>
      </w:r>
      <w:r>
        <w:t xml:space="preserve"> obtenidos son muy similares. A distintos niveles  en cuanto a ejecución, pero relacionados todos con la seguridad y la transmisión durante el proceso  y sobre todo con el estado emocional.</w:t>
      </w:r>
    </w:p>
    <w:p w:rsidR="00BA7660" w:rsidRDefault="00E43289" w:rsidP="004E3D04">
      <w:pPr>
        <w:jc w:val="both"/>
      </w:pPr>
      <w:r>
        <w:t xml:space="preserve">Por todo ello, debemos </w:t>
      </w:r>
      <w:r w:rsidR="00BA7660">
        <w:t>inv</w:t>
      </w:r>
      <w:r w:rsidR="00A135A4">
        <w:t xml:space="preserve">estigar nuevas técnicas  que pueden ayudar  a relajarnos, </w:t>
      </w:r>
      <w:r w:rsidR="00E71902">
        <w:t xml:space="preserve"> a </w:t>
      </w:r>
      <w:r w:rsidR="00A135A4">
        <w:t>eliminar la autocrítica y el perfeccionismo</w:t>
      </w:r>
      <w:r w:rsidR="00E71902">
        <w:t xml:space="preserve">, combatiendo  todos estos miedos que nos angustian y que </w:t>
      </w:r>
      <w:r w:rsidR="004E3D04">
        <w:t>nos restan confianza</w:t>
      </w:r>
      <w:r w:rsidR="00E71902">
        <w:t>.</w:t>
      </w:r>
    </w:p>
    <w:p w:rsidR="00E71902" w:rsidRDefault="00E71902" w:rsidP="004E3D04">
      <w:pPr>
        <w:jc w:val="both"/>
      </w:pPr>
    </w:p>
    <w:p w:rsidR="00E50712" w:rsidRDefault="00286CD2" w:rsidP="004E3D04">
      <w:pPr>
        <w:jc w:val="both"/>
      </w:pPr>
      <w:bookmarkStart w:id="0" w:name="_GoBack"/>
      <w:bookmarkEnd w:id="0"/>
    </w:p>
    <w:sectPr w:rsidR="00E507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60"/>
    <w:rsid w:val="00224888"/>
    <w:rsid w:val="00286CD2"/>
    <w:rsid w:val="00417B11"/>
    <w:rsid w:val="00431364"/>
    <w:rsid w:val="004B3A0D"/>
    <w:rsid w:val="004E3D04"/>
    <w:rsid w:val="0062557B"/>
    <w:rsid w:val="007457C5"/>
    <w:rsid w:val="00782746"/>
    <w:rsid w:val="00794DB5"/>
    <w:rsid w:val="009B64ED"/>
    <w:rsid w:val="00A135A4"/>
    <w:rsid w:val="00BA7660"/>
    <w:rsid w:val="00BD0F95"/>
    <w:rsid w:val="00C02FC5"/>
    <w:rsid w:val="00E43289"/>
    <w:rsid w:val="00E71902"/>
    <w:rsid w:val="00FE3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974">
      <w:bodyDiv w:val="1"/>
      <w:marLeft w:val="0"/>
      <w:marRight w:val="0"/>
      <w:marTop w:val="0"/>
      <w:marBottom w:val="0"/>
      <w:divBdr>
        <w:top w:val="none" w:sz="0" w:space="0" w:color="auto"/>
        <w:left w:val="none" w:sz="0" w:space="0" w:color="auto"/>
        <w:bottom w:val="none" w:sz="0" w:space="0" w:color="auto"/>
        <w:right w:val="none" w:sz="0" w:space="0" w:color="auto"/>
      </w:divBdr>
    </w:div>
    <w:div w:id="1182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Maricarmen</cp:lastModifiedBy>
  <cp:revision>2</cp:revision>
  <dcterms:created xsi:type="dcterms:W3CDTF">2018-03-30T15:34:00Z</dcterms:created>
  <dcterms:modified xsi:type="dcterms:W3CDTF">2018-03-30T18:34:00Z</dcterms:modified>
</cp:coreProperties>
</file>