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25" w:rsidRPr="00D65B25" w:rsidRDefault="00D65B25" w:rsidP="00D6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 w:rsidRPr="00D65B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Situación de partida</w:t>
      </w:r>
    </w:p>
    <w:p w:rsidR="00D65B25" w:rsidRPr="00D65B25" w:rsidRDefault="00D65B25" w:rsidP="00D65B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5B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equipo directivo impulsa este grupo de trabajo para que el claustro del centro, en su continua actualización formativa, inicie esta actividad. El centro cuenta con una plantilla con gran predisposición a la formación en la evaluación </w:t>
      </w:r>
      <w:proofErr w:type="spellStart"/>
      <w:r w:rsidRPr="00D65B25">
        <w:rPr>
          <w:rFonts w:ascii="Times New Roman" w:eastAsia="Times New Roman" w:hAnsi="Times New Roman" w:cs="Times New Roman"/>
          <w:sz w:val="24"/>
          <w:szCs w:val="24"/>
          <w:lang w:eastAsia="es-ES"/>
        </w:rPr>
        <w:t>criterial</w:t>
      </w:r>
      <w:proofErr w:type="spellEnd"/>
      <w:r w:rsidRPr="00D65B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en la evaluación por competencias. Años atrás se ha estado utilizando una hoja de cálculo que ha sufrido diversas revisiones y adaptaciones para poder disponer de un instrumento que fuera de utilidad para la medición del grado de adquisición de las competencias clave. A través de este instrumento consensuado por ETCP y trasladado su estudio a los departamentos y claustro es cómo hemos venido trabajando años atrás.</w:t>
      </w:r>
    </w:p>
    <w:p w:rsidR="00D65B25" w:rsidRDefault="00D65B25" w:rsidP="00D65B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5B25">
        <w:rPr>
          <w:rFonts w:ascii="Times New Roman" w:eastAsia="Times New Roman" w:hAnsi="Times New Roman" w:cs="Times New Roman"/>
          <w:sz w:val="24"/>
          <w:szCs w:val="24"/>
          <w:lang w:eastAsia="es-ES"/>
        </w:rPr>
        <w:t>El claustro considera que esta herramienta no se ajusta a lo que la normativa curricular demanda por parte de la administración y de la sociedad.</w:t>
      </w:r>
    </w:p>
    <w:p w:rsidR="00D65B25" w:rsidRDefault="00D65B25" w:rsidP="00D65B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 desde el claustro de profesores somos conscientes de que nos falta formación y conocimientos en el currículo y que seguimos trabajando mediante clase expositiva, adaptándonos en la medida de nuestras posibilidades al alumnado, intentando en todo momento prestar una atención individualizada a los mismos, viendo sus dificultades e intentando ayudar y apoyar al alumnado para que superen estas dificultades. Tampoco aplicamos las orientaciones metodológicas que nos indica la normativa curricular, no por falta de trabajo ni de implicación sino por desconocimiento y por falta de formación sobre estas.</w:t>
      </w:r>
    </w:p>
    <w:p w:rsidR="00B87243" w:rsidRDefault="00B87243" w:rsidP="00B872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claustro del centro ha realizado un gran esfuerzo en homogeneizar un modelo para las programaciones didácticas y ese modelo es incompleto o no totalmente conexo con los requisitos curriculares establecidos en la normativa y queremos mejorarlo y adaptarlo a la misma para que sea práctico y realista además de ajustado a los requisitos normativos.</w:t>
      </w:r>
    </w:p>
    <w:p w:rsidR="00D65B25" w:rsidRPr="00D65B25" w:rsidRDefault="00D65B25" w:rsidP="00D6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5B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Objetivos</w:t>
      </w:r>
    </w:p>
    <w:p w:rsidR="00D65B25" w:rsidRDefault="009E6D76" w:rsidP="009E6D7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Aprender los distintos conceptos del currículo.</w:t>
      </w:r>
    </w:p>
    <w:p w:rsidR="009E6D76" w:rsidRDefault="009E6D76" w:rsidP="009E6D7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Aprender a </w:t>
      </w:r>
      <w:r w:rsidR="007A16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trabajar mediante una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evaluación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criterial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A16C9" w:rsidRDefault="007A16C9" w:rsidP="009E6D7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Aprender a trabajar mediante una evaluación por competencias.</w:t>
      </w:r>
    </w:p>
    <w:p w:rsidR="007A16C9" w:rsidRPr="009E6D76" w:rsidRDefault="007A16C9" w:rsidP="007A16C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Utilizar un aplicativo para recoger y reflejar la evaluación del alumnado.</w:t>
      </w:r>
    </w:p>
    <w:p w:rsidR="007A16C9" w:rsidRDefault="007A16C9" w:rsidP="009E6D7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Mejorar la comunicación con las familias de nuestro alumnado.</w:t>
      </w:r>
    </w:p>
    <w:p w:rsidR="00D65B25" w:rsidRPr="00D65B25" w:rsidRDefault="00D65B25" w:rsidP="00D6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5B25" w:rsidRPr="00D65B25" w:rsidRDefault="00D65B25" w:rsidP="00D6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5B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Repercusión en el aula</w:t>
      </w:r>
    </w:p>
    <w:p w:rsidR="00D65B25" w:rsidRDefault="00EE1FD5" w:rsidP="00EE1FD5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Poner en práctica la formación recibida a través del CEP.</w:t>
      </w:r>
    </w:p>
    <w:p w:rsidR="00EE1FD5" w:rsidRDefault="00EE1FD5" w:rsidP="00EE1FD5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Realizar una evaluación del alumnado acorde a la formación recibida y a la normativa de referencia.</w:t>
      </w:r>
    </w:p>
    <w:p w:rsidR="00D65B25" w:rsidRPr="00D65B25" w:rsidRDefault="00D65B25" w:rsidP="00D6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5B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Actuaciones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2557"/>
        <w:gridCol w:w="1433"/>
      </w:tblGrid>
      <w:tr w:rsidR="00D65B25" w:rsidRPr="00D65B25" w:rsidTr="00666FC1">
        <w:trPr>
          <w:tblCellSpacing w:w="7" w:type="dxa"/>
        </w:trPr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B25" w:rsidRPr="00D65B25" w:rsidRDefault="00D65B25" w:rsidP="00D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5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Actuación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B25" w:rsidRPr="00D65B25" w:rsidRDefault="00D65B25" w:rsidP="00D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5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Temporalización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B25" w:rsidRPr="00D65B25" w:rsidRDefault="00D65B25" w:rsidP="00D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5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Responsable</w:t>
            </w:r>
          </w:p>
        </w:tc>
      </w:tr>
      <w:tr w:rsidR="00D65B25" w:rsidRPr="00D65B25" w:rsidTr="00666FC1">
        <w:trPr>
          <w:tblCellSpacing w:w="7" w:type="dxa"/>
        </w:trPr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FD5" w:rsidRDefault="00EE1FD5" w:rsidP="00EE1FD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Asistencia a las jornadas formativas organizadas por el CEP</w:t>
            </w:r>
          </w:p>
          <w:p w:rsidR="00D65B25" w:rsidRPr="00D65B25" w:rsidRDefault="00D65B25" w:rsidP="00D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FC1" w:rsidRPr="00666FC1" w:rsidRDefault="00666FC1" w:rsidP="0066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6F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17/01/2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018 16:30-19:30</w:t>
            </w:r>
          </w:p>
          <w:p w:rsidR="00666FC1" w:rsidRPr="00666FC1" w:rsidRDefault="00666FC1" w:rsidP="0066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6F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13/02/2018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16:30-</w:t>
            </w:r>
            <w:r w:rsidRPr="00666F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19:30</w:t>
            </w:r>
          </w:p>
          <w:p w:rsidR="00666FC1" w:rsidRPr="00666FC1" w:rsidRDefault="00666FC1" w:rsidP="0066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6F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11/04/2018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16:30-</w:t>
            </w:r>
            <w:r w:rsidRPr="00666F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19:30</w:t>
            </w:r>
          </w:p>
          <w:p w:rsidR="00666FC1" w:rsidRPr="00666FC1" w:rsidRDefault="00666FC1" w:rsidP="0066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6F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09/05/2018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16:30-</w:t>
            </w:r>
            <w:r w:rsidRPr="00666F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19:30</w:t>
            </w:r>
          </w:p>
          <w:p w:rsidR="00D65B25" w:rsidRPr="00D65B25" w:rsidRDefault="00666FC1" w:rsidP="0066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6F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23/05/2018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16:30-</w:t>
            </w:r>
            <w:r w:rsidRPr="00666F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B25" w:rsidRPr="00D65B25" w:rsidRDefault="00EE1FD5" w:rsidP="00D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</w:tr>
      <w:tr w:rsidR="00EE1FD5" w:rsidRPr="00D65B25" w:rsidTr="00666FC1">
        <w:trPr>
          <w:tblCellSpacing w:w="7" w:type="dxa"/>
        </w:trPr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FD5" w:rsidRPr="003B7078" w:rsidRDefault="00EE1FD5" w:rsidP="003B7078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1F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Reuniones del grupo de trab</w:t>
            </w:r>
            <w:r w:rsidR="00666F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ajo para trasmitir, informar y </w:t>
            </w:r>
            <w:r w:rsidRPr="00EE1F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formar a los demás compañeros del grupo de trabajo.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FD5" w:rsidRDefault="00E51549" w:rsidP="00E5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de la s</w:t>
            </w:r>
            <w:r w:rsidR="00EE1F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emana siguiente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</w:t>
            </w:r>
            <w:r w:rsidR="00EE1F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cada citación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FD5" w:rsidRDefault="00EE1FD5" w:rsidP="00D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Todo el grupo</w:t>
            </w:r>
          </w:p>
        </w:tc>
      </w:tr>
    </w:tbl>
    <w:p w:rsidR="00D65B25" w:rsidRPr="00D65B25" w:rsidRDefault="00D65B25" w:rsidP="00D6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5B25" w:rsidRPr="00D65B25" w:rsidRDefault="00D65B25" w:rsidP="00D6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5B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Recursos y apoyos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3612"/>
      </w:tblGrid>
      <w:tr w:rsidR="00D65B25" w:rsidRPr="00D65B25" w:rsidTr="00D65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B25" w:rsidRPr="00D65B25" w:rsidRDefault="00D65B25" w:rsidP="00D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5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Tipo de Recurso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B25" w:rsidRPr="00D65B25" w:rsidRDefault="00D65B25" w:rsidP="00D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5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Descripción del recurso</w:t>
            </w:r>
          </w:p>
        </w:tc>
      </w:tr>
      <w:tr w:rsidR="00D65B25" w:rsidRPr="00D65B25" w:rsidTr="00D65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B25" w:rsidRPr="00D65B25" w:rsidRDefault="00D65B25" w:rsidP="00D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5B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Indique el tipo de recurso (Bibliografía, material del CEP, Ponente)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B25" w:rsidRPr="00D65B25" w:rsidRDefault="00D65B25" w:rsidP="00D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5B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Realice una breve descripción del recurso utilizado.</w:t>
            </w:r>
          </w:p>
        </w:tc>
      </w:tr>
    </w:tbl>
    <w:p w:rsidR="00D65B25" w:rsidRPr="00D65B25" w:rsidRDefault="00D65B25" w:rsidP="00D6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5B25" w:rsidRPr="00D65B25" w:rsidRDefault="00D65B25" w:rsidP="00D6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5B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Estrategias e indicadores para la valoración del trabajo</w:t>
      </w:r>
    </w:p>
    <w:p w:rsidR="00D65B25" w:rsidRDefault="00C37135" w:rsidP="00D6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Asistencia a las jornadas formativas.</w:t>
      </w:r>
    </w:p>
    <w:p w:rsidR="00C37135" w:rsidRDefault="00C37135" w:rsidP="00D6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Asistencia a las reuniones de trabajo.</w:t>
      </w:r>
    </w:p>
    <w:p w:rsidR="00C37135" w:rsidRDefault="00C37135" w:rsidP="00D6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Homologación de un documento de programaciones didácticas.</w:t>
      </w:r>
      <w:bookmarkEnd w:id="0"/>
    </w:p>
    <w:sectPr w:rsidR="00C37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01256"/>
    <w:multiLevelType w:val="hybridMultilevel"/>
    <w:tmpl w:val="2872E1DC"/>
    <w:lvl w:ilvl="0" w:tplc="C878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25"/>
    <w:rsid w:val="00387E00"/>
    <w:rsid w:val="003B7078"/>
    <w:rsid w:val="006636C1"/>
    <w:rsid w:val="00666FC1"/>
    <w:rsid w:val="007A16C9"/>
    <w:rsid w:val="009E6D76"/>
    <w:rsid w:val="00B87243"/>
    <w:rsid w:val="00C37135"/>
    <w:rsid w:val="00D65B25"/>
    <w:rsid w:val="00E51549"/>
    <w:rsid w:val="00E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7B16"/>
  <w15:chartTrackingRefBased/>
  <w15:docId w15:val="{ED97449D-5652-4ADA-A3DA-089AC2AA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65B25"/>
    <w:rPr>
      <w:b/>
      <w:bCs/>
    </w:rPr>
  </w:style>
  <w:style w:type="paragraph" w:styleId="Prrafodelista">
    <w:name w:val="List Paragraph"/>
    <w:basedOn w:val="Normal"/>
    <w:uiPriority w:val="34"/>
    <w:qFormat/>
    <w:rsid w:val="009E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</dc:creator>
  <cp:keywords/>
  <dc:description/>
  <cp:lastModifiedBy>FRAN bercas</cp:lastModifiedBy>
  <cp:revision>2</cp:revision>
  <dcterms:created xsi:type="dcterms:W3CDTF">2017-12-18T17:40:00Z</dcterms:created>
  <dcterms:modified xsi:type="dcterms:W3CDTF">2017-12-18T17:40:00Z</dcterms:modified>
</cp:coreProperties>
</file>